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62E6D9AD" w:rsidR="002B44AC"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CE0A1E" w:rsidRPr="00590679">
        <w:rPr>
          <w:rFonts w:asciiTheme="majorHAnsi" w:hAnsiTheme="majorHAnsi" w:cstheme="majorHAnsi"/>
          <w:color w:val="FF0000"/>
          <w:sz w:val="36"/>
          <w:szCs w:val="36"/>
        </w:rPr>
        <w:t>(</w:t>
      </w:r>
      <w:proofErr w:type="gramStart"/>
      <w:r w:rsidR="00CE0A1E" w:rsidRPr="00590679">
        <w:rPr>
          <w:rFonts w:asciiTheme="majorHAnsi" w:hAnsiTheme="majorHAnsi" w:cstheme="majorHAnsi"/>
          <w:color w:val="FF0000"/>
          <w:sz w:val="36"/>
          <w:szCs w:val="36"/>
        </w:rPr>
        <w:t>This needs</w:t>
      </w:r>
      <w:proofErr w:type="gramEnd"/>
      <w:r w:rsidR="00CE0A1E" w:rsidRPr="00590679">
        <w:rPr>
          <w:rFonts w:asciiTheme="majorHAnsi" w:hAnsiTheme="majorHAnsi" w:cstheme="majorHAnsi"/>
          <w:color w:val="FF0000"/>
          <w:sz w:val="36"/>
          <w:szCs w:val="36"/>
        </w:rPr>
        <w:t xml:space="preserve"> </w:t>
      </w:r>
      <w:r w:rsidR="00590679" w:rsidRPr="00590679">
        <w:rPr>
          <w:rFonts w:asciiTheme="majorHAnsi" w:hAnsiTheme="majorHAnsi" w:cstheme="majorHAnsi"/>
          <w:color w:val="FF0000"/>
          <w:sz w:val="36"/>
          <w:szCs w:val="36"/>
        </w:rPr>
        <w:t>filled in</w:t>
      </w:r>
      <w:r w:rsidR="00CE0A1E" w:rsidRPr="00590679">
        <w:rPr>
          <w:rFonts w:asciiTheme="majorHAnsi" w:hAnsiTheme="majorHAnsi" w:cstheme="majorHAnsi"/>
          <w:color w:val="FF0000"/>
          <w:sz w:val="36"/>
          <w:szCs w:val="36"/>
        </w:rPr>
        <w:t>, with respect to group allocations. Of tasks)</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23CF3FA6" w14:textId="77777777" w:rsidR="00E020AD" w:rsidRDefault="00E020AD" w:rsidP="00E020AD">
            <w:pPr>
              <w:rPr>
                <w:rFonts w:asciiTheme="majorHAnsi" w:hAnsiTheme="majorHAnsi" w:cstheme="majorHAnsi"/>
              </w:rPr>
            </w:pPr>
          </w:p>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0DADAA9A" w14:textId="1D236DD5" w:rsidR="00E020AD" w:rsidRPr="00E020AD" w:rsidRDefault="00E020AD" w:rsidP="00E020AD">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6E9B94CA" w:rsidR="00E020AD" w:rsidRPr="00E020AD" w:rsidRDefault="00E020AD" w:rsidP="00E020AD">
            <w:pPr>
              <w:rPr>
                <w:rFonts w:asciiTheme="majorHAnsi" w:hAnsiTheme="majorHAnsi" w:cstheme="majorHAnsi"/>
              </w:rPr>
            </w:pP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61A7F7D3" w:rsidR="00E020AD" w:rsidRPr="00E020AD" w:rsidRDefault="00E020AD" w:rsidP="00E020AD">
            <w:pPr>
              <w:rPr>
                <w:rFonts w:asciiTheme="majorHAnsi" w:hAnsiTheme="majorHAnsi" w:cstheme="majorHAnsi"/>
              </w:rPr>
            </w:pPr>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03DB4FF8" w:rsidR="00E020AD" w:rsidRPr="00E020AD" w:rsidRDefault="00E020AD" w:rsidP="00E020AD">
            <w:pPr>
              <w:rPr>
                <w:rFonts w:asciiTheme="majorHAnsi" w:hAnsiTheme="majorHAnsi" w:cstheme="majorHAnsi"/>
              </w:rPr>
            </w:pP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7CCEB733" w14:textId="38483839"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Default="0081436C" w:rsidP="0081436C">
            <w:pPr>
              <w:rPr>
                <w:rFonts w:ascii="Aptos Narrow" w:hAnsi="Aptos Narrow"/>
                <w:color w:val="FF0000"/>
              </w:rPr>
            </w:pPr>
            <w:r>
              <w:rPr>
                <w:rFonts w:ascii="Aptos Narrow" w:hAnsi="Aptos Narrow"/>
                <w:color w:val="FF0000"/>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Default="00B8424A" w:rsidP="00B8424A">
            <w:pPr>
              <w:rPr>
                <w:rFonts w:ascii="Aptos Narrow" w:hAnsi="Aptos Narrow"/>
                <w:color w:val="FF0000"/>
              </w:rPr>
            </w:pPr>
            <w:r>
              <w:rPr>
                <w:rFonts w:ascii="Aptos Narrow" w:hAnsi="Aptos Narrow"/>
                <w:color w:val="FF0000"/>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Default="0081436C" w:rsidP="0081436C">
            <w:pPr>
              <w:rPr>
                <w:rFonts w:ascii="Aptos Narrow" w:hAnsi="Aptos Narrow"/>
                <w:color w:val="FF0000"/>
              </w:rPr>
            </w:pPr>
            <w:r>
              <w:rPr>
                <w:rFonts w:ascii="Aptos Narrow" w:hAnsi="Aptos Narrow"/>
                <w:color w:val="FF0000"/>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Default="00B8424A" w:rsidP="00B8424A">
            <w:pPr>
              <w:rPr>
                <w:rFonts w:ascii="Aptos Narrow" w:hAnsi="Aptos Narrow"/>
                <w:color w:val="FF0000"/>
              </w:rPr>
            </w:pPr>
            <w:r>
              <w:rPr>
                <w:rFonts w:ascii="Aptos Narrow" w:hAnsi="Aptos Narrow"/>
                <w:color w:val="FF0000"/>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Default="0081436C" w:rsidP="0081436C">
            <w:pPr>
              <w:rPr>
                <w:rFonts w:ascii="Aptos Narrow" w:hAnsi="Aptos Narrow"/>
                <w:color w:val="FF0000"/>
              </w:rPr>
            </w:pPr>
            <w:r>
              <w:rPr>
                <w:rFonts w:ascii="Aptos Narrow" w:hAnsi="Aptos Narrow"/>
                <w:color w:val="FF0000"/>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Default="00B8424A" w:rsidP="00B8424A">
            <w:pPr>
              <w:rPr>
                <w:rFonts w:ascii="Aptos Narrow" w:hAnsi="Aptos Narrow"/>
                <w:color w:val="FF0000"/>
              </w:rPr>
            </w:pPr>
            <w:r>
              <w:rPr>
                <w:rFonts w:ascii="Aptos Narrow" w:hAnsi="Aptos Narrow"/>
                <w:color w:val="FF0000"/>
              </w:rPr>
              <w:t>Break the loop into clear stages: input → validation → update → render → turn switch. Test the loop with mock moves before adding full logic. Add safe exit conditions to prevent infinite loops.</w:t>
            </w:r>
          </w:p>
          <w:p w14:paraId="29CD3F22"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Default="0081436C" w:rsidP="0081436C">
            <w:pPr>
              <w:rPr>
                <w:rFonts w:ascii="Aptos Narrow" w:hAnsi="Aptos Narrow"/>
              </w:rPr>
            </w:pPr>
            <w:r>
              <w:rPr>
                <w:rFonts w:ascii="Aptos Narrow" w:hAnsi="Aptos Narrow"/>
                <w:color w:val="FF0000"/>
              </w:rPr>
              <w:t xml:space="preserve">Without clear instructions, players may enter invalid commands, misunderstand move formatting, or be unaware of legal </w:t>
            </w:r>
            <w:proofErr w:type="gramStart"/>
            <w:r>
              <w:rPr>
                <w:rFonts w:ascii="Aptos Narrow" w:hAnsi="Aptos Narrow"/>
                <w:color w:val="FF0000"/>
              </w:rPr>
              <w:t>Checkers</w:t>
            </w:r>
            <w:proofErr w:type="gramEnd"/>
            <w:r>
              <w:rPr>
                <w:rFonts w:ascii="Aptos Narrow" w:hAnsi="Aptos Narrow"/>
                <w:color w:val="FF0000"/>
              </w:rPr>
              <w:t xml:space="preserve"> rules. This leads to user errors and confusion</w:t>
            </w:r>
            <w:r>
              <w:rPr>
                <w:rFonts w:ascii="Aptos Narrow" w:hAnsi="Aptos Narrow"/>
              </w:rPr>
              <w:t>.</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Default="00B8424A" w:rsidP="00B8424A">
            <w:pPr>
              <w:rPr>
                <w:rFonts w:ascii="Aptos Narrow" w:hAnsi="Aptos Narrow"/>
                <w:color w:val="FF0000"/>
              </w:rPr>
            </w:pPr>
            <w:r>
              <w:rPr>
                <w:rFonts w:ascii="Aptos Narrow" w:hAnsi="Aptos Narrow"/>
                <w:color w:val="FF0000"/>
              </w:rPr>
              <w:t xml:space="preserve">Provide clear on-screen instructions, examples of valid inputs, and error messages. The user manual should include </w:t>
            </w:r>
            <w:proofErr w:type="gramStart"/>
            <w:r>
              <w:rPr>
                <w:rFonts w:ascii="Aptos Narrow" w:hAnsi="Aptos Narrow"/>
                <w:color w:val="FF0000"/>
              </w:rPr>
              <w:t>move</w:t>
            </w:r>
            <w:proofErr w:type="gramEnd"/>
            <w:r>
              <w:rPr>
                <w:rFonts w:ascii="Aptos Narrow" w:hAnsi="Aptos Narrow"/>
                <w:color w:val="FF0000"/>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Default="00B8424A" w:rsidP="00B8424A">
            <w:pPr>
              <w:rPr>
                <w:rFonts w:ascii="Aptos Narrow" w:hAnsi="Aptos Narrow"/>
              </w:rPr>
            </w:pPr>
            <w:r>
              <w:rPr>
                <w:rFonts w:ascii="Aptos Narrow" w:hAnsi="Aptos Narrow"/>
                <w:color w:val="FF0000"/>
              </w:rPr>
              <w:t>The 8×8 board array may display incorrectly, causing visual errors such as shifted rows/columns or mismatched coordinates. This makes gameplay confusing or unplayable</w:t>
            </w:r>
            <w:r>
              <w:rPr>
                <w:rFonts w:ascii="Aptos Narrow" w:hAnsi="Aptos Narrow"/>
              </w:rPr>
              <w:t>.</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Default="00B8424A" w:rsidP="00B8424A">
            <w:pPr>
              <w:rPr>
                <w:rFonts w:ascii="Aptos Narrow" w:hAnsi="Aptos Narrow"/>
                <w:color w:val="FF0000"/>
              </w:rPr>
            </w:pPr>
            <w:r>
              <w:rPr>
                <w:rFonts w:ascii="Aptos Narrow" w:hAnsi="Aptos Narrow"/>
                <w:color w:val="FF0000"/>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6DEDBA8B" w14:textId="77777777" w:rsidR="002B44AC" w:rsidRPr="004720F7" w:rsidRDefault="003B190D">
      <w:pPr>
        <w:pStyle w:val="Normal1"/>
        <w:rPr>
          <w:rFonts w:asciiTheme="majorHAnsi" w:hAnsiTheme="majorHAnsi" w:cstheme="majorHAnsi"/>
        </w:rPr>
      </w:pPr>
      <w:r w:rsidRPr="004720F7">
        <w:rPr>
          <w:rFonts w:asciiTheme="majorHAnsi" w:hAnsiTheme="majorHAnsi" w:cstheme="majorHAnsi"/>
        </w:rPr>
        <w:br w:type="page"/>
      </w:r>
    </w:p>
    <w:p w14:paraId="705D46DE" w14:textId="29C3F4CE" w:rsidR="00BF66EA"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p>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77777777" w:rsidR="00BF66EA" w:rsidRDefault="00BF66EA" w:rsidP="00BF66EA">
      <w:pPr>
        <w:pStyle w:val="Normal1"/>
        <w:rPr>
          <w:rFonts w:asciiTheme="majorHAnsi" w:hAnsiTheme="majorHAnsi" w:cstheme="majorHAnsi"/>
          <w:b/>
          <w:sz w:val="36"/>
          <w:szCs w:val="36"/>
        </w:rPr>
      </w:pPr>
      <w:r w:rsidRPr="00BF66EA">
        <w:rPr>
          <w:rFonts w:asciiTheme="majorHAnsi" w:hAnsiTheme="majorHAnsi" w:cstheme="majorHAnsi"/>
          <w:b/>
          <w:noProof/>
          <w:sz w:val="36"/>
          <w:szCs w:val="36"/>
        </w:rPr>
        <w:drawing>
          <wp:inline distT="0" distB="0" distL="0" distR="0" wp14:anchorId="59579A75" wp14:editId="14F704AA">
            <wp:extent cx="5467455" cy="3171825"/>
            <wp:effectExtent l="0" t="0" r="0" b="0"/>
            <wp:docPr id="131365415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4157" name="Picture 1" descr="A white grid with black lines&#10;&#10;AI-generated content may be incorrect."/>
                    <pic:cNvPicPr/>
                  </pic:nvPicPr>
                  <pic:blipFill>
                    <a:blip r:embed="rId5"/>
                    <a:stretch>
                      <a:fillRect/>
                    </a:stretch>
                  </pic:blipFill>
                  <pic:spPr>
                    <a:xfrm>
                      <a:off x="0" y="0"/>
                      <a:ext cx="5469955" cy="3173275"/>
                    </a:xfrm>
                    <a:prstGeom prst="rect">
                      <a:avLst/>
                    </a:prstGeom>
                  </pic:spPr>
                </pic:pic>
              </a:graphicData>
            </a:graphic>
          </wp:inline>
        </w:drawing>
      </w: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lastRenderedPageBreak/>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7"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8"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871A0"/>
    <w:rsid w:val="003B190D"/>
    <w:rsid w:val="004720F7"/>
    <w:rsid w:val="004E29F3"/>
    <w:rsid w:val="00547380"/>
    <w:rsid w:val="00590679"/>
    <w:rsid w:val="00592CD3"/>
    <w:rsid w:val="005D5A0D"/>
    <w:rsid w:val="006913FD"/>
    <w:rsid w:val="006A4546"/>
    <w:rsid w:val="0081436C"/>
    <w:rsid w:val="008163B7"/>
    <w:rsid w:val="00915179"/>
    <w:rsid w:val="00A45173"/>
    <w:rsid w:val="00A56870"/>
    <w:rsid w:val="00A572F3"/>
    <w:rsid w:val="00A911E4"/>
    <w:rsid w:val="00B80F0F"/>
    <w:rsid w:val="00B8424A"/>
    <w:rsid w:val="00BF66EA"/>
    <w:rsid w:val="00CA1441"/>
    <w:rsid w:val="00CA1FA4"/>
    <w:rsid w:val="00CE0A1E"/>
    <w:rsid w:val="00D15ABC"/>
    <w:rsid w:val="00D32C67"/>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2</cp:revision>
  <dcterms:created xsi:type="dcterms:W3CDTF">2025-12-01T17:26:00Z</dcterms:created>
  <dcterms:modified xsi:type="dcterms:W3CDTF">2025-12-01T17:26:00Z</dcterms:modified>
</cp:coreProperties>
</file>