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79531" w14:textId="3EB2B52D" w:rsidR="00C45BE3" w:rsidRDefault="00B54DBD" w:rsidP="00B54DBD">
      <w:pPr>
        <w:pStyle w:val="Title"/>
      </w:pPr>
      <w:r>
        <w:t xml:space="preserve">                      Risk Assessment </w:t>
      </w:r>
    </w:p>
    <w:p w14:paraId="2F55D696" w14:textId="77777777" w:rsidR="00C45BE3" w:rsidRDefault="00000000">
      <w:pPr>
        <w:pStyle w:val="Heading1"/>
      </w:pPr>
      <w:r>
        <w:t>Cost Risk</w:t>
      </w:r>
    </w:p>
    <w:tbl>
      <w:tblPr>
        <w:tblStyle w:val="TableGrid"/>
        <w:tblW w:w="0" w:type="auto"/>
        <w:tblLook w:val="04A0" w:firstRow="1" w:lastRow="0" w:firstColumn="1" w:lastColumn="0" w:noHBand="0" w:noVBand="1"/>
      </w:tblPr>
      <w:tblGrid>
        <w:gridCol w:w="4315"/>
        <w:gridCol w:w="4315"/>
      </w:tblGrid>
      <w:tr w:rsidR="00C45BE3" w14:paraId="016B4D76" w14:textId="77777777">
        <w:tc>
          <w:tcPr>
            <w:tcW w:w="4320" w:type="dxa"/>
          </w:tcPr>
          <w:p w14:paraId="0B15F915" w14:textId="77777777" w:rsidR="00C45BE3" w:rsidRDefault="00000000">
            <w:r>
              <w:t>Risk Description</w:t>
            </w:r>
          </w:p>
        </w:tc>
        <w:tc>
          <w:tcPr>
            <w:tcW w:w="4320" w:type="dxa"/>
          </w:tcPr>
          <w:p w14:paraId="65016422" w14:textId="77777777" w:rsidR="00C45BE3" w:rsidRDefault="00000000">
            <w:r>
              <w:t>A team member’s computer could fail or additional tools may be required.</w:t>
            </w:r>
          </w:p>
        </w:tc>
      </w:tr>
      <w:tr w:rsidR="00C45BE3" w14:paraId="126951BB" w14:textId="77777777">
        <w:tc>
          <w:tcPr>
            <w:tcW w:w="4320" w:type="dxa"/>
          </w:tcPr>
          <w:p w14:paraId="0C876AEE" w14:textId="77777777" w:rsidR="00C45BE3" w:rsidRDefault="00000000">
            <w:r>
              <w:t>Potential Impact</w:t>
            </w:r>
          </w:p>
        </w:tc>
        <w:tc>
          <w:tcPr>
            <w:tcW w:w="4320" w:type="dxa"/>
          </w:tcPr>
          <w:p w14:paraId="421DF5BE" w14:textId="77777777" w:rsidR="00C45BE3" w:rsidRDefault="00000000">
            <w:r>
              <w:t>Features may need to be limited to stay within budget.</w:t>
            </w:r>
          </w:p>
        </w:tc>
      </w:tr>
      <w:tr w:rsidR="00C45BE3" w14:paraId="100BCE29" w14:textId="77777777">
        <w:tc>
          <w:tcPr>
            <w:tcW w:w="4320" w:type="dxa"/>
          </w:tcPr>
          <w:p w14:paraId="6D712AAE" w14:textId="77777777" w:rsidR="00C45BE3" w:rsidRDefault="00000000">
            <w:r>
              <w:t>Risk Response</w:t>
            </w:r>
          </w:p>
        </w:tc>
        <w:tc>
          <w:tcPr>
            <w:tcW w:w="4320" w:type="dxa"/>
          </w:tcPr>
          <w:p w14:paraId="297F3472" w14:textId="77777777" w:rsidR="00C45BE3" w:rsidRDefault="00000000">
            <w:r>
              <w:t>Free tools and existing hardware will be used, with core features prioritized.</w:t>
            </w:r>
          </w:p>
        </w:tc>
      </w:tr>
    </w:tbl>
    <w:p w14:paraId="2FF0BF15" w14:textId="77777777" w:rsidR="00C45BE3" w:rsidRDefault="00000000">
      <w:pPr>
        <w:pStyle w:val="Heading1"/>
      </w:pPr>
      <w:r>
        <w:t>Schedule Risk</w:t>
      </w:r>
    </w:p>
    <w:tbl>
      <w:tblPr>
        <w:tblStyle w:val="TableGrid"/>
        <w:tblW w:w="0" w:type="auto"/>
        <w:tblLook w:val="04A0" w:firstRow="1" w:lastRow="0" w:firstColumn="1" w:lastColumn="0" w:noHBand="0" w:noVBand="1"/>
      </w:tblPr>
      <w:tblGrid>
        <w:gridCol w:w="4315"/>
        <w:gridCol w:w="4315"/>
      </w:tblGrid>
      <w:tr w:rsidR="00C45BE3" w14:paraId="59E1B8AC" w14:textId="77777777">
        <w:tc>
          <w:tcPr>
            <w:tcW w:w="4320" w:type="dxa"/>
          </w:tcPr>
          <w:p w14:paraId="41DF4758" w14:textId="77777777" w:rsidR="00C45BE3" w:rsidRDefault="00000000">
            <w:r>
              <w:t>Risk Description</w:t>
            </w:r>
          </w:p>
        </w:tc>
        <w:tc>
          <w:tcPr>
            <w:tcW w:w="4320" w:type="dxa"/>
          </w:tcPr>
          <w:p w14:paraId="2DC0D615" w14:textId="77777777" w:rsidR="00C45BE3" w:rsidRDefault="00000000">
            <w:r>
              <w:t>School, work, and personal responsibilities may delay progress.</w:t>
            </w:r>
          </w:p>
        </w:tc>
      </w:tr>
      <w:tr w:rsidR="00C45BE3" w14:paraId="6A6FA1F7" w14:textId="77777777">
        <w:tc>
          <w:tcPr>
            <w:tcW w:w="4320" w:type="dxa"/>
          </w:tcPr>
          <w:p w14:paraId="43767E8B" w14:textId="77777777" w:rsidR="00C45BE3" w:rsidRDefault="00000000">
            <w:r>
              <w:t>Potential Impact</w:t>
            </w:r>
          </w:p>
        </w:tc>
        <w:tc>
          <w:tcPr>
            <w:tcW w:w="4320" w:type="dxa"/>
          </w:tcPr>
          <w:p w14:paraId="33E16F17" w14:textId="77777777" w:rsidR="00C45BE3" w:rsidRDefault="00000000">
            <w:r>
              <w:t>Less time may be available for testing and polishing.</w:t>
            </w:r>
          </w:p>
        </w:tc>
      </w:tr>
      <w:tr w:rsidR="00C45BE3" w14:paraId="26F7FF15" w14:textId="77777777">
        <w:tc>
          <w:tcPr>
            <w:tcW w:w="4320" w:type="dxa"/>
          </w:tcPr>
          <w:p w14:paraId="57A56E0D" w14:textId="77777777" w:rsidR="00C45BE3" w:rsidRDefault="00000000">
            <w:r>
              <w:t>Risk Response</w:t>
            </w:r>
          </w:p>
        </w:tc>
        <w:tc>
          <w:tcPr>
            <w:tcW w:w="4320" w:type="dxa"/>
          </w:tcPr>
          <w:p w14:paraId="007BC317" w14:textId="77777777" w:rsidR="00C45BE3" w:rsidRDefault="00000000">
            <w:r>
              <w:t>Weekly meetings and task tracking will be used to stay on schedule.</w:t>
            </w:r>
          </w:p>
        </w:tc>
      </w:tr>
    </w:tbl>
    <w:p w14:paraId="1301852D" w14:textId="77777777" w:rsidR="00C45BE3" w:rsidRDefault="00000000">
      <w:pPr>
        <w:pStyle w:val="Heading1"/>
      </w:pPr>
      <w:r>
        <w:t>Performance Risk</w:t>
      </w:r>
    </w:p>
    <w:tbl>
      <w:tblPr>
        <w:tblStyle w:val="TableGrid"/>
        <w:tblW w:w="0" w:type="auto"/>
        <w:tblLook w:val="04A0" w:firstRow="1" w:lastRow="0" w:firstColumn="1" w:lastColumn="0" w:noHBand="0" w:noVBand="1"/>
      </w:tblPr>
      <w:tblGrid>
        <w:gridCol w:w="4315"/>
        <w:gridCol w:w="4315"/>
      </w:tblGrid>
      <w:tr w:rsidR="00C45BE3" w14:paraId="1AB526D8" w14:textId="77777777">
        <w:tc>
          <w:tcPr>
            <w:tcW w:w="4320" w:type="dxa"/>
          </w:tcPr>
          <w:p w14:paraId="3C5EC556" w14:textId="77777777" w:rsidR="00C45BE3" w:rsidRDefault="00000000">
            <w:r>
              <w:t>Risk Description</w:t>
            </w:r>
          </w:p>
        </w:tc>
        <w:tc>
          <w:tcPr>
            <w:tcW w:w="4320" w:type="dxa"/>
          </w:tcPr>
          <w:p w14:paraId="1AC535FF" w14:textId="77777777" w:rsidR="00C45BE3" w:rsidRDefault="00000000">
            <w:r>
              <w:t>The planner may load slowly or delay saving tasks.</w:t>
            </w:r>
          </w:p>
        </w:tc>
      </w:tr>
      <w:tr w:rsidR="00C45BE3" w14:paraId="0E4EDF9D" w14:textId="77777777">
        <w:tc>
          <w:tcPr>
            <w:tcW w:w="4320" w:type="dxa"/>
          </w:tcPr>
          <w:p w14:paraId="329FF094" w14:textId="77777777" w:rsidR="00C45BE3" w:rsidRDefault="00000000">
            <w:r>
              <w:t>Potential Impact</w:t>
            </w:r>
          </w:p>
        </w:tc>
        <w:tc>
          <w:tcPr>
            <w:tcW w:w="4320" w:type="dxa"/>
          </w:tcPr>
          <w:p w14:paraId="3CDD3BE0" w14:textId="77777777" w:rsidR="00C45BE3" w:rsidRDefault="00000000">
            <w:r>
              <w:t>User frustration and reduced overall quality.</w:t>
            </w:r>
          </w:p>
        </w:tc>
      </w:tr>
      <w:tr w:rsidR="00C45BE3" w14:paraId="14FE0547" w14:textId="77777777">
        <w:tc>
          <w:tcPr>
            <w:tcW w:w="4320" w:type="dxa"/>
          </w:tcPr>
          <w:p w14:paraId="02E53858" w14:textId="77777777" w:rsidR="00C45BE3" w:rsidRDefault="00000000">
            <w:r>
              <w:t>Risk Response</w:t>
            </w:r>
          </w:p>
        </w:tc>
        <w:tc>
          <w:tcPr>
            <w:tcW w:w="4320" w:type="dxa"/>
          </w:tcPr>
          <w:p w14:paraId="2EAF4530" w14:textId="77777777" w:rsidR="00C45BE3" w:rsidRDefault="00000000">
            <w:r>
              <w:t>The application will be kept lightweight and tested often.</w:t>
            </w:r>
          </w:p>
        </w:tc>
      </w:tr>
    </w:tbl>
    <w:p w14:paraId="701D402B" w14:textId="77777777" w:rsidR="00C45BE3" w:rsidRDefault="00000000">
      <w:pPr>
        <w:pStyle w:val="Heading1"/>
      </w:pPr>
      <w:r>
        <w:t>Operational Risk</w:t>
      </w:r>
    </w:p>
    <w:tbl>
      <w:tblPr>
        <w:tblStyle w:val="TableGrid"/>
        <w:tblW w:w="0" w:type="auto"/>
        <w:tblLook w:val="04A0" w:firstRow="1" w:lastRow="0" w:firstColumn="1" w:lastColumn="0" w:noHBand="0" w:noVBand="1"/>
      </w:tblPr>
      <w:tblGrid>
        <w:gridCol w:w="4315"/>
        <w:gridCol w:w="4315"/>
      </w:tblGrid>
      <w:tr w:rsidR="00C45BE3" w14:paraId="572EBD80" w14:textId="77777777">
        <w:tc>
          <w:tcPr>
            <w:tcW w:w="4320" w:type="dxa"/>
          </w:tcPr>
          <w:p w14:paraId="2D33A77C" w14:textId="77777777" w:rsidR="00C45BE3" w:rsidRDefault="00000000">
            <w:r>
              <w:t>Risk Description</w:t>
            </w:r>
          </w:p>
        </w:tc>
        <w:tc>
          <w:tcPr>
            <w:tcW w:w="4320" w:type="dxa"/>
          </w:tcPr>
          <w:p w14:paraId="31AD0F3F" w14:textId="77777777" w:rsidR="00C45BE3" w:rsidRDefault="00000000">
            <w:r>
              <w:t>Crashes or data loss may occur during normal use.</w:t>
            </w:r>
          </w:p>
        </w:tc>
      </w:tr>
      <w:tr w:rsidR="00C45BE3" w14:paraId="1CB94FA1" w14:textId="77777777">
        <w:tc>
          <w:tcPr>
            <w:tcW w:w="4320" w:type="dxa"/>
          </w:tcPr>
          <w:p w14:paraId="3728BAA2" w14:textId="77777777" w:rsidR="00C45BE3" w:rsidRDefault="00000000">
            <w:r>
              <w:t>Potential Impact</w:t>
            </w:r>
          </w:p>
        </w:tc>
        <w:tc>
          <w:tcPr>
            <w:tcW w:w="4320" w:type="dxa"/>
          </w:tcPr>
          <w:p w14:paraId="308C983E" w14:textId="77777777" w:rsidR="00C45BE3" w:rsidRDefault="00000000">
            <w:r>
              <w:t>Loss of saved tasks would reduce usability.</w:t>
            </w:r>
          </w:p>
        </w:tc>
      </w:tr>
      <w:tr w:rsidR="00C45BE3" w14:paraId="01EE6EF3" w14:textId="77777777">
        <w:tc>
          <w:tcPr>
            <w:tcW w:w="4320" w:type="dxa"/>
          </w:tcPr>
          <w:p w14:paraId="0C308372" w14:textId="77777777" w:rsidR="00C45BE3" w:rsidRDefault="00000000">
            <w:r>
              <w:t>Risk Response</w:t>
            </w:r>
          </w:p>
        </w:tc>
        <w:tc>
          <w:tcPr>
            <w:tcW w:w="4320" w:type="dxa"/>
          </w:tcPr>
          <w:p w14:paraId="3C2F697B" w14:textId="77777777" w:rsidR="00C45BE3" w:rsidRDefault="00000000">
            <w:r>
              <w:t>File handling will be tested regularly and errors handled when possible.</w:t>
            </w:r>
          </w:p>
        </w:tc>
      </w:tr>
    </w:tbl>
    <w:p w14:paraId="33231CE5" w14:textId="77777777" w:rsidR="00C45BE3" w:rsidRDefault="00000000">
      <w:pPr>
        <w:pStyle w:val="Heading1"/>
      </w:pPr>
      <w:r>
        <w:t>Technology Risk</w:t>
      </w:r>
    </w:p>
    <w:tbl>
      <w:tblPr>
        <w:tblStyle w:val="TableGrid"/>
        <w:tblW w:w="0" w:type="auto"/>
        <w:tblLook w:val="04A0" w:firstRow="1" w:lastRow="0" w:firstColumn="1" w:lastColumn="0" w:noHBand="0" w:noVBand="1"/>
      </w:tblPr>
      <w:tblGrid>
        <w:gridCol w:w="4315"/>
        <w:gridCol w:w="4315"/>
      </w:tblGrid>
      <w:tr w:rsidR="00C45BE3" w14:paraId="272F1768" w14:textId="77777777">
        <w:tc>
          <w:tcPr>
            <w:tcW w:w="4320" w:type="dxa"/>
          </w:tcPr>
          <w:p w14:paraId="65185502" w14:textId="77777777" w:rsidR="00C45BE3" w:rsidRDefault="00000000">
            <w:r>
              <w:t>Risk Description</w:t>
            </w:r>
          </w:p>
        </w:tc>
        <w:tc>
          <w:tcPr>
            <w:tcW w:w="4320" w:type="dxa"/>
          </w:tcPr>
          <w:p w14:paraId="71821A12" w14:textId="77777777" w:rsidR="00C45BE3" w:rsidRDefault="00000000">
            <w:r>
              <w:t>The planner may behave differently across operating systems.</w:t>
            </w:r>
          </w:p>
        </w:tc>
      </w:tr>
      <w:tr w:rsidR="00C45BE3" w14:paraId="429E091C" w14:textId="77777777">
        <w:tc>
          <w:tcPr>
            <w:tcW w:w="4320" w:type="dxa"/>
          </w:tcPr>
          <w:p w14:paraId="54A1B5CA" w14:textId="77777777" w:rsidR="00C45BE3" w:rsidRDefault="00000000">
            <w:r>
              <w:t>Potential Impact</w:t>
            </w:r>
          </w:p>
        </w:tc>
        <w:tc>
          <w:tcPr>
            <w:tcW w:w="4320" w:type="dxa"/>
          </w:tcPr>
          <w:p w14:paraId="5AC7EB63" w14:textId="77777777" w:rsidR="00C45BE3" w:rsidRDefault="00000000">
            <w:r>
              <w:t>Features may fail on some systems.</w:t>
            </w:r>
          </w:p>
        </w:tc>
      </w:tr>
      <w:tr w:rsidR="00C45BE3" w14:paraId="7FF6A636" w14:textId="77777777">
        <w:tc>
          <w:tcPr>
            <w:tcW w:w="4320" w:type="dxa"/>
          </w:tcPr>
          <w:p w14:paraId="43D05056" w14:textId="77777777" w:rsidR="00C45BE3" w:rsidRDefault="00000000">
            <w:r>
              <w:t>Risk Response</w:t>
            </w:r>
          </w:p>
        </w:tc>
        <w:tc>
          <w:tcPr>
            <w:tcW w:w="4320" w:type="dxa"/>
          </w:tcPr>
          <w:p w14:paraId="29A6D2ED" w14:textId="77777777" w:rsidR="00C45BE3" w:rsidRDefault="00000000">
            <w:r>
              <w:t>Testing will be done on Windows and macOS.</w:t>
            </w:r>
          </w:p>
        </w:tc>
      </w:tr>
    </w:tbl>
    <w:p w14:paraId="345356D6" w14:textId="77777777" w:rsidR="00C45BE3" w:rsidRDefault="00000000">
      <w:pPr>
        <w:pStyle w:val="Heading1"/>
      </w:pPr>
      <w:r>
        <w:lastRenderedPageBreak/>
        <w:t>Communication Risk</w:t>
      </w:r>
    </w:p>
    <w:tbl>
      <w:tblPr>
        <w:tblStyle w:val="TableGrid"/>
        <w:tblW w:w="0" w:type="auto"/>
        <w:tblLook w:val="04A0" w:firstRow="1" w:lastRow="0" w:firstColumn="1" w:lastColumn="0" w:noHBand="0" w:noVBand="1"/>
      </w:tblPr>
      <w:tblGrid>
        <w:gridCol w:w="4315"/>
        <w:gridCol w:w="4315"/>
      </w:tblGrid>
      <w:tr w:rsidR="00C45BE3" w14:paraId="22180A31" w14:textId="77777777">
        <w:tc>
          <w:tcPr>
            <w:tcW w:w="4320" w:type="dxa"/>
          </w:tcPr>
          <w:p w14:paraId="7C3714E6" w14:textId="77777777" w:rsidR="00C45BE3" w:rsidRDefault="00000000">
            <w:r>
              <w:t>Risk Description</w:t>
            </w:r>
          </w:p>
        </w:tc>
        <w:tc>
          <w:tcPr>
            <w:tcW w:w="4320" w:type="dxa"/>
          </w:tcPr>
          <w:p w14:paraId="6829AE7E" w14:textId="77777777" w:rsidR="00C45BE3" w:rsidRDefault="00000000">
            <w:r>
              <w:t>Team members may miss updates or misunderstand changes.</w:t>
            </w:r>
          </w:p>
        </w:tc>
      </w:tr>
      <w:tr w:rsidR="00C45BE3" w14:paraId="6F955E2C" w14:textId="77777777">
        <w:tc>
          <w:tcPr>
            <w:tcW w:w="4320" w:type="dxa"/>
          </w:tcPr>
          <w:p w14:paraId="0F4BBB4B" w14:textId="77777777" w:rsidR="00C45BE3" w:rsidRDefault="00000000">
            <w:r>
              <w:t>Potential Impact</w:t>
            </w:r>
          </w:p>
        </w:tc>
        <w:tc>
          <w:tcPr>
            <w:tcW w:w="4320" w:type="dxa"/>
          </w:tcPr>
          <w:p w14:paraId="675CD647" w14:textId="77777777" w:rsidR="00C45BE3" w:rsidRDefault="00000000">
            <w:r>
              <w:t>Duplicated work or unresolved issues.</w:t>
            </w:r>
          </w:p>
        </w:tc>
      </w:tr>
      <w:tr w:rsidR="00C45BE3" w14:paraId="49A3431C" w14:textId="77777777">
        <w:tc>
          <w:tcPr>
            <w:tcW w:w="4320" w:type="dxa"/>
          </w:tcPr>
          <w:p w14:paraId="504AABE7" w14:textId="77777777" w:rsidR="00C45BE3" w:rsidRDefault="00000000">
            <w:r>
              <w:t>Risk Response</w:t>
            </w:r>
          </w:p>
        </w:tc>
        <w:tc>
          <w:tcPr>
            <w:tcW w:w="4320" w:type="dxa"/>
          </w:tcPr>
          <w:p w14:paraId="5BB1A8BD" w14:textId="77777777" w:rsidR="00C45BE3" w:rsidRDefault="00000000">
            <w:r>
              <w:t>Discord and GitHub will be used consistently.</w:t>
            </w:r>
          </w:p>
        </w:tc>
      </w:tr>
    </w:tbl>
    <w:p w14:paraId="17526AF5" w14:textId="77777777" w:rsidR="00C45BE3" w:rsidRDefault="00000000">
      <w:pPr>
        <w:pStyle w:val="Heading1"/>
      </w:pPr>
      <w:r>
        <w:t>Scope Creep Risk</w:t>
      </w:r>
    </w:p>
    <w:tbl>
      <w:tblPr>
        <w:tblStyle w:val="TableGrid"/>
        <w:tblW w:w="0" w:type="auto"/>
        <w:tblLook w:val="04A0" w:firstRow="1" w:lastRow="0" w:firstColumn="1" w:lastColumn="0" w:noHBand="0" w:noVBand="1"/>
      </w:tblPr>
      <w:tblGrid>
        <w:gridCol w:w="4315"/>
        <w:gridCol w:w="4315"/>
      </w:tblGrid>
      <w:tr w:rsidR="00C45BE3" w14:paraId="4535B827" w14:textId="77777777">
        <w:tc>
          <w:tcPr>
            <w:tcW w:w="4320" w:type="dxa"/>
          </w:tcPr>
          <w:p w14:paraId="4FDDEE0D" w14:textId="77777777" w:rsidR="00C45BE3" w:rsidRDefault="00000000">
            <w:r>
              <w:t>Risk Description</w:t>
            </w:r>
          </w:p>
        </w:tc>
        <w:tc>
          <w:tcPr>
            <w:tcW w:w="4320" w:type="dxa"/>
          </w:tcPr>
          <w:p w14:paraId="100259A5" w14:textId="77777777" w:rsidR="00C45BE3" w:rsidRDefault="00000000">
            <w:r>
              <w:t>Requests for extra features may increase workload.</w:t>
            </w:r>
          </w:p>
        </w:tc>
      </w:tr>
      <w:tr w:rsidR="00C45BE3" w14:paraId="2E77B3EA" w14:textId="77777777">
        <w:tc>
          <w:tcPr>
            <w:tcW w:w="4320" w:type="dxa"/>
          </w:tcPr>
          <w:p w14:paraId="38E68643" w14:textId="77777777" w:rsidR="00C45BE3" w:rsidRDefault="00000000">
            <w:r>
              <w:t>Potential Impact</w:t>
            </w:r>
          </w:p>
        </w:tc>
        <w:tc>
          <w:tcPr>
            <w:tcW w:w="4320" w:type="dxa"/>
          </w:tcPr>
          <w:p w14:paraId="7EB986DC" w14:textId="77777777" w:rsidR="00C45BE3" w:rsidRDefault="00000000">
            <w:r>
              <w:t>The project may not be completed on time.</w:t>
            </w:r>
          </w:p>
        </w:tc>
      </w:tr>
      <w:tr w:rsidR="00C45BE3" w14:paraId="71CC896C" w14:textId="77777777">
        <w:tc>
          <w:tcPr>
            <w:tcW w:w="4320" w:type="dxa"/>
          </w:tcPr>
          <w:p w14:paraId="413DD393" w14:textId="77777777" w:rsidR="00C45BE3" w:rsidRDefault="00000000">
            <w:r>
              <w:t>Risk Response</w:t>
            </w:r>
          </w:p>
        </w:tc>
        <w:tc>
          <w:tcPr>
            <w:tcW w:w="4320" w:type="dxa"/>
          </w:tcPr>
          <w:p w14:paraId="7BEA97C0" w14:textId="77777777" w:rsidR="00C45BE3" w:rsidRDefault="00000000">
            <w:r>
              <w:t>Core features will be prioritized before extras.</w:t>
            </w:r>
          </w:p>
        </w:tc>
      </w:tr>
    </w:tbl>
    <w:p w14:paraId="4EC0EAFF" w14:textId="77777777" w:rsidR="00C45BE3" w:rsidRDefault="00000000">
      <w:pPr>
        <w:pStyle w:val="Heading1"/>
      </w:pPr>
      <w:r>
        <w:t>Skill / Resource Risk</w:t>
      </w:r>
    </w:p>
    <w:tbl>
      <w:tblPr>
        <w:tblStyle w:val="TableGrid"/>
        <w:tblW w:w="0" w:type="auto"/>
        <w:tblLook w:val="04A0" w:firstRow="1" w:lastRow="0" w:firstColumn="1" w:lastColumn="0" w:noHBand="0" w:noVBand="1"/>
      </w:tblPr>
      <w:tblGrid>
        <w:gridCol w:w="4315"/>
        <w:gridCol w:w="4315"/>
      </w:tblGrid>
      <w:tr w:rsidR="00C45BE3" w14:paraId="25F07222" w14:textId="77777777">
        <w:tc>
          <w:tcPr>
            <w:tcW w:w="4320" w:type="dxa"/>
          </w:tcPr>
          <w:p w14:paraId="5A040EBA" w14:textId="77777777" w:rsidR="00C45BE3" w:rsidRDefault="00000000">
            <w:r>
              <w:t>Risk Description</w:t>
            </w:r>
          </w:p>
        </w:tc>
        <w:tc>
          <w:tcPr>
            <w:tcW w:w="4320" w:type="dxa"/>
          </w:tcPr>
          <w:p w14:paraId="68B5EA75" w14:textId="77777777" w:rsidR="00C45BE3" w:rsidRDefault="00000000">
            <w:r>
              <w:t>Different experience levels with Python and UI design.</w:t>
            </w:r>
          </w:p>
        </w:tc>
      </w:tr>
      <w:tr w:rsidR="00C45BE3" w14:paraId="15A596A1" w14:textId="77777777">
        <w:tc>
          <w:tcPr>
            <w:tcW w:w="4320" w:type="dxa"/>
          </w:tcPr>
          <w:p w14:paraId="14573DD9" w14:textId="77777777" w:rsidR="00C45BE3" w:rsidRDefault="00000000">
            <w:r>
              <w:t>Potential Impact</w:t>
            </w:r>
          </w:p>
        </w:tc>
        <w:tc>
          <w:tcPr>
            <w:tcW w:w="4320" w:type="dxa"/>
          </w:tcPr>
          <w:p w14:paraId="71EC69D9" w14:textId="77777777" w:rsidR="00C45BE3" w:rsidRDefault="00000000">
            <w:r>
              <w:t>Development may slow down.</w:t>
            </w:r>
          </w:p>
        </w:tc>
      </w:tr>
      <w:tr w:rsidR="00C45BE3" w14:paraId="6A767142" w14:textId="77777777">
        <w:tc>
          <w:tcPr>
            <w:tcW w:w="4320" w:type="dxa"/>
          </w:tcPr>
          <w:p w14:paraId="0C906E71" w14:textId="77777777" w:rsidR="00C45BE3" w:rsidRDefault="00000000">
            <w:r>
              <w:t>Risk Response</w:t>
            </w:r>
          </w:p>
        </w:tc>
        <w:tc>
          <w:tcPr>
            <w:tcW w:w="4320" w:type="dxa"/>
          </w:tcPr>
          <w:p w14:paraId="1BE99143" w14:textId="77777777" w:rsidR="00C45BE3" w:rsidRDefault="00000000">
            <w:r>
              <w:t>Tasks will be assigned based on strengths.</w:t>
            </w:r>
          </w:p>
        </w:tc>
      </w:tr>
    </w:tbl>
    <w:p w14:paraId="5CE3DA79" w14:textId="77777777" w:rsidR="00C45BE3" w:rsidRDefault="00000000">
      <w:pPr>
        <w:pStyle w:val="Heading1"/>
      </w:pPr>
      <w:r>
        <w:t>Business Impact Analysis</w:t>
      </w:r>
    </w:p>
    <w:p w14:paraId="2C414A92" w14:textId="77777777" w:rsidR="00C45BE3" w:rsidRDefault="00000000">
      <w:r>
        <w:t>Saving tasks, loading data correctly, and maintaining stability are the most critical parts of the project. Failure in these areas would greatly reduce the value of the planner.</w:t>
      </w:r>
    </w:p>
    <w:p w14:paraId="5FD68B1E" w14:textId="1FE0AAE1" w:rsidR="00C45BE3" w:rsidRDefault="00B54DBD">
      <w:pPr>
        <w:pStyle w:val="Heading1"/>
      </w:pPr>
      <w:r>
        <w:t>Risk Planning</w:t>
      </w:r>
    </w:p>
    <w:p w14:paraId="1D77BAF2" w14:textId="77777777" w:rsidR="00B54DBD" w:rsidRDefault="00B54DBD" w:rsidP="00B54DBD">
      <w:r>
        <w:t>For controlling the cost risks, team will depend on free development tools and current hardware as much as they can. Features which are optional will be given priority after main functionality to prevent costs that are not needed.</w:t>
      </w:r>
    </w:p>
    <w:p w14:paraId="11ED6472" w14:textId="77777777" w:rsidR="00B54DBD" w:rsidRDefault="00B54DBD" w:rsidP="00B54DBD">
      <w:r>
        <w:t>To manage the risks related to schedule, we will have weekly meetings and track tasks on a regular basis. In case of any delays, our team will change priorities so that critical features get completed first.</w:t>
      </w:r>
    </w:p>
    <w:p w14:paraId="54B9D38C" w14:textId="77777777" w:rsidR="00B54DBD" w:rsidRDefault="00B54DBD" w:rsidP="00B54DBD">
      <w:r>
        <w:t>Risks related to performance will be managed by maintaining the application as lightweight as possible and doing regular tests during development. Any issues with performance will be detected at an early stage and fixed before making the final submission.</w:t>
      </w:r>
    </w:p>
    <w:p w14:paraId="04B902E0" w14:textId="0FE172DF" w:rsidR="00B54DBD" w:rsidRDefault="00B54DBD" w:rsidP="00B54DBD">
      <w:r>
        <w:t xml:space="preserve">By regularly checking </w:t>
      </w:r>
      <w:r w:rsidR="0034501C">
        <w:t>file</w:t>
      </w:r>
      <w:r>
        <w:t xml:space="preserve"> saving, loading and error handling, we can cut down operational risks. The group will make sure that data is kept properly during regular use and when shutting down.</w:t>
      </w:r>
    </w:p>
    <w:p w14:paraId="2C993AAB" w14:textId="14831B3F" w:rsidR="00B54DBD" w:rsidRDefault="00B54DBD" w:rsidP="00B54DBD">
      <w:r>
        <w:lastRenderedPageBreak/>
        <w:t>We will handle the technology risks by trying out the application on both Windows and macOS systems. Any issues specific to a platform will be noted down and corrected when they occur.</w:t>
      </w:r>
    </w:p>
    <w:p w14:paraId="178FF60F" w14:textId="30313186" w:rsidR="00B54DBD" w:rsidRDefault="00B54DBD" w:rsidP="00B54DBD">
      <w:r>
        <w:t xml:space="preserve">By regularly using Discord and GitHub, we will lessen the chances of communication issues. We will make sure to convey all important changes straightforwardly </w:t>
      </w:r>
      <w:r w:rsidR="0034501C">
        <w:t>to</w:t>
      </w:r>
      <w:r>
        <w:t xml:space="preserve"> avoid any confusion or repeated work.</w:t>
      </w:r>
    </w:p>
    <w:p w14:paraId="7DEABAD4" w14:textId="77777777" w:rsidR="00B54DBD" w:rsidRDefault="00B54DBD" w:rsidP="00B54DBD">
      <w:r>
        <w:t>Risks of scope creep will be managed by concentrating on the features list that has been agreed upon. Extra features will only be included if there is sufficient time and with the consent of the team.</w:t>
      </w:r>
    </w:p>
    <w:p w14:paraId="44A3F40F" w14:textId="1011FBA0" w:rsidR="00C45BE3" w:rsidRDefault="00B54DBD" w:rsidP="00B54DBD">
      <w:r>
        <w:t>Risks related to skills and resources will be handled by giving tasks according to personal strong points. Team members will back up each other when it is necessary to learn new tools or ideas.</w:t>
      </w:r>
    </w:p>
    <w:sectPr w:rsidR="00C45B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60508">
    <w:abstractNumId w:val="8"/>
  </w:num>
  <w:num w:numId="2" w16cid:durableId="1712069743">
    <w:abstractNumId w:val="6"/>
  </w:num>
  <w:num w:numId="3" w16cid:durableId="1203129221">
    <w:abstractNumId w:val="5"/>
  </w:num>
  <w:num w:numId="4" w16cid:durableId="489173453">
    <w:abstractNumId w:val="4"/>
  </w:num>
  <w:num w:numId="5" w16cid:durableId="597374440">
    <w:abstractNumId w:val="7"/>
  </w:num>
  <w:num w:numId="6" w16cid:durableId="983777806">
    <w:abstractNumId w:val="3"/>
  </w:num>
  <w:num w:numId="7" w16cid:durableId="1498762212">
    <w:abstractNumId w:val="2"/>
  </w:num>
  <w:num w:numId="8" w16cid:durableId="854614349">
    <w:abstractNumId w:val="1"/>
  </w:num>
  <w:num w:numId="9" w16cid:durableId="63217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CC7"/>
    <w:rsid w:val="0015074B"/>
    <w:rsid w:val="0029639D"/>
    <w:rsid w:val="00326F90"/>
    <w:rsid w:val="0034501C"/>
    <w:rsid w:val="005C07C9"/>
    <w:rsid w:val="00AA1D8D"/>
    <w:rsid w:val="00B47730"/>
    <w:rsid w:val="00B54DBD"/>
    <w:rsid w:val="00C45B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27C7A"/>
  <w14:defaultImageDpi w14:val="300"/>
  <w15:docId w15:val="{CFA19870-409B-433C-87E6-5AB57555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Zachary Eathan Fike</cp:lastModifiedBy>
  <cp:revision>3</cp:revision>
  <dcterms:created xsi:type="dcterms:W3CDTF">2026-01-24T21:58:00Z</dcterms:created>
  <dcterms:modified xsi:type="dcterms:W3CDTF">2026-01-25T18:26:00Z</dcterms:modified>
  <cp:category/>
</cp:coreProperties>
</file>