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891" w:type="dxa"/>
        <w:tblInd w:w="-548" w:type="dxa"/>
        <w:tblLook w:val="04A0" w:firstRow="1" w:lastRow="0" w:firstColumn="1" w:lastColumn="0" w:noHBand="0" w:noVBand="1"/>
      </w:tblPr>
      <w:tblGrid>
        <w:gridCol w:w="594"/>
        <w:gridCol w:w="2217"/>
        <w:gridCol w:w="4253"/>
        <w:gridCol w:w="2126"/>
        <w:gridCol w:w="1701"/>
      </w:tblGrid>
      <w:tr w:rsidR="0041519F" w14:paraId="39A4395B" w14:textId="77777777" w:rsidTr="00251551">
        <w:trPr>
          <w:trHeight w:val="477"/>
        </w:trPr>
        <w:tc>
          <w:tcPr>
            <w:tcW w:w="594" w:type="dxa"/>
          </w:tcPr>
          <w:p w14:paraId="67E51F76" w14:textId="4874D45F" w:rsid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N°</w:t>
            </w:r>
          </w:p>
        </w:tc>
        <w:tc>
          <w:tcPr>
            <w:tcW w:w="2217" w:type="dxa"/>
          </w:tcPr>
          <w:p w14:paraId="09831229" w14:textId="7CA52E10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TERMINE</w:t>
            </w:r>
          </w:p>
        </w:tc>
        <w:tc>
          <w:tcPr>
            <w:tcW w:w="4253" w:type="dxa"/>
          </w:tcPr>
          <w:p w14:paraId="045C5A35" w14:textId="6C50EFCE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DESCRIZIONE</w:t>
            </w:r>
          </w:p>
        </w:tc>
        <w:tc>
          <w:tcPr>
            <w:tcW w:w="2126" w:type="dxa"/>
          </w:tcPr>
          <w:p w14:paraId="65FD5647" w14:textId="5F322A3F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TIPO</w:t>
            </w:r>
          </w:p>
        </w:tc>
        <w:tc>
          <w:tcPr>
            <w:tcW w:w="1701" w:type="dxa"/>
          </w:tcPr>
          <w:p w14:paraId="42E3D662" w14:textId="30EB9792" w:rsidR="0041519F" w:rsidRPr="0041519F" w:rsidRDefault="0041519F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SINONIMI</w:t>
            </w:r>
          </w:p>
        </w:tc>
      </w:tr>
      <w:tr w:rsidR="00736EB1" w14:paraId="7B40A186" w14:textId="77777777" w:rsidTr="00251551">
        <w:trPr>
          <w:trHeight w:val="477"/>
        </w:trPr>
        <w:tc>
          <w:tcPr>
            <w:tcW w:w="594" w:type="dxa"/>
          </w:tcPr>
          <w:p w14:paraId="0BD21C8D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217" w:type="dxa"/>
          </w:tcPr>
          <w:p w14:paraId="169E0F76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253" w:type="dxa"/>
          </w:tcPr>
          <w:p w14:paraId="48C3EB39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F23BCE1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911CF0B" w14:textId="77777777" w:rsidR="00736EB1" w:rsidRDefault="00736EB1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41519F" w14:paraId="61E45C19" w14:textId="77777777" w:rsidTr="00251551">
        <w:trPr>
          <w:trHeight w:val="330"/>
        </w:trPr>
        <w:tc>
          <w:tcPr>
            <w:tcW w:w="594" w:type="dxa"/>
          </w:tcPr>
          <w:p w14:paraId="5A0C66DB" w14:textId="3573E11A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217" w:type="dxa"/>
          </w:tcPr>
          <w:p w14:paraId="6C392409" w14:textId="0811F387" w:rsidR="0041519F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PRENOTAZIONE</w:t>
            </w:r>
          </w:p>
        </w:tc>
        <w:tc>
          <w:tcPr>
            <w:tcW w:w="4253" w:type="dxa"/>
          </w:tcPr>
          <w:p w14:paraId="177539B7" w14:textId="0441184E" w:rsidR="0041519F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Impegno ad occupare e diritto ad aver riservato un posto</w:t>
            </w:r>
            <w:r w:rsidR="00887FE7">
              <w:rPr>
                <w:color w:val="000000" w:themeColor="text1"/>
              </w:rPr>
              <w:t xml:space="preserve"> per un cliente</w:t>
            </w:r>
            <w:r>
              <w:rPr>
                <w:color w:val="000000" w:themeColor="text1"/>
              </w:rPr>
              <w:t xml:space="preserve"> in una </w:t>
            </w:r>
            <w:r w:rsidR="00D4022E">
              <w:rPr>
                <w:color w:val="000000" w:themeColor="text1"/>
              </w:rPr>
              <w:t xml:space="preserve">(nel museo) </w:t>
            </w:r>
            <w:r>
              <w:rPr>
                <w:color w:val="000000" w:themeColor="text1"/>
              </w:rPr>
              <w:t>struttura</w:t>
            </w:r>
            <w:r w:rsidR="00887FE7">
              <w:rPr>
                <w:color w:val="000000" w:themeColor="text1"/>
              </w:rPr>
              <w:t xml:space="preserve"> per un evento: museo o mostra.</w:t>
            </w:r>
          </w:p>
          <w:p w14:paraId="67284E26" w14:textId="3A33B004" w:rsidR="00887FE7" w:rsidRPr="001549C3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(ATTO? E/O per un evento)</w:t>
            </w:r>
          </w:p>
        </w:tc>
        <w:tc>
          <w:tcPr>
            <w:tcW w:w="2126" w:type="dxa"/>
          </w:tcPr>
          <w:p w14:paraId="104B02C4" w14:textId="625F8A9F" w:rsidR="0041519F" w:rsidRDefault="00251551">
            <w:pPr>
              <w:rPr>
                <w:color w:val="FF0000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28B5CF74" w14:textId="0EFE8995" w:rsidR="0041519F" w:rsidRPr="00B4785F" w:rsidRDefault="00B4785F">
            <w:pPr>
              <w:rPr>
                <w:color w:val="000000" w:themeColor="text1"/>
              </w:rPr>
            </w:pPr>
            <w:r w:rsidRPr="00B4785F">
              <w:rPr>
                <w:color w:val="000000" w:themeColor="text1"/>
              </w:rPr>
              <w:t>Nessuno</w:t>
            </w:r>
          </w:p>
        </w:tc>
      </w:tr>
      <w:tr w:rsidR="0041519F" w:rsidRPr="0041519F" w14:paraId="24472AF4" w14:textId="77777777" w:rsidTr="00251551">
        <w:trPr>
          <w:trHeight w:val="330"/>
        </w:trPr>
        <w:tc>
          <w:tcPr>
            <w:tcW w:w="594" w:type="dxa"/>
          </w:tcPr>
          <w:p w14:paraId="3758CD24" w14:textId="16EE8606" w:rsidR="0041519F" w:rsidRPr="0041519F" w:rsidRDefault="0041519F">
            <w:pPr>
              <w:rPr>
                <w:color w:val="000000" w:themeColor="text1"/>
              </w:rPr>
            </w:pPr>
            <w:r w:rsidRPr="0041519F">
              <w:rPr>
                <w:color w:val="000000" w:themeColor="text1"/>
              </w:rPr>
              <w:t>2</w:t>
            </w:r>
          </w:p>
        </w:tc>
        <w:tc>
          <w:tcPr>
            <w:tcW w:w="2217" w:type="dxa"/>
          </w:tcPr>
          <w:p w14:paraId="10AE0573" w14:textId="0E80CC2F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B</w:t>
            </w:r>
            <w:r>
              <w:rPr>
                <w:color w:val="FF0000"/>
              </w:rPr>
              <w:t>I</w:t>
            </w:r>
            <w:r w:rsidRPr="00997FEA">
              <w:rPr>
                <w:color w:val="FF0000"/>
              </w:rPr>
              <w:t xml:space="preserve">GLIETTO </w:t>
            </w:r>
          </w:p>
        </w:tc>
        <w:tc>
          <w:tcPr>
            <w:tcW w:w="4253" w:type="dxa"/>
          </w:tcPr>
          <w:p w14:paraId="7AE130B7" w14:textId="66CDCEF9" w:rsid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Oggetto (anche immateriale) il cui possesso dà diritto all’esercizio in esso menzionato (all’entrata al museo ).</w:t>
            </w:r>
          </w:p>
          <w:p w14:paraId="7F13C27F" w14:textId="496D4C76" w:rsidR="00E0003D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 biglietto ridotto si differenzia per una variazione di prezzo dal biglietto standard.</w:t>
            </w:r>
          </w:p>
        </w:tc>
        <w:tc>
          <w:tcPr>
            <w:tcW w:w="2126" w:type="dxa"/>
          </w:tcPr>
          <w:p w14:paraId="34198B68" w14:textId="6EA4E1CF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5305E5A1" w14:textId="17EADBEB" w:rsidR="0041519F" w:rsidRPr="0041519F" w:rsidRDefault="005B6B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1429733E" w14:textId="77777777" w:rsidTr="00251551">
        <w:trPr>
          <w:trHeight w:val="330"/>
        </w:trPr>
        <w:tc>
          <w:tcPr>
            <w:tcW w:w="594" w:type="dxa"/>
          </w:tcPr>
          <w:p w14:paraId="1C2ACEA6" w14:textId="5F121A14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17" w:type="dxa"/>
          </w:tcPr>
          <w:p w14:paraId="5947A7D5" w14:textId="5E31C6F9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AMMINISTRAZIONE</w:t>
            </w:r>
          </w:p>
        </w:tc>
        <w:tc>
          <w:tcPr>
            <w:tcW w:w="4253" w:type="dxa"/>
          </w:tcPr>
          <w:p w14:paraId="2CFE8460" w14:textId="41C6F30B" w:rsidR="0041519F" w:rsidRPr="0041519F" w:rsidRDefault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Gestore del museo. Si occupa dei pagamenti (parte finanziaria) e dell’organizzazione interna di museo e mostre (ricerca opere)</w:t>
            </w:r>
          </w:p>
        </w:tc>
        <w:tc>
          <w:tcPr>
            <w:tcW w:w="2126" w:type="dxa"/>
          </w:tcPr>
          <w:p w14:paraId="3B29233A" w14:textId="4677B703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439456F" w14:textId="28FA0209" w:rsidR="0041519F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4DD9CF00" w14:textId="77777777" w:rsidTr="00251551">
        <w:trPr>
          <w:trHeight w:val="318"/>
        </w:trPr>
        <w:tc>
          <w:tcPr>
            <w:tcW w:w="594" w:type="dxa"/>
          </w:tcPr>
          <w:p w14:paraId="79E9BA8F" w14:textId="547F6794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217" w:type="dxa"/>
          </w:tcPr>
          <w:p w14:paraId="1536C2AE" w14:textId="14D583E6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OPERATORI AL PUBBLICO</w:t>
            </w:r>
          </w:p>
        </w:tc>
        <w:tc>
          <w:tcPr>
            <w:tcW w:w="4253" w:type="dxa"/>
          </w:tcPr>
          <w:p w14:paraId="70D746AE" w14:textId="02521AD2" w:rsidR="0041519F" w:rsidRPr="0041519F" w:rsidRDefault="00E000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Utenti che gestiscono </w:t>
            </w:r>
            <w:r w:rsidR="006F2006">
              <w:rPr>
                <w:color w:val="000000" w:themeColor="text1"/>
              </w:rPr>
              <w:t xml:space="preserve">i clienti e la loro entrata al museo </w:t>
            </w:r>
            <w:r>
              <w:rPr>
                <w:color w:val="000000" w:themeColor="text1"/>
              </w:rPr>
              <w:t xml:space="preserve">e </w:t>
            </w:r>
            <w:r w:rsidR="006F2006">
              <w:rPr>
                <w:color w:val="000000" w:themeColor="text1"/>
              </w:rPr>
              <w:t>il servizio di tour guidato (servizi)</w:t>
            </w:r>
          </w:p>
        </w:tc>
        <w:tc>
          <w:tcPr>
            <w:tcW w:w="2126" w:type="dxa"/>
          </w:tcPr>
          <w:p w14:paraId="0DBF6744" w14:textId="79B4CED2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8A99D9B" w14:textId="77777777" w:rsid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Guida</w:t>
            </w:r>
          </w:p>
          <w:p w14:paraId="02E95E78" w14:textId="0DB5C650" w:rsidR="00B039A9" w:rsidRPr="0041519F" w:rsidRDefault="00B039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?Utente</w:t>
            </w:r>
          </w:p>
        </w:tc>
      </w:tr>
      <w:tr w:rsidR="0041519F" w:rsidRPr="0041519F" w14:paraId="58E47192" w14:textId="77777777" w:rsidTr="00251551">
        <w:trPr>
          <w:trHeight w:val="330"/>
        </w:trPr>
        <w:tc>
          <w:tcPr>
            <w:tcW w:w="594" w:type="dxa"/>
          </w:tcPr>
          <w:p w14:paraId="20A95F50" w14:textId="36B56B56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17" w:type="dxa"/>
          </w:tcPr>
          <w:p w14:paraId="37E70FB1" w14:textId="51D288C3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SEGRETERIA</w:t>
            </w:r>
          </w:p>
        </w:tc>
        <w:tc>
          <w:tcPr>
            <w:tcW w:w="4253" w:type="dxa"/>
          </w:tcPr>
          <w:p w14:paraId="3651B7DE" w14:textId="57031EAF" w:rsidR="0041519F" w:rsidRPr="0041519F" w:rsidRDefault="00147C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Sportello che gestisce le</w:t>
            </w:r>
            <w:r w:rsidR="006622EE">
              <w:rPr>
                <w:color w:val="000000" w:themeColor="text1"/>
              </w:rPr>
              <w:t xml:space="preserve"> prenotazioni.???</w:t>
            </w:r>
          </w:p>
        </w:tc>
        <w:tc>
          <w:tcPr>
            <w:tcW w:w="2126" w:type="dxa"/>
          </w:tcPr>
          <w:p w14:paraId="78078CD2" w14:textId="286F3B3D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54B257F0" w14:textId="624D4226" w:rsidR="0041519F" w:rsidRP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097A7291" w14:textId="77777777" w:rsidTr="00251551">
        <w:trPr>
          <w:trHeight w:val="330"/>
        </w:trPr>
        <w:tc>
          <w:tcPr>
            <w:tcW w:w="594" w:type="dxa"/>
          </w:tcPr>
          <w:p w14:paraId="306BCEE1" w14:textId="68E3A286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17" w:type="dxa"/>
          </w:tcPr>
          <w:p w14:paraId="4EE5D0A5" w14:textId="32A07C6F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TOUR GUIDATO</w:t>
            </w:r>
          </w:p>
        </w:tc>
        <w:tc>
          <w:tcPr>
            <w:tcW w:w="4253" w:type="dxa"/>
          </w:tcPr>
          <w:p w14:paraId="61822547" w14:textId="2EDFDE1A" w:rsidR="0041519F" w:rsidRPr="0041519F" w:rsidRDefault="003B7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 di gruppo del museo, accompagnata da una guida.</w:t>
            </w:r>
          </w:p>
        </w:tc>
        <w:tc>
          <w:tcPr>
            <w:tcW w:w="2126" w:type="dxa"/>
          </w:tcPr>
          <w:p w14:paraId="58DCFEBE" w14:textId="4E404AD5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12592B8" w14:textId="30AD0218" w:rsidR="0041519F" w:rsidRPr="0041519F" w:rsidRDefault="003B7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41519F" w:rsidRPr="0041519F" w14:paraId="1EE0D90A" w14:textId="77777777" w:rsidTr="00251551">
        <w:trPr>
          <w:trHeight w:val="330"/>
        </w:trPr>
        <w:tc>
          <w:tcPr>
            <w:tcW w:w="594" w:type="dxa"/>
          </w:tcPr>
          <w:p w14:paraId="32F802CF" w14:textId="7FDED82D" w:rsidR="0041519F" w:rsidRPr="0041519F" w:rsidRDefault="00415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217" w:type="dxa"/>
          </w:tcPr>
          <w:p w14:paraId="3989D05C" w14:textId="456AF0B0" w:rsidR="0041519F" w:rsidRPr="001549C3" w:rsidRDefault="0041519F">
            <w:pPr>
              <w:rPr>
                <w:color w:val="FF0000"/>
              </w:rPr>
            </w:pPr>
            <w:r w:rsidRPr="00997FEA">
              <w:rPr>
                <w:color w:val="FF0000"/>
              </w:rPr>
              <w:t>GUIDA</w:t>
            </w:r>
          </w:p>
        </w:tc>
        <w:tc>
          <w:tcPr>
            <w:tcW w:w="4253" w:type="dxa"/>
          </w:tcPr>
          <w:p w14:paraId="770B2F49" w14:textId="060D4D7B" w:rsidR="0041519F" w:rsidRPr="0041519F" w:rsidRDefault="00A67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Utente che accompagna persone singole o gruppi </w:t>
            </w:r>
            <w:r w:rsidR="006622EE">
              <w:rPr>
                <w:color w:val="000000" w:themeColor="text1"/>
              </w:rPr>
              <w:t>nelle visite al museo, (o mostra) illustrandone i contenuti e le loro caratteristiche.</w:t>
            </w:r>
          </w:p>
        </w:tc>
        <w:tc>
          <w:tcPr>
            <w:tcW w:w="2126" w:type="dxa"/>
          </w:tcPr>
          <w:p w14:paraId="032209DF" w14:textId="1383A5A6" w:rsidR="0041519F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4BE15759" w14:textId="6DF97166" w:rsidR="0041519F" w:rsidRPr="0041519F" w:rsidRDefault="006622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Operatore al pubblico</w:t>
            </w:r>
          </w:p>
        </w:tc>
      </w:tr>
      <w:tr w:rsidR="001549C3" w:rsidRPr="0041519F" w14:paraId="4E24BE09" w14:textId="77777777" w:rsidTr="00251551">
        <w:trPr>
          <w:trHeight w:val="330"/>
        </w:trPr>
        <w:tc>
          <w:tcPr>
            <w:tcW w:w="594" w:type="dxa"/>
          </w:tcPr>
          <w:p w14:paraId="29903C65" w14:textId="32E49F2D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217" w:type="dxa"/>
          </w:tcPr>
          <w:p w14:paraId="1D69BFEB" w14:textId="18A32C8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ABBONAMENTO</w:t>
            </w:r>
          </w:p>
        </w:tc>
        <w:tc>
          <w:tcPr>
            <w:tcW w:w="4253" w:type="dxa"/>
          </w:tcPr>
          <w:p w14:paraId="7CF449F2" w14:textId="0504F820" w:rsidR="00447C8F" w:rsidRPr="0041519F" w:rsidRDefault="00806B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Documento che viene rilasciato al cliente </w:t>
            </w:r>
            <w:r w:rsidR="0067619F">
              <w:rPr>
                <w:color w:val="000000" w:themeColor="text1"/>
              </w:rPr>
              <w:t>che ne abbia fatto richiesta e che</w:t>
            </w:r>
            <w:r w:rsidR="00447C8F">
              <w:rPr>
                <w:color w:val="000000" w:themeColor="text1"/>
              </w:rPr>
              <w:t xml:space="preserve"> riserva servizi aggiuntivi e</w:t>
            </w:r>
            <w:r w:rsidR="0067619F">
              <w:rPr>
                <w:color w:val="000000" w:themeColor="text1"/>
              </w:rPr>
              <w:t xml:space="preserve"> </w:t>
            </w:r>
            <w:r w:rsidR="00447C8F">
              <w:rPr>
                <w:color w:val="000000" w:themeColor="text1"/>
              </w:rPr>
              <w:t>consente</w:t>
            </w:r>
            <w:r w:rsidR="0067619F">
              <w:rPr>
                <w:color w:val="000000" w:themeColor="text1"/>
              </w:rPr>
              <w:t xml:space="preserve"> di e</w:t>
            </w:r>
            <w:r w:rsidR="00447C8F">
              <w:rPr>
                <w:color w:val="000000" w:themeColor="text1"/>
              </w:rPr>
              <w:t>ffettua</w:t>
            </w:r>
            <w:r w:rsidR="0067619F">
              <w:rPr>
                <w:color w:val="000000" w:themeColor="text1"/>
              </w:rPr>
              <w:t>re più operazioni</w:t>
            </w:r>
            <w:r w:rsidR="00447C8F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42C5D63B" w14:textId="3C7683BB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3AB85F17" w14:textId="5DB4B265" w:rsidR="001549C3" w:rsidRPr="0041519F" w:rsidRDefault="00457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192E00D6" w14:textId="77777777" w:rsidTr="00251551">
        <w:trPr>
          <w:trHeight w:val="330"/>
        </w:trPr>
        <w:tc>
          <w:tcPr>
            <w:tcW w:w="594" w:type="dxa"/>
          </w:tcPr>
          <w:p w14:paraId="729B4073" w14:textId="2B7F8D99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217" w:type="dxa"/>
          </w:tcPr>
          <w:p w14:paraId="49046C2B" w14:textId="36F880BF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MUSEO</w:t>
            </w:r>
          </w:p>
        </w:tc>
        <w:tc>
          <w:tcPr>
            <w:tcW w:w="4253" w:type="dxa"/>
          </w:tcPr>
          <w:p w14:paraId="2FA3E454" w14:textId="77777777" w:rsidR="001549C3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Raccolta</w:t>
            </w:r>
            <w:r w:rsidR="001F633E">
              <w:rPr>
                <w:color w:val="000000" w:themeColor="text1"/>
              </w:rPr>
              <w:t xml:space="preserve"> ?fissa?</w:t>
            </w:r>
            <w:r>
              <w:rPr>
                <w:color w:val="000000" w:themeColor="text1"/>
              </w:rPr>
              <w:t xml:space="preserve"> di opere d’arte (ed oggetti) ed edificio destinato ad ospitarle</w:t>
            </w:r>
            <w:r w:rsidR="001F633E">
              <w:rPr>
                <w:color w:val="000000" w:themeColor="text1"/>
              </w:rPr>
              <w:t>. Che vengono esposte al cliente.</w:t>
            </w:r>
            <w:r w:rsidR="00B4785F">
              <w:rPr>
                <w:color w:val="000000" w:themeColor="text1"/>
              </w:rPr>
              <w:t xml:space="preserve"> </w:t>
            </w:r>
            <w:r w:rsidR="001F633E">
              <w:rPr>
                <w:color w:val="000000" w:themeColor="text1"/>
              </w:rPr>
              <w:t>Il cliente può visitarlo.</w:t>
            </w:r>
          </w:p>
          <w:p w14:paraId="3BA6F7FE" w14:textId="77777777" w:rsidR="00B4785F" w:rsidRDefault="00B4785F">
            <w:pPr>
              <w:rPr>
                <w:color w:val="000000" w:themeColor="text1"/>
              </w:rPr>
            </w:pPr>
          </w:p>
          <w:p w14:paraId="49B69925" w14:textId="294F42D2" w:rsidR="00B4785F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Raccolta fissa di opere d’arte e oggetti esposti al pubblico. Viene definito museo anche l’edificio che ospita questa ?collocazione? (questo compendio).</w:t>
            </w:r>
          </w:p>
        </w:tc>
        <w:tc>
          <w:tcPr>
            <w:tcW w:w="2126" w:type="dxa"/>
          </w:tcPr>
          <w:p w14:paraId="7D1DED04" w14:textId="29A88024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01AA4B9" w14:textId="42A82A6F" w:rsidR="001549C3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197EB520" w14:textId="77777777" w:rsidTr="00251551">
        <w:trPr>
          <w:trHeight w:val="330"/>
        </w:trPr>
        <w:tc>
          <w:tcPr>
            <w:tcW w:w="594" w:type="dxa"/>
          </w:tcPr>
          <w:p w14:paraId="14E2CAFE" w14:textId="46E8BA54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217" w:type="dxa"/>
          </w:tcPr>
          <w:p w14:paraId="5B922B6C" w14:textId="6238D845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MOSTRA</w:t>
            </w:r>
          </w:p>
        </w:tc>
        <w:tc>
          <w:tcPr>
            <w:tcW w:w="4253" w:type="dxa"/>
          </w:tcPr>
          <w:p w14:paraId="1198C6A1" w14:textId="19228716" w:rsidR="001549C3" w:rsidRPr="0041519F" w:rsidRDefault="001F63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Disposizione temporanea che permette ai clienti di poter visionare opere d’arte e oggetti. </w:t>
            </w:r>
          </w:p>
        </w:tc>
        <w:tc>
          <w:tcPr>
            <w:tcW w:w="2126" w:type="dxa"/>
          </w:tcPr>
          <w:p w14:paraId="2D08C5DD" w14:textId="4048AB70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449B6BAD" w14:textId="163C1EE0" w:rsidR="001549C3" w:rsidRPr="0041519F" w:rsidRDefault="00B478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6EF2D640" w14:textId="77777777" w:rsidTr="00251551">
        <w:trPr>
          <w:trHeight w:val="330"/>
        </w:trPr>
        <w:tc>
          <w:tcPr>
            <w:tcW w:w="594" w:type="dxa"/>
          </w:tcPr>
          <w:p w14:paraId="2CF747F8" w14:textId="7C3283AE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217" w:type="dxa"/>
          </w:tcPr>
          <w:p w14:paraId="2590C98A" w14:textId="0C3CE8E3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 xml:space="preserve">OPERA </w:t>
            </w:r>
          </w:p>
        </w:tc>
        <w:tc>
          <w:tcPr>
            <w:tcW w:w="4253" w:type="dxa"/>
          </w:tcPr>
          <w:p w14:paraId="3E9081CF" w14:textId="7883ED5C" w:rsidR="001549C3" w:rsidRPr="0041519F" w:rsidRDefault="007011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Qualunque prodotto, manufatto come dipinti, sculture nato dalla creatività, abilità, tecnica e passione dell’uomo.</w:t>
            </w:r>
          </w:p>
        </w:tc>
        <w:tc>
          <w:tcPr>
            <w:tcW w:w="2126" w:type="dxa"/>
          </w:tcPr>
          <w:p w14:paraId="48D0B166" w14:textId="3EE5B0AB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9326FAC" w14:textId="1FD88BA5" w:rsidR="001549C3" w:rsidRPr="0041519F" w:rsidRDefault="007011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251551" w:rsidRPr="0041519F" w14:paraId="0DD24433" w14:textId="77777777" w:rsidTr="00251551">
        <w:trPr>
          <w:trHeight w:val="330"/>
        </w:trPr>
        <w:tc>
          <w:tcPr>
            <w:tcW w:w="594" w:type="dxa"/>
          </w:tcPr>
          <w:p w14:paraId="7BCC94BF" w14:textId="48A9D596" w:rsidR="00251551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2217" w:type="dxa"/>
          </w:tcPr>
          <w:p w14:paraId="727358A6" w14:textId="644D5992" w:rsidR="00251551" w:rsidRDefault="00251551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ACQUISTABILE</w:t>
            </w:r>
          </w:p>
        </w:tc>
        <w:tc>
          <w:tcPr>
            <w:tcW w:w="4253" w:type="dxa"/>
          </w:tcPr>
          <w:p w14:paraId="4E1CBC7C" w14:textId="5172031F" w:rsidR="00251551" w:rsidRPr="0041519F" w:rsidRDefault="002515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 acquistabile dal cliente (tramite portale o allo sportello (segreteria))</w:t>
            </w:r>
            <w:r w:rsidR="0070113D">
              <w:rPr>
                <w:color w:val="000000" w:themeColor="text1"/>
              </w:rPr>
              <w:t>.</w:t>
            </w:r>
          </w:p>
        </w:tc>
        <w:tc>
          <w:tcPr>
            <w:tcW w:w="2126" w:type="dxa"/>
          </w:tcPr>
          <w:p w14:paraId="3F77B557" w14:textId="7C41F1B0" w:rsidR="00251551" w:rsidRPr="00251551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6E74B1B4" w14:textId="77777777" w:rsidR="00251551" w:rsidRPr="0041519F" w:rsidRDefault="00251551">
            <w:pPr>
              <w:rPr>
                <w:color w:val="000000" w:themeColor="text1"/>
              </w:rPr>
            </w:pPr>
          </w:p>
        </w:tc>
      </w:tr>
      <w:tr w:rsidR="001549C3" w:rsidRPr="0041519F" w14:paraId="7A79FE5C" w14:textId="77777777" w:rsidTr="00251551">
        <w:trPr>
          <w:trHeight w:val="330"/>
        </w:trPr>
        <w:tc>
          <w:tcPr>
            <w:tcW w:w="594" w:type="dxa"/>
          </w:tcPr>
          <w:p w14:paraId="75123B00" w14:textId="154F309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3</w:t>
            </w:r>
          </w:p>
        </w:tc>
        <w:tc>
          <w:tcPr>
            <w:tcW w:w="2217" w:type="dxa"/>
          </w:tcPr>
          <w:p w14:paraId="576E629D" w14:textId="1586E2C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COMPRATA</w:t>
            </w:r>
          </w:p>
        </w:tc>
        <w:tc>
          <w:tcPr>
            <w:tcW w:w="4253" w:type="dxa"/>
          </w:tcPr>
          <w:p w14:paraId="40CA055D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213CA2F2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E43CF7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30277DFB" w14:textId="77777777" w:rsidTr="00251551">
        <w:trPr>
          <w:trHeight w:val="330"/>
        </w:trPr>
        <w:tc>
          <w:tcPr>
            <w:tcW w:w="594" w:type="dxa"/>
          </w:tcPr>
          <w:p w14:paraId="3520073C" w14:textId="117D771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4</w:t>
            </w:r>
          </w:p>
        </w:tc>
        <w:tc>
          <w:tcPr>
            <w:tcW w:w="2217" w:type="dxa"/>
          </w:tcPr>
          <w:p w14:paraId="28C24D5C" w14:textId="4891F88F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AFFITTATA</w:t>
            </w:r>
          </w:p>
        </w:tc>
        <w:tc>
          <w:tcPr>
            <w:tcW w:w="4253" w:type="dxa"/>
          </w:tcPr>
          <w:p w14:paraId="411E7D9E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49C5DCE8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6B88733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341C0B27" w14:textId="77777777" w:rsidTr="00251551">
        <w:trPr>
          <w:trHeight w:val="330"/>
        </w:trPr>
        <w:tc>
          <w:tcPr>
            <w:tcW w:w="594" w:type="dxa"/>
          </w:tcPr>
          <w:p w14:paraId="7618C07A" w14:textId="110F42AC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5</w:t>
            </w:r>
          </w:p>
        </w:tc>
        <w:tc>
          <w:tcPr>
            <w:tcW w:w="2217" w:type="dxa"/>
          </w:tcPr>
          <w:p w14:paraId="2E9CEE4D" w14:textId="547710E8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OPERA DONATA</w:t>
            </w:r>
          </w:p>
        </w:tc>
        <w:tc>
          <w:tcPr>
            <w:tcW w:w="4253" w:type="dxa"/>
          </w:tcPr>
          <w:p w14:paraId="556EBBB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1423463A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849D924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63ECE2CA" w14:textId="77777777" w:rsidTr="00251551">
        <w:trPr>
          <w:trHeight w:val="330"/>
        </w:trPr>
        <w:tc>
          <w:tcPr>
            <w:tcW w:w="594" w:type="dxa"/>
          </w:tcPr>
          <w:p w14:paraId="5FB3F408" w14:textId="20DE73DA" w:rsidR="001549C3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?</w:t>
            </w:r>
            <w:r w:rsidR="001549C3"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6</w:t>
            </w:r>
          </w:p>
        </w:tc>
        <w:tc>
          <w:tcPr>
            <w:tcW w:w="2217" w:type="dxa"/>
          </w:tcPr>
          <w:p w14:paraId="15A5CC66" w14:textId="56C859ED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PAGAMENTO</w:t>
            </w:r>
          </w:p>
        </w:tc>
        <w:tc>
          <w:tcPr>
            <w:tcW w:w="4253" w:type="dxa"/>
          </w:tcPr>
          <w:p w14:paraId="149F1157" w14:textId="17DC4BE1" w:rsidR="001549C3" w:rsidRPr="0041519F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Trasferimento di una somma di denaro come corrispettivo di una prestazione.</w:t>
            </w:r>
          </w:p>
        </w:tc>
        <w:tc>
          <w:tcPr>
            <w:tcW w:w="2126" w:type="dxa"/>
          </w:tcPr>
          <w:p w14:paraId="3568F77F" w14:textId="0CB766D1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16EB8227" w14:textId="2690ECF0" w:rsidR="001549C3" w:rsidRPr="0041519F" w:rsidRDefault="001F4A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7D408C72" w14:textId="77777777" w:rsidTr="00251551">
        <w:trPr>
          <w:trHeight w:val="330"/>
        </w:trPr>
        <w:tc>
          <w:tcPr>
            <w:tcW w:w="594" w:type="dxa"/>
          </w:tcPr>
          <w:p w14:paraId="7FC96170" w14:textId="55351AD5" w:rsidR="001549C3" w:rsidRDefault="001549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7</w:t>
            </w:r>
          </w:p>
        </w:tc>
        <w:tc>
          <w:tcPr>
            <w:tcW w:w="2217" w:type="dxa"/>
          </w:tcPr>
          <w:p w14:paraId="6BAC122D" w14:textId="7F6A4900" w:rsidR="001549C3" w:rsidRPr="00997FEA" w:rsidRDefault="001549C3" w:rsidP="0041519F">
            <w:pPr>
              <w:rPr>
                <w:color w:val="FF0000"/>
              </w:rPr>
            </w:pPr>
            <w:r>
              <w:rPr>
                <w:color w:val="FF0000"/>
              </w:rPr>
              <w:t>RIMBORSO</w:t>
            </w:r>
          </w:p>
        </w:tc>
        <w:tc>
          <w:tcPr>
            <w:tcW w:w="4253" w:type="dxa"/>
          </w:tcPr>
          <w:p w14:paraId="4342385E" w14:textId="1DC2DF17" w:rsidR="001549C3" w:rsidRPr="0041519F" w:rsidRDefault="009D17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Restituzione di denaro versato per un servizio di cui non si è usufruito come la disdetta di una prenotazione.</w:t>
            </w:r>
          </w:p>
        </w:tc>
        <w:tc>
          <w:tcPr>
            <w:tcW w:w="2126" w:type="dxa"/>
          </w:tcPr>
          <w:p w14:paraId="5E7936E7" w14:textId="72F01978" w:rsidR="001549C3" w:rsidRPr="0041519F" w:rsidRDefault="00251551">
            <w:pPr>
              <w:rPr>
                <w:color w:val="000000" w:themeColor="text1"/>
              </w:rPr>
            </w:pPr>
            <w:r w:rsidRPr="00251551"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6B3C241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</w:tr>
      <w:tr w:rsidR="001549C3" w:rsidRPr="0041519F" w14:paraId="27EF97AE" w14:textId="77777777" w:rsidTr="00251551">
        <w:trPr>
          <w:trHeight w:val="330"/>
        </w:trPr>
        <w:tc>
          <w:tcPr>
            <w:tcW w:w="594" w:type="dxa"/>
          </w:tcPr>
          <w:p w14:paraId="734E09E9" w14:textId="21BF0267" w:rsidR="001549C3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51551">
              <w:rPr>
                <w:color w:val="000000" w:themeColor="text1"/>
              </w:rPr>
              <w:t>8</w:t>
            </w:r>
          </w:p>
        </w:tc>
        <w:tc>
          <w:tcPr>
            <w:tcW w:w="2217" w:type="dxa"/>
          </w:tcPr>
          <w:p w14:paraId="13DF122E" w14:textId="4E5607F4" w:rsidR="001549C3" w:rsidRPr="00997FEA" w:rsidRDefault="00887FE7" w:rsidP="0041519F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  <w:tc>
          <w:tcPr>
            <w:tcW w:w="4253" w:type="dxa"/>
          </w:tcPr>
          <w:p w14:paraId="6FC91CCA" w14:textId="0C240756" w:rsidR="001549C3" w:rsidRPr="0041519F" w:rsidRDefault="00887F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Colui che fruisce dei servizi offerti dalla struttura museo.</w:t>
            </w:r>
          </w:p>
        </w:tc>
        <w:tc>
          <w:tcPr>
            <w:tcW w:w="2126" w:type="dxa"/>
          </w:tcPr>
          <w:p w14:paraId="1162666D" w14:textId="3B201862" w:rsidR="001549C3" w:rsidRPr="0041519F" w:rsidRDefault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7000C96" w14:textId="59FEAC40" w:rsidR="001549C3" w:rsidRPr="0041519F" w:rsidRDefault="00806BFD" w:rsidP="00736E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Visitatore</w:t>
            </w:r>
          </w:p>
        </w:tc>
      </w:tr>
      <w:tr w:rsidR="001549C3" w:rsidRPr="0041519F" w14:paraId="2E005DC5" w14:textId="77777777" w:rsidTr="00251551">
        <w:trPr>
          <w:trHeight w:val="330"/>
        </w:trPr>
        <w:tc>
          <w:tcPr>
            <w:tcW w:w="594" w:type="dxa"/>
          </w:tcPr>
          <w:p w14:paraId="7C041D78" w14:textId="6190F6BE" w:rsidR="001549C3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?19</w:t>
            </w:r>
          </w:p>
        </w:tc>
        <w:tc>
          <w:tcPr>
            <w:tcW w:w="2217" w:type="dxa"/>
          </w:tcPr>
          <w:p w14:paraId="44EB7775" w14:textId="3B28114E" w:rsidR="001549C3" w:rsidRPr="00997FEA" w:rsidRDefault="00D63649" w:rsidP="0041519F">
            <w:pPr>
              <w:rPr>
                <w:color w:val="FF0000"/>
              </w:rPr>
            </w:pPr>
            <w:r>
              <w:rPr>
                <w:color w:val="FF0000"/>
              </w:rPr>
              <w:t>CONVALIDA</w:t>
            </w:r>
            <w:r w:rsidR="001652E5">
              <w:rPr>
                <w:color w:val="FF0000"/>
              </w:rPr>
              <w:t>RE</w:t>
            </w:r>
            <w:r>
              <w:rPr>
                <w:color w:val="FF0000"/>
              </w:rPr>
              <w:t xml:space="preserve"> BIGLIETTO</w:t>
            </w:r>
          </w:p>
        </w:tc>
        <w:tc>
          <w:tcPr>
            <w:tcW w:w="4253" w:type="dxa"/>
          </w:tcPr>
          <w:p w14:paraId="1852AEE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370BAC61" w14:textId="77777777" w:rsidR="001549C3" w:rsidRPr="0041519F" w:rsidRDefault="001549C3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5E0D962" w14:textId="43F08C78" w:rsidR="001549C3" w:rsidRPr="0041519F" w:rsidRDefault="001652E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Obliterare</w:t>
            </w:r>
          </w:p>
        </w:tc>
      </w:tr>
      <w:tr w:rsidR="001549C3" w:rsidRPr="0041519F" w14:paraId="6FF8849B" w14:textId="77777777" w:rsidTr="00251551">
        <w:trPr>
          <w:trHeight w:val="330"/>
        </w:trPr>
        <w:tc>
          <w:tcPr>
            <w:tcW w:w="594" w:type="dxa"/>
          </w:tcPr>
          <w:p w14:paraId="3F924FE4" w14:textId="49C8520C" w:rsidR="001549C3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217" w:type="dxa"/>
          </w:tcPr>
          <w:p w14:paraId="6B0FB75D" w14:textId="48D93977" w:rsidR="001549C3" w:rsidRPr="00997FEA" w:rsidRDefault="00CF0A60" w:rsidP="0041519F">
            <w:pPr>
              <w:rPr>
                <w:color w:val="FF0000"/>
              </w:rPr>
            </w:pPr>
            <w:r>
              <w:rPr>
                <w:color w:val="FF0000"/>
              </w:rPr>
              <w:t>STATISTICHE</w:t>
            </w:r>
          </w:p>
        </w:tc>
        <w:tc>
          <w:tcPr>
            <w:tcW w:w="4253" w:type="dxa"/>
          </w:tcPr>
          <w:p w14:paraId="54FA6D4F" w14:textId="1FA504CA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Elaborazione dei dati acquisiti sulle visite e sui visitatori al fine di analizzare l’andamento dell’attività e</w:t>
            </w:r>
            <w:r w:rsidR="001652E5">
              <w:rPr>
                <w:color w:val="000000" w:themeColor="text1"/>
              </w:rPr>
              <w:t xml:space="preserve"> creare report.</w:t>
            </w:r>
          </w:p>
        </w:tc>
        <w:tc>
          <w:tcPr>
            <w:tcW w:w="2126" w:type="dxa"/>
          </w:tcPr>
          <w:p w14:paraId="264059BA" w14:textId="37202ABA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</w:t>
            </w:r>
          </w:p>
        </w:tc>
        <w:tc>
          <w:tcPr>
            <w:tcW w:w="1701" w:type="dxa"/>
          </w:tcPr>
          <w:p w14:paraId="0DBEE8E0" w14:textId="111E4691" w:rsidR="001549C3" w:rsidRPr="0041519F" w:rsidRDefault="00CF0A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1549C3" w:rsidRPr="0041519F" w14:paraId="7C6D4BF5" w14:textId="77777777" w:rsidTr="00251551">
        <w:trPr>
          <w:trHeight w:val="330"/>
        </w:trPr>
        <w:tc>
          <w:tcPr>
            <w:tcW w:w="594" w:type="dxa"/>
          </w:tcPr>
          <w:p w14:paraId="0FE1588C" w14:textId="0C7A1F64" w:rsidR="001549C3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2217" w:type="dxa"/>
          </w:tcPr>
          <w:p w14:paraId="530EB3BF" w14:textId="52497849" w:rsidR="001549C3" w:rsidRPr="00997FEA" w:rsidRDefault="00907749" w:rsidP="0041519F">
            <w:pPr>
              <w:rPr>
                <w:color w:val="FF0000"/>
              </w:rPr>
            </w:pPr>
            <w:r>
              <w:rPr>
                <w:color w:val="FF0000"/>
              </w:rPr>
              <w:t>BACKUP</w:t>
            </w:r>
          </w:p>
        </w:tc>
        <w:tc>
          <w:tcPr>
            <w:tcW w:w="4253" w:type="dxa"/>
          </w:tcPr>
          <w:p w14:paraId="76128BC3" w14:textId="5FDA83BC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Copia di sicurezza dei dati contenuti nel sistema.</w:t>
            </w:r>
          </w:p>
        </w:tc>
        <w:tc>
          <w:tcPr>
            <w:tcW w:w="2126" w:type="dxa"/>
          </w:tcPr>
          <w:p w14:paraId="4088AED4" w14:textId="0707C740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56A7BF93" w14:textId="41A05FAE" w:rsidR="001549C3" w:rsidRPr="0041519F" w:rsidRDefault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907749" w:rsidRPr="0041519F" w14:paraId="29A0AAE7" w14:textId="77777777" w:rsidTr="00251551">
        <w:trPr>
          <w:trHeight w:val="330"/>
        </w:trPr>
        <w:tc>
          <w:tcPr>
            <w:tcW w:w="594" w:type="dxa"/>
          </w:tcPr>
          <w:p w14:paraId="02213995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4FAABE7A" w14:textId="4404F457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 AUTENTICAZIONE</w:t>
            </w:r>
          </w:p>
        </w:tc>
        <w:tc>
          <w:tcPr>
            <w:tcW w:w="4253" w:type="dxa"/>
          </w:tcPr>
          <w:p w14:paraId="645A34BF" w14:textId="5294B6D7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Riconoscimento dell’utente tramite ?Username e Password</w:t>
            </w:r>
          </w:p>
        </w:tc>
        <w:tc>
          <w:tcPr>
            <w:tcW w:w="2126" w:type="dxa"/>
          </w:tcPr>
          <w:p w14:paraId="73A67FD7" w14:textId="4D797C12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55834FFE" w14:textId="3258057A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Accesso</w:t>
            </w:r>
          </w:p>
        </w:tc>
      </w:tr>
      <w:tr w:rsidR="00907749" w:rsidRPr="0041519F" w14:paraId="5F39BBCF" w14:textId="77777777" w:rsidTr="00251551">
        <w:trPr>
          <w:trHeight w:val="330"/>
        </w:trPr>
        <w:tc>
          <w:tcPr>
            <w:tcW w:w="594" w:type="dxa"/>
          </w:tcPr>
          <w:p w14:paraId="6F250C7F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7B5D4DA2" w14:textId="23D992B8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??PASSWORD</w:t>
            </w:r>
          </w:p>
        </w:tc>
        <w:tc>
          <w:tcPr>
            <w:tcW w:w="4253" w:type="dxa"/>
          </w:tcPr>
          <w:p w14:paraId="45783677" w14:textId="374EF87C" w:rsidR="00907749" w:rsidRPr="0041519F" w:rsidRDefault="00B039A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 di caratteri alfanumerici (associati ad uno specifico Username) che permette l’accesso al sistema all’utente (specifico).</w:t>
            </w:r>
          </w:p>
        </w:tc>
        <w:tc>
          <w:tcPr>
            <w:tcW w:w="2126" w:type="dxa"/>
          </w:tcPr>
          <w:p w14:paraId="2FCE3B63" w14:textId="48E4A27C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15C91BBC" w14:textId="1E47630C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Nessuno</w:t>
            </w:r>
          </w:p>
        </w:tc>
      </w:tr>
      <w:tr w:rsidR="00907749" w:rsidRPr="0041519F" w14:paraId="78222D3F" w14:textId="77777777" w:rsidTr="00251551">
        <w:trPr>
          <w:trHeight w:val="330"/>
        </w:trPr>
        <w:tc>
          <w:tcPr>
            <w:tcW w:w="594" w:type="dxa"/>
          </w:tcPr>
          <w:p w14:paraId="136E9476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14422645" w14:textId="641E2ADE" w:rsidR="00907749" w:rsidRPr="00997FEA" w:rsidRDefault="00907749" w:rsidP="00907749">
            <w:pPr>
              <w:rPr>
                <w:color w:val="FF0000"/>
              </w:rPr>
            </w:pPr>
            <w:r>
              <w:rPr>
                <w:color w:val="FF0000"/>
              </w:rPr>
              <w:t>?? USERNAME</w:t>
            </w:r>
          </w:p>
        </w:tc>
        <w:tc>
          <w:tcPr>
            <w:tcW w:w="4253" w:type="dxa"/>
          </w:tcPr>
          <w:p w14:paraId="48C2EFC5" w14:textId="6F611BF3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identificativo di</w:t>
            </w:r>
            <w:r w:rsidR="00B039A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uno </w:t>
            </w:r>
            <w:r w:rsidR="00B039A9">
              <w:rPr>
                <w:color w:val="000000" w:themeColor="text1"/>
              </w:rPr>
              <w:t xml:space="preserve">(per ogni) </w:t>
            </w:r>
            <w:r>
              <w:rPr>
                <w:color w:val="000000" w:themeColor="text1"/>
              </w:rPr>
              <w:t>specifico utente.</w:t>
            </w:r>
          </w:p>
        </w:tc>
        <w:tc>
          <w:tcPr>
            <w:tcW w:w="2126" w:type="dxa"/>
          </w:tcPr>
          <w:p w14:paraId="79753613" w14:textId="0BB9DE8B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Technical/Tecnico</w:t>
            </w:r>
          </w:p>
        </w:tc>
        <w:tc>
          <w:tcPr>
            <w:tcW w:w="1701" w:type="dxa"/>
          </w:tcPr>
          <w:p w14:paraId="20A86B1E" w14:textId="57B11412" w:rsidR="00907749" w:rsidRPr="0041519F" w:rsidRDefault="00907749" w:rsidP="009077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Nome Utente</w:t>
            </w:r>
          </w:p>
        </w:tc>
      </w:tr>
      <w:tr w:rsidR="00907749" w:rsidRPr="0041519F" w14:paraId="27AC6BA2" w14:textId="77777777" w:rsidTr="00251551">
        <w:trPr>
          <w:trHeight w:val="330"/>
        </w:trPr>
        <w:tc>
          <w:tcPr>
            <w:tcW w:w="594" w:type="dxa"/>
          </w:tcPr>
          <w:p w14:paraId="3088CED9" w14:textId="77777777" w:rsidR="00907749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0B741BB9" w14:textId="6B9F8F80" w:rsidR="00907749" w:rsidRPr="00997FEA" w:rsidRDefault="00B039A9" w:rsidP="00907749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4253" w:type="dxa"/>
          </w:tcPr>
          <w:p w14:paraId="0058473A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14:paraId="55B12654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8184F72" w14:textId="77777777" w:rsidR="00907749" w:rsidRPr="0041519F" w:rsidRDefault="00907749" w:rsidP="00907749">
            <w:pPr>
              <w:rPr>
                <w:color w:val="000000" w:themeColor="text1"/>
              </w:rPr>
            </w:pPr>
          </w:p>
        </w:tc>
      </w:tr>
    </w:tbl>
    <w:p w14:paraId="5C1006A6" w14:textId="77777777" w:rsidR="0041519F" w:rsidRDefault="0041519F">
      <w:pPr>
        <w:rPr>
          <w:color w:val="FF0000"/>
        </w:rPr>
      </w:pPr>
    </w:p>
    <w:p w14:paraId="79818B49" w14:textId="77777777" w:rsidR="00736EB1" w:rsidRDefault="00736EB1" w:rsidP="00736EB1">
      <w:r>
        <w:t>Il progetto proposto consiste nella realizzazione di un sistema informativo per un museo.</w:t>
      </w:r>
    </w:p>
    <w:p w14:paraId="79C9683A" w14:textId="4632EC28" w:rsidR="00736EB1" w:rsidRDefault="00736EB1" w:rsidP="00736EB1">
      <w:r>
        <w:t xml:space="preserve">Il museo </w:t>
      </w:r>
      <w:r w:rsidR="00933728" w:rsidRPr="00933728">
        <w:rPr>
          <w:color w:val="FF0000"/>
        </w:rPr>
        <w:t xml:space="preserve">NOME </w:t>
      </w:r>
      <w:r>
        <w:t xml:space="preserve">è aperto </w:t>
      </w:r>
      <w:r w:rsidR="009E6D22">
        <w:rPr>
          <w:color w:val="FF0000"/>
        </w:rPr>
        <w:t xml:space="preserve">(dal martedì alla domenica) </w:t>
      </w:r>
      <w:r>
        <w:t>6 giorni su 7 tranne</w:t>
      </w:r>
      <w:r w:rsidR="00BC79DE">
        <w:t xml:space="preserve"> </w:t>
      </w:r>
      <w:r w:rsidR="00BC79DE">
        <w:rPr>
          <w:color w:val="FF0000"/>
        </w:rPr>
        <w:t>(eccetto)</w:t>
      </w:r>
      <w:r>
        <w:t xml:space="preserve"> il lunedì, dalle 10 di mattina alle 7 di pomeriggio.</w:t>
      </w:r>
    </w:p>
    <w:p w14:paraId="7520DBF6" w14:textId="19BCFC43" w:rsidR="00A045BC" w:rsidRPr="00A045BC" w:rsidRDefault="00A045BC" w:rsidP="00736EB1">
      <w:pPr>
        <w:rPr>
          <w:color w:val="FF0000"/>
        </w:rPr>
      </w:pPr>
      <w:r w:rsidRPr="00A045BC">
        <w:rPr>
          <w:color w:val="FF0000"/>
        </w:rPr>
        <w:t>I periodi di apertura di mostre vengono indicati nel sito in quanto variabili</w:t>
      </w:r>
      <w:r>
        <w:rPr>
          <w:color w:val="FF0000"/>
        </w:rPr>
        <w:t>….</w:t>
      </w:r>
    </w:p>
    <w:p w14:paraId="53B57A9F" w14:textId="4DCCF2C9" w:rsidR="009E6D22" w:rsidRPr="007B4BAE" w:rsidRDefault="009E6D22" w:rsidP="00736EB1">
      <w:pPr>
        <w:rPr>
          <w:color w:val="FF0000"/>
        </w:rPr>
      </w:pPr>
      <w:r w:rsidRPr="007B4BAE">
        <w:rPr>
          <w:color w:val="FF0000"/>
        </w:rPr>
        <w:t xml:space="preserve">Il museo si compone di due parti: una dedicata al museo stesso nel quale sono presenti le </w:t>
      </w:r>
      <w:r w:rsidR="00933728">
        <w:rPr>
          <w:color w:val="FF0000"/>
        </w:rPr>
        <w:t xml:space="preserve">32 </w:t>
      </w:r>
      <w:r w:rsidRPr="007B4BAE">
        <w:rPr>
          <w:color w:val="FF0000"/>
        </w:rPr>
        <w:t>opere fisse e una dedicata alle mostre nella quale le opere d’arte sono temporanee e limitate al periodo della mostra stessa</w:t>
      </w:r>
      <w:r w:rsidR="007B4BAE">
        <w:rPr>
          <w:color w:val="FF0000"/>
        </w:rPr>
        <w:t>.</w:t>
      </w:r>
    </w:p>
    <w:p w14:paraId="3EB06AE3" w14:textId="77777777" w:rsidR="00736EB1" w:rsidRDefault="00736EB1" w:rsidP="00736EB1">
      <w:r>
        <w:t>Esso si divide in due parti distinte: il museo vero e proprio e la parte di mostre.</w:t>
      </w:r>
    </w:p>
    <w:p w14:paraId="11015D03" w14:textId="77777777" w:rsidR="00736EB1" w:rsidRDefault="00736EB1" w:rsidP="00736EB1">
      <w:r>
        <w:t>La parte di museo è fissa, composta da 32 opere. La capienza del museo è al massimo di 32 persone, una per ogni opera. La visita dura un’ora.</w:t>
      </w:r>
    </w:p>
    <w:p w14:paraId="7C59E7B2" w14:textId="77777777" w:rsidR="00736EB1" w:rsidRDefault="00736EB1" w:rsidP="00736EB1">
      <w:r>
        <w:t>La parte predisposta alla mostra non ha limitazioni di opere ma può ospitare al massimo 150 persone.</w:t>
      </w:r>
    </w:p>
    <w:p w14:paraId="201A8CEE" w14:textId="77777777" w:rsidR="00736EB1" w:rsidRDefault="00736EB1" w:rsidP="00736EB1">
      <w:pPr>
        <w:jc w:val="both"/>
      </w:pPr>
      <w:r>
        <w:t>La durata del tour può variare (1h – 1h30min – 2h).</w:t>
      </w:r>
    </w:p>
    <w:p w14:paraId="359D4447" w14:textId="77777777" w:rsidR="00736EB1" w:rsidRDefault="00736EB1" w:rsidP="00736EB1">
      <w:pPr>
        <w:jc w:val="both"/>
      </w:pPr>
    </w:p>
    <w:p w14:paraId="0A42E35D" w14:textId="2F7280D9" w:rsidR="00C05ED1" w:rsidRDefault="00736EB1" w:rsidP="00736EB1">
      <w:r>
        <w:t>Il costo all’ingresso del museo</w:t>
      </w:r>
      <w:r w:rsidR="00E820DE">
        <w:t xml:space="preserve"> </w:t>
      </w:r>
      <w:r w:rsidR="00E820DE">
        <w:rPr>
          <w:color w:val="FF0000"/>
        </w:rPr>
        <w:t>(L’accesso al museo)</w:t>
      </w:r>
      <w:r>
        <w:t xml:space="preserve"> è totalmente gratuito</w:t>
      </w:r>
      <w:r w:rsidR="00C05ED1">
        <w:t>.</w:t>
      </w:r>
    </w:p>
    <w:p w14:paraId="56C5E1E4" w14:textId="77777777" w:rsidR="00A045BC" w:rsidRDefault="00A045BC" w:rsidP="00736EB1"/>
    <w:p w14:paraId="605B5BBD" w14:textId="161E9CCF" w:rsidR="00A045BC" w:rsidRDefault="00A045BC" w:rsidP="00736EB1">
      <w:r>
        <w:rPr>
          <w:color w:val="FF0000"/>
        </w:rPr>
        <w:t>L’accesso al museo</w:t>
      </w:r>
      <w:r w:rsidRPr="00A045BC">
        <w:rPr>
          <w:color w:val="FF0000"/>
        </w:rPr>
        <w:t xml:space="preserve"> è totalmente gratuito.</w:t>
      </w:r>
    </w:p>
    <w:p w14:paraId="7D63AC57" w14:textId="1B03D150" w:rsidR="00601ABD" w:rsidRPr="00C05ED1" w:rsidRDefault="00C05ED1" w:rsidP="00736EB1">
      <w:pPr>
        <w:rPr>
          <w:color w:val="FF0000"/>
        </w:rPr>
      </w:pPr>
      <w:r w:rsidRPr="00C05ED1">
        <w:rPr>
          <w:color w:val="FF0000"/>
        </w:rPr>
        <w:t>I</w:t>
      </w:r>
      <w:r w:rsidR="00736EB1" w:rsidRPr="00C05ED1">
        <w:rPr>
          <w:color w:val="FF0000"/>
        </w:rPr>
        <w:t xml:space="preserve">l </w:t>
      </w:r>
      <w:r w:rsidRPr="00C05ED1">
        <w:rPr>
          <w:color w:val="FF0000"/>
        </w:rPr>
        <w:t xml:space="preserve">prezzo </w:t>
      </w:r>
      <w:r w:rsidR="00736EB1" w:rsidRPr="00C05ED1">
        <w:rPr>
          <w:color w:val="FF0000"/>
        </w:rPr>
        <w:t xml:space="preserve">per </w:t>
      </w:r>
      <w:r w:rsidRPr="00C05ED1">
        <w:rPr>
          <w:color w:val="FF0000"/>
        </w:rPr>
        <w:t>la visita del</w:t>
      </w:r>
      <w:r w:rsidR="00736EB1" w:rsidRPr="00C05ED1">
        <w:rPr>
          <w:color w:val="FF0000"/>
        </w:rPr>
        <w:t xml:space="preserve">la mostra varia a seconda di età, impiego, </w:t>
      </w:r>
      <w:r w:rsidR="00601ABD" w:rsidRPr="00C05ED1">
        <w:rPr>
          <w:color w:val="FF0000"/>
        </w:rPr>
        <w:t>(</w:t>
      </w:r>
      <w:r w:rsidR="00736EB1" w:rsidRPr="00C05ED1">
        <w:rPr>
          <w:color w:val="FF0000"/>
        </w:rPr>
        <w:t>carte</w:t>
      </w:r>
      <w:r w:rsidR="00601ABD" w:rsidRPr="00C05ED1">
        <w:rPr>
          <w:color w:val="FF0000"/>
        </w:rPr>
        <w:t>)</w:t>
      </w:r>
      <w:r w:rsidR="00736EB1" w:rsidRPr="00C05ED1">
        <w:rPr>
          <w:color w:val="FF0000"/>
        </w:rPr>
        <w:t xml:space="preserve"> o abbonamenti</w:t>
      </w:r>
      <w:r w:rsidRPr="00C05ED1">
        <w:rPr>
          <w:color w:val="FF0000"/>
        </w:rPr>
        <w:t>:</w:t>
      </w:r>
    </w:p>
    <w:p w14:paraId="2D190542" w14:textId="339A909A" w:rsidR="00601ABD" w:rsidRPr="00C05ED1" w:rsidRDefault="00601ABD" w:rsidP="00736EB1">
      <w:pPr>
        <w:rPr>
          <w:color w:val="FF0000"/>
        </w:rPr>
      </w:pPr>
      <w:r w:rsidRPr="00C05ED1">
        <w:rPr>
          <w:color w:val="FF0000"/>
        </w:rPr>
        <w:t>€8</w:t>
      </w:r>
      <w:r w:rsidR="00C05ED1" w:rsidRPr="00C05ED1">
        <w:rPr>
          <w:color w:val="FF0000"/>
        </w:rPr>
        <w:t xml:space="preserve"> per il biglietto intero</w:t>
      </w:r>
      <w:r w:rsidRPr="00C05ED1">
        <w:rPr>
          <w:color w:val="FF0000"/>
        </w:rPr>
        <w:t xml:space="preserve">; </w:t>
      </w:r>
    </w:p>
    <w:p w14:paraId="64198C7D" w14:textId="1BEEBF65" w:rsidR="00601ABD" w:rsidRPr="00C05ED1" w:rsidRDefault="00C05ED1" w:rsidP="00736EB1">
      <w:pPr>
        <w:rPr>
          <w:color w:val="FF0000"/>
        </w:rPr>
      </w:pPr>
      <w:r w:rsidRPr="00C05ED1">
        <w:rPr>
          <w:color w:val="FF0000"/>
        </w:rPr>
        <w:t xml:space="preserve">€6 per il </w:t>
      </w:r>
      <w:r w:rsidR="00601ABD" w:rsidRPr="00C05ED1">
        <w:rPr>
          <w:color w:val="FF0000"/>
        </w:rPr>
        <w:t>biglietto ridotto</w:t>
      </w:r>
      <w:r w:rsidRPr="00C05ED1">
        <w:rPr>
          <w:color w:val="FF0000"/>
        </w:rPr>
        <w:t>;</w:t>
      </w:r>
    </w:p>
    <w:p w14:paraId="31314622" w14:textId="05996701" w:rsidR="00C05ED1" w:rsidRDefault="00C05ED1" w:rsidP="00736EB1">
      <w:pPr>
        <w:rPr>
          <w:color w:val="FF0000"/>
        </w:rPr>
      </w:pPr>
      <w:r w:rsidRPr="00C05ED1">
        <w:rPr>
          <w:color w:val="FF0000"/>
        </w:rPr>
        <w:lastRenderedPageBreak/>
        <w:t>€3 per il biglietto supe</w:t>
      </w:r>
      <w:r>
        <w:rPr>
          <w:color w:val="FF0000"/>
        </w:rPr>
        <w:t>r r</w:t>
      </w:r>
      <w:r w:rsidRPr="00C05ED1">
        <w:rPr>
          <w:color w:val="FF0000"/>
        </w:rPr>
        <w:t>idotto.</w:t>
      </w:r>
    </w:p>
    <w:p w14:paraId="69113554" w14:textId="0077D899" w:rsidR="00C05ED1" w:rsidRDefault="00C05ED1" w:rsidP="00736EB1">
      <w:pPr>
        <w:rPr>
          <w:color w:val="FF0000"/>
        </w:rPr>
      </w:pPr>
      <w:r>
        <w:rPr>
          <w:color w:val="FF0000"/>
        </w:rPr>
        <w:t>Sono esentati dal pagamento minori di 5 anni, docenti di ogni scuola di ordine e grado, abbonati e possessori di certificato di invalidità o handicap (legge 104/92).</w:t>
      </w:r>
    </w:p>
    <w:p w14:paraId="10BD2739" w14:textId="72E37D4A" w:rsidR="00A045BC" w:rsidRDefault="00A045BC" w:rsidP="00736EB1">
      <w:pPr>
        <w:rPr>
          <w:color w:val="FF0000"/>
        </w:rPr>
      </w:pPr>
      <w:r>
        <w:rPr>
          <w:color w:val="FF0000"/>
        </w:rPr>
        <w:t>E’ possibile organizzare</w:t>
      </w:r>
      <w:r w:rsidR="00F95F8F">
        <w:rPr>
          <w:color w:val="FF0000"/>
        </w:rPr>
        <w:t>/richiedere</w:t>
      </w:r>
      <w:r>
        <w:rPr>
          <w:color w:val="FF0000"/>
        </w:rPr>
        <w:t xml:space="preserve"> un tour guidato </w:t>
      </w:r>
      <w:r w:rsidR="00F95F8F">
        <w:rPr>
          <w:color w:val="FF0000"/>
        </w:rPr>
        <w:t xml:space="preserve">di gruppo, con un minimo di 5 persone, </w:t>
      </w:r>
      <w:r>
        <w:rPr>
          <w:color w:val="FF0000"/>
        </w:rPr>
        <w:t xml:space="preserve">esclusivamente per la visita del museo (mostra) </w:t>
      </w:r>
      <w:r w:rsidR="00F95F8F">
        <w:rPr>
          <w:color w:val="FF0000"/>
        </w:rPr>
        <w:t xml:space="preserve">al prezzo di €50, (con il costo aggiuntivo) </w:t>
      </w:r>
    </w:p>
    <w:p w14:paraId="1C4A72C0" w14:textId="2115C72C" w:rsidR="009A49F5" w:rsidRDefault="009A49F5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9A49F5">
        <w:rPr>
          <w:color w:val="FFC000"/>
        </w:rPr>
        <w:t xml:space="preserve">La prenotazione può essere effettuata sia tramite portale dedicato (con la maggiorazione </w:t>
      </w:r>
      <w:r w:rsidRPr="009A49F5">
        <w:rPr>
          <w:rFonts w:cs="Calibri"/>
          <w:color w:val="FFC000"/>
        </w:rPr>
        <w:t>di 1</w:t>
      </w:r>
      <w:r w:rsidRPr="009A49F5">
        <w:rPr>
          <w:rFonts w:cs="Calibri"/>
          <w:color w:val="FFC000"/>
          <w:sz w:val="21"/>
          <w:szCs w:val="21"/>
          <w:shd w:val="clear" w:color="auto" w:fill="FFFFFF"/>
        </w:rPr>
        <w:t>€) o tramite contatto telefonico. La prenotazione può essere disdetta, ma il rimborso sarà solo parziale (50%). Sarà possibile anche prenotare una guida per l’intera durata del tour.</w:t>
      </w:r>
    </w:p>
    <w:p w14:paraId="4A2BE02B" w14:textId="144469EB" w:rsidR="00933728" w:rsidRDefault="009A49F5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9A49F5">
        <w:rPr>
          <w:rFonts w:cs="Calibri"/>
          <w:color w:val="FFC000"/>
          <w:sz w:val="21"/>
          <w:szCs w:val="21"/>
          <w:shd w:val="clear" w:color="auto" w:fill="FFFFFF"/>
        </w:rPr>
        <w:t>Per poter abbonarsi o prenotare un biglietto è obbligatorio registrare i propri dati utente (nome, cognome, data e luogo di nascita, sesso, numero di telefono(opzionale), e-mail).</w:t>
      </w:r>
      <w:r w:rsidR="005315D5">
        <w:rPr>
          <w:rFonts w:cs="Calibri"/>
          <w:color w:val="FFC000"/>
          <w:sz w:val="21"/>
          <w:szCs w:val="21"/>
          <w:shd w:val="clear" w:color="auto" w:fill="FFFFFF"/>
        </w:rPr>
        <w:t xml:space="preserve"> </w:t>
      </w:r>
    </w:p>
    <w:p w14:paraId="1FA02893" w14:textId="5E415ED3" w:rsidR="00933728" w:rsidRDefault="00933728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</w:p>
    <w:p w14:paraId="7CE975BF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La prenotazione della guida risulta essere obbligatoria mentre i biglietti possono essere comprati al momento</w:t>
      </w:r>
    </w:p>
    <w:p w14:paraId="23572DA1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Perché un utente possa abbonarsi è obbligatorio inserire recapito telefonico ed e-mail.</w:t>
      </w:r>
    </w:p>
    <w:p w14:paraId="627E3C19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Perché un utente possa accedere al museo, deve comprare un biglietto con necessità di rilasciare i propri dati e opzionalmente un recapito telefonico e una e-mail.</w:t>
      </w:r>
    </w:p>
    <w:p w14:paraId="1FD47748" w14:textId="77777777" w:rsidR="00933728" w:rsidRPr="00933728" w:rsidRDefault="00933728" w:rsidP="00933728">
      <w:pPr>
        <w:rPr>
          <w:color w:val="92D050"/>
        </w:rPr>
      </w:pPr>
      <w:r w:rsidRPr="00933728">
        <w:rPr>
          <w:color w:val="92D050"/>
        </w:rPr>
        <w:t>E’ possibile sottoscrivere un abbonamento tramite  (portale dedicato</w:t>
      </w:r>
    </w:p>
    <w:p w14:paraId="0CDFB32D" w14:textId="34F0C3B9" w:rsidR="00933728" w:rsidRDefault="00933728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</w:p>
    <w:p w14:paraId="13915D63" w14:textId="77777777" w:rsidR="00933728" w:rsidRPr="00933728" w:rsidRDefault="00933728" w:rsidP="00736EB1">
      <w:pPr>
        <w:rPr>
          <w:rFonts w:cs="Calibri"/>
          <w:color w:val="FFC000"/>
          <w:sz w:val="21"/>
          <w:szCs w:val="21"/>
          <w:shd w:val="clear" w:color="auto" w:fill="FFFFFF"/>
        </w:rPr>
      </w:pPr>
    </w:p>
    <w:p w14:paraId="7F761957" w14:textId="36624B06" w:rsidR="00736EB1" w:rsidRDefault="00736EB1" w:rsidP="00736EB1"/>
    <w:p w14:paraId="17338E5B" w14:textId="31C4124C" w:rsidR="00F95F8F" w:rsidRDefault="00F95F8F" w:rsidP="00736EB1">
      <w:pPr>
        <w:rPr>
          <w:color w:val="FF0000"/>
        </w:rPr>
      </w:pPr>
      <w:r>
        <w:rPr>
          <w:color w:val="FF0000"/>
        </w:rPr>
        <w:t>Il museo è complessivo di vari organi al capo dei quali vige la Presidenza, atta ad amministrare e gestire il tutto.</w:t>
      </w:r>
      <w:r w:rsidR="009A49F5">
        <w:rPr>
          <w:color w:val="FF0000"/>
        </w:rPr>
        <w:t xml:space="preserve"> Gli altri componenti sono l’Amministrazione, la Segreteria e gli Operatori al pubblico.</w:t>
      </w:r>
    </w:p>
    <w:p w14:paraId="49FEBEFB" w14:textId="62362287" w:rsidR="009A49F5" w:rsidRDefault="009A49F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9A49F5">
        <w:rPr>
          <w:color w:val="FF0000"/>
        </w:rPr>
        <w:t>La Segreteria si occupa del lato cliente-servizio. Questa dovrà gestire tutte le prenotazioni</w:t>
      </w:r>
      <w:r>
        <w:rPr>
          <w:color w:val="FF0000"/>
        </w:rPr>
        <w:t xml:space="preserve"> e </w:t>
      </w:r>
      <w:r w:rsidRPr="009A49F5">
        <w:rPr>
          <w:rFonts w:cs="Calibri"/>
          <w:color w:val="FF0000"/>
          <w:sz w:val="21"/>
          <w:szCs w:val="21"/>
          <w:shd w:val="clear" w:color="auto" w:fill="FFFFFF"/>
        </w:rPr>
        <w:t>si occuperà di creare e gestire abbonamenti</w:t>
      </w:r>
      <w:r>
        <w:rPr>
          <w:rFonts w:cs="Calibri"/>
          <w:color w:val="FF0000"/>
          <w:sz w:val="21"/>
          <w:szCs w:val="21"/>
          <w:shd w:val="clear" w:color="auto" w:fill="FFFFFF"/>
        </w:rPr>
        <w:t>.</w:t>
      </w:r>
    </w:p>
    <w:p w14:paraId="52D48885" w14:textId="15F53802" w:rsidR="00FC4FC4" w:rsidRPr="00FC4FC4" w:rsidRDefault="00FC4FC4" w:rsidP="00FC4FC4">
      <w:pPr>
        <w:rPr>
          <w:rFonts w:cs="Calibri"/>
          <w:color w:val="FF0000"/>
          <w:sz w:val="21"/>
          <w:szCs w:val="21"/>
          <w:shd w:val="clear" w:color="auto" w:fill="FFFFFF"/>
        </w:rPr>
      </w:pPr>
      <w:r>
        <w:rPr>
          <w:rFonts w:cs="Calibri"/>
          <w:color w:val="FF0000"/>
          <w:sz w:val="21"/>
          <w:szCs w:val="21"/>
          <w:shd w:val="clear" w:color="auto" w:fill="FFFFFF"/>
        </w:rPr>
        <w:t xml:space="preserve">L’Amministrazione si occupa delle questioni interne al 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>museo: organizza mostre, controlla tutti i tipi di pagamenti, i rimborsi relativi a prenotazioni annullate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>,</w:t>
      </w:r>
      <w:r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effettua questi ultimi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>, g</w:t>
      </w:r>
      <w:r w:rsidR="00484BAB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estisce e controlla le statistiche </w:t>
      </w:r>
      <w:r w:rsidR="00484BAB">
        <w:rPr>
          <w:rFonts w:cs="Calibri"/>
          <w:color w:val="FF0000"/>
          <w:sz w:val="21"/>
          <w:szCs w:val="21"/>
          <w:shd w:val="clear" w:color="auto" w:fill="FFFFFF"/>
        </w:rPr>
        <w:t>prodotte</w:t>
      </w:r>
      <w:r w:rsidR="00484BAB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dal sistema.</w:t>
      </w:r>
    </w:p>
    <w:p w14:paraId="56C5318E" w14:textId="04233DDD" w:rsidR="00FC4FC4" w:rsidRPr="00FC4FC4" w:rsidRDefault="00484BAB" w:rsidP="00FC4FC4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FC4FC4">
        <w:rPr>
          <w:rFonts w:cs="Calibri"/>
          <w:color w:val="FF0000"/>
          <w:sz w:val="21"/>
          <w:szCs w:val="21"/>
          <w:shd w:val="clear" w:color="auto" w:fill="FFFFFF"/>
        </w:rPr>
        <w:t>Inoltre</w:t>
      </w:r>
      <w:r>
        <w:rPr>
          <w:rFonts w:cs="Calibri"/>
          <w:color w:val="FF0000"/>
          <w:sz w:val="21"/>
          <w:szCs w:val="21"/>
          <w:shd w:val="clear" w:color="auto" w:fill="FFFFFF"/>
        </w:rPr>
        <w:t>, l’Amministrazione ricerca opere, l</w:t>
      </w:r>
      <w:r w:rsidR="00FC4FC4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e </w:t>
      </w:r>
      <w:r>
        <w:rPr>
          <w:rFonts w:cs="Calibri"/>
          <w:color w:val="FF0000"/>
          <w:sz w:val="21"/>
          <w:szCs w:val="21"/>
          <w:shd w:val="clear" w:color="auto" w:fill="FFFFFF"/>
        </w:rPr>
        <w:t>quali</w:t>
      </w:r>
      <w:r w:rsidR="00FC4FC4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possono essere prese in prestito, affittate o comprate da enti esterni. Il primo caso non necessita di pagamento. Affitto e </w:t>
      </w:r>
      <w:r>
        <w:rPr>
          <w:rFonts w:cs="Calibri"/>
          <w:color w:val="FF0000"/>
          <w:sz w:val="21"/>
          <w:szCs w:val="21"/>
          <w:shd w:val="clear" w:color="auto" w:fill="FFFFFF"/>
        </w:rPr>
        <w:t>acquisto</w:t>
      </w:r>
      <w:r w:rsidR="00FC4FC4" w:rsidRPr="00FC4FC4">
        <w:rPr>
          <w:rFonts w:cs="Calibri"/>
          <w:color w:val="FF0000"/>
          <w:sz w:val="21"/>
          <w:szCs w:val="21"/>
          <w:shd w:val="clear" w:color="auto" w:fill="FFFFFF"/>
        </w:rPr>
        <w:t xml:space="preserve"> richiedono un pagamento da parte del museo verso chi fornisce l’opera.</w:t>
      </w:r>
    </w:p>
    <w:p w14:paraId="51D76FC8" w14:textId="19C65FFC" w:rsidR="00FC4FC4" w:rsidRDefault="00484BAB" w:rsidP="00736EB1">
      <w:pPr>
        <w:rPr>
          <w:color w:val="FF0000"/>
        </w:rPr>
      </w:pPr>
      <w:r>
        <w:rPr>
          <w:color w:val="FF0000"/>
        </w:rPr>
        <w:t xml:space="preserve">Gli Operatori al pubblico, (un altro organo dell’organizzazione museale), gestiscono il lato cliente. Essi si occupano di 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visualizzare le prenotazioni, le mostre in corso, i turni da svolgere, i dati del cliente (se registrato), </w:t>
      </w:r>
      <w:r w:rsidR="00036BC5"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i 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biglietti ed eseguirne </w:t>
      </w:r>
      <w:r w:rsidR="00036BC5">
        <w:rPr>
          <w:rFonts w:cs="Calibri"/>
          <w:color w:val="FF0000"/>
          <w:sz w:val="21"/>
          <w:szCs w:val="21"/>
          <w:shd w:val="clear" w:color="auto" w:fill="FFFFFF"/>
        </w:rPr>
        <w:t>una eventuale</w:t>
      </w:r>
      <w:r w:rsidRPr="00036BC5">
        <w:rPr>
          <w:rFonts w:cs="Calibri"/>
          <w:color w:val="FF0000"/>
          <w:sz w:val="21"/>
          <w:szCs w:val="21"/>
          <w:shd w:val="clear" w:color="auto" w:fill="FFFFFF"/>
        </w:rPr>
        <w:t xml:space="preserve"> convalida</w:t>
      </w:r>
      <w:r w:rsidR="00036BC5" w:rsidRPr="00036BC5">
        <w:rPr>
          <w:rFonts w:cs="Calibri"/>
          <w:color w:val="FF0000"/>
          <w:sz w:val="21"/>
          <w:szCs w:val="21"/>
          <w:shd w:val="clear" w:color="auto" w:fill="FFFFFF"/>
        </w:rPr>
        <w:t>.</w:t>
      </w:r>
      <w:r w:rsidR="00036BC5">
        <w:rPr>
          <w:rFonts w:cs="Calibri"/>
          <w:color w:val="FF0000"/>
          <w:sz w:val="21"/>
          <w:szCs w:val="21"/>
          <w:shd w:val="clear" w:color="auto" w:fill="FFFFFF"/>
        </w:rPr>
        <w:t xml:space="preserve"> Essi </w:t>
      </w:r>
      <w:r w:rsidR="00036BC5">
        <w:rPr>
          <w:color w:val="FF0000"/>
        </w:rPr>
        <w:t>vengono anche denominate guide e di conseguenza hanno il compito di accompagnare e guidare i visitatori durante i tour guidati (ai quali sono stati assegnati).</w:t>
      </w:r>
    </w:p>
    <w:p w14:paraId="6A5D0782" w14:textId="0DF5F294" w:rsidR="00036BC5" w:rsidRDefault="00036BC5" w:rsidP="00736EB1">
      <w:pPr>
        <w:rPr>
          <w:color w:val="FF0000"/>
        </w:rPr>
      </w:pPr>
    </w:p>
    <w:p w14:paraId="1BED39F3" w14:textId="77777777" w:rsidR="00036BC5" w:rsidRPr="00036BC5" w:rsidRDefault="00036BC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036BC5">
        <w:rPr>
          <w:rFonts w:cs="Calibri"/>
          <w:color w:val="FF0000"/>
          <w:sz w:val="21"/>
          <w:szCs w:val="21"/>
          <w:shd w:val="clear" w:color="auto" w:fill="FFFFFF"/>
        </w:rPr>
        <w:t>Il sistema sarà l’elemento chiave per un corretto funzionamento e una perfetta coordinazione/ organizzazione dei tempi di lavoro, delle visite guidate, tour…..</w:t>
      </w:r>
    </w:p>
    <w:p w14:paraId="2F67BDE8" w14:textId="109467EC" w:rsidR="00036BC5" w:rsidRDefault="00036BC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  <w:r w:rsidRPr="00036BC5">
        <w:rPr>
          <w:rFonts w:cs="Calibri"/>
          <w:color w:val="FF0000"/>
          <w:sz w:val="21"/>
          <w:szCs w:val="21"/>
          <w:shd w:val="clear" w:color="auto" w:fill="FFFFFF"/>
        </w:rPr>
        <w:t>Il sistema dovrà fare in modo che almeno una guida sia sempre libera così che sia sempre possibile stampare e convalidare biglietti.</w:t>
      </w:r>
    </w:p>
    <w:p w14:paraId="0D6A00BB" w14:textId="77777777" w:rsidR="00036BC5" w:rsidRPr="00036BC5" w:rsidRDefault="00036BC5" w:rsidP="00036BC5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036BC5">
        <w:rPr>
          <w:rFonts w:cs="Calibri"/>
          <w:color w:val="FFC000"/>
          <w:sz w:val="21"/>
          <w:szCs w:val="21"/>
          <w:shd w:val="clear" w:color="auto" w:fill="FFFFFF"/>
        </w:rPr>
        <w:lastRenderedPageBreak/>
        <w:t xml:space="preserve">Inoltre, il sistema dovrà gestire i dati per effettuare statistiche su rendimenti, categorie più interessate, nazionalità, ecc. </w:t>
      </w:r>
    </w:p>
    <w:p w14:paraId="36AAB5E3" w14:textId="77777777" w:rsidR="00036BC5" w:rsidRPr="00036BC5" w:rsidRDefault="00036BC5" w:rsidP="00036BC5">
      <w:pPr>
        <w:rPr>
          <w:rFonts w:cs="Calibri"/>
          <w:color w:val="FFC000"/>
          <w:sz w:val="21"/>
          <w:szCs w:val="21"/>
          <w:shd w:val="clear" w:color="auto" w:fill="FFFFFF"/>
        </w:rPr>
      </w:pPr>
      <w:r w:rsidRPr="00036BC5">
        <w:rPr>
          <w:rFonts w:cs="Calibri"/>
          <w:color w:val="FFC000"/>
          <w:sz w:val="21"/>
          <w:szCs w:val="21"/>
          <w:shd w:val="clear" w:color="auto" w:fill="FFFFFF"/>
        </w:rPr>
        <w:t>Il sistema controllerà gli abbonamenti prossimi alla scadenza e invierà un avviso per rinnovare l’abbonamento.</w:t>
      </w:r>
    </w:p>
    <w:p w14:paraId="4E10A8E5" w14:textId="77777777" w:rsidR="00036BC5" w:rsidRPr="00036BC5" w:rsidRDefault="00036BC5" w:rsidP="00036BC5">
      <w:pPr>
        <w:rPr>
          <w:color w:val="FFC000"/>
        </w:rPr>
      </w:pPr>
      <w:r w:rsidRPr="00036BC5">
        <w:rPr>
          <w:color w:val="FFC000"/>
        </w:rPr>
        <w:t>Il sistema durante la convalida del biglietto deve controllare che l’ora di inizio della visita non preceda l’ora nella quale si sta convalidando il biglietto.</w:t>
      </w:r>
    </w:p>
    <w:p w14:paraId="28638820" w14:textId="08F64B49" w:rsidR="00036BC5" w:rsidRDefault="00036BC5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</w:p>
    <w:p w14:paraId="6BB2F31A" w14:textId="4B252681" w:rsidR="00933728" w:rsidRDefault="00933728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</w:p>
    <w:p w14:paraId="6B42F8A7" w14:textId="77777777" w:rsidR="00933728" w:rsidRPr="00036BC5" w:rsidRDefault="00933728" w:rsidP="00736EB1">
      <w:pPr>
        <w:rPr>
          <w:rFonts w:cs="Calibri"/>
          <w:color w:val="FF0000"/>
          <w:sz w:val="21"/>
          <w:szCs w:val="21"/>
          <w:shd w:val="clear" w:color="auto" w:fill="FFFFFF"/>
        </w:rPr>
      </w:pPr>
    </w:p>
    <w:p w14:paraId="639F893B" w14:textId="77777777" w:rsidR="00036BC5" w:rsidRPr="009A49F5" w:rsidRDefault="00036BC5" w:rsidP="00736EB1">
      <w:pPr>
        <w:rPr>
          <w:color w:val="FF0000"/>
        </w:rPr>
      </w:pPr>
    </w:p>
    <w:p w14:paraId="7D8C7337" w14:textId="77777777" w:rsidR="00933728" w:rsidRDefault="00933728" w:rsidP="00933728">
      <w:r>
        <w:t xml:space="preserve">Il costo intero è di 8 euro e può arrivare a 3 euro con il super ridotto, passando per il ridotto a 6 euro. </w:t>
      </w:r>
    </w:p>
    <w:p w14:paraId="102CF48D" w14:textId="77777777" w:rsidR="00933728" w:rsidRPr="00C05ED1" w:rsidRDefault="00933728" w:rsidP="00933728">
      <w:pPr>
        <w:rPr>
          <w:color w:val="FF0000"/>
        </w:rPr>
      </w:pPr>
      <w:r>
        <w:rPr>
          <w:color w:val="FF0000"/>
        </w:rPr>
        <w:t>(</w:t>
      </w:r>
      <w:r>
        <w:t xml:space="preserve">La visita può avvenire sia singolarmente, sia </w:t>
      </w:r>
      <w:r>
        <w:rPr>
          <w:color w:val="FF0000"/>
        </w:rPr>
        <w:t>in</w:t>
      </w:r>
      <w:r w:rsidRPr="00C05ED1">
        <w:rPr>
          <w:color w:val="FF0000"/>
        </w:rPr>
        <w:t xml:space="preserve"> </w:t>
      </w:r>
      <w:r>
        <w:t xml:space="preserve">gruppo (nulla cambia per i biglietti).  </w:t>
      </w:r>
      <w:r>
        <w:rPr>
          <w:color w:val="FF0000"/>
        </w:rPr>
        <w:t>)</w:t>
      </w:r>
    </w:p>
    <w:p w14:paraId="27AE8A88" w14:textId="77777777" w:rsidR="00933728" w:rsidRDefault="00933728" w:rsidP="00933728">
      <w:r>
        <w:t>Sono esenti dal pagamento persone al di sotto dei cinque anni, per docenti o persone con handicap e persone con abbonamento valido.</w:t>
      </w:r>
    </w:p>
    <w:p w14:paraId="6E055DEB" w14:textId="77777777" w:rsidR="00933728" w:rsidRDefault="00933728" w:rsidP="00933728">
      <w:r>
        <w:t xml:space="preserve">È possibile l’acquisto di un Tour guidato (per un minimo di 5 persone) </w:t>
      </w:r>
      <w:r>
        <w:rPr>
          <w:color w:val="FF0000"/>
        </w:rPr>
        <w:t xml:space="preserve">(al prezzo di) </w:t>
      </w:r>
      <w:r>
        <w:t>con il costo aggiuntivo di 50 euro.</w:t>
      </w:r>
    </w:p>
    <w:p w14:paraId="271291EF" w14:textId="77777777" w:rsidR="009A49F5" w:rsidRPr="009A49F5" w:rsidRDefault="009A49F5" w:rsidP="00736EB1">
      <w:pPr>
        <w:rPr>
          <w:color w:val="FF0000"/>
        </w:rPr>
      </w:pPr>
    </w:p>
    <w:p w14:paraId="70B7246D" w14:textId="77777777" w:rsidR="00736EB1" w:rsidRDefault="00736EB1" w:rsidP="00736EB1">
      <w:r>
        <w:t>A capo del museo c’è la Presidenza con tutti i poteri di amministrazione, esecuzione e gestione del complesso.  Sotto la Presidenza troviamo l’Amministrazione, la Segreteria e gli Operatori al Pubblico</w:t>
      </w:r>
    </w:p>
    <w:p w14:paraId="3CFD5352" w14:textId="0358BBF2" w:rsidR="00736EB1" w:rsidRDefault="00736EB1" w:rsidP="00736EB1"/>
    <w:p w14:paraId="7E2EF393" w14:textId="77777777" w:rsidR="009A49F5" w:rsidRDefault="009A49F5" w:rsidP="00736EB1"/>
    <w:p w14:paraId="5D725604" w14:textId="77777777" w:rsidR="00736EB1" w:rsidRDefault="00736EB1" w:rsidP="00736EB1">
      <w:r>
        <w:t xml:space="preserve">La Segreteria si occupa del lato cliente-servizio. Questa dovrà gestire tutte le prenotazioni con i relativi incastri di orario. La prenotazione può essere effettuata sia tramite portale dedicato (con </w:t>
      </w:r>
      <w:r>
        <w:rPr>
          <w:color w:val="000000"/>
        </w:rPr>
        <w:t xml:space="preserve">la maggiorazione </w:t>
      </w:r>
      <w:r>
        <w:rPr>
          <w:rFonts w:cs="Calibri"/>
          <w:color w:val="000000"/>
        </w:rPr>
        <w:t>di 1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€) o tramite contatto telefonico. La prenotazione può essere disdetta, ma il rimborso sarà solo parziale (50%). Sarà possibile anche prenotare una guida per l’intera durata del tour. </w:t>
      </w:r>
    </w:p>
    <w:p w14:paraId="065AC082" w14:textId="77777777" w:rsidR="00736EB1" w:rsidRDefault="00736EB1" w:rsidP="00736EB1">
      <w:r>
        <w:rPr>
          <w:rFonts w:cs="Calibri"/>
          <w:color w:val="202122"/>
          <w:sz w:val="21"/>
          <w:szCs w:val="21"/>
          <w:shd w:val="clear" w:color="auto" w:fill="FFFFFF"/>
        </w:rPr>
        <w:t>La segreteria, inoltre, si occuperà di creare e gestire abbonamenti con scelte tra un mese, due, sei mesi o un anno.</w:t>
      </w:r>
    </w:p>
    <w:p w14:paraId="6297E1AA" w14:textId="77777777" w:rsidR="00736EB1" w:rsidRDefault="00736EB1" w:rsidP="00736EB1">
      <w:r>
        <w:rPr>
          <w:rFonts w:cs="Calibri"/>
          <w:color w:val="202122"/>
          <w:sz w:val="21"/>
          <w:szCs w:val="21"/>
          <w:shd w:val="clear" w:color="auto" w:fill="FFFFFF"/>
        </w:rPr>
        <w:t>Per poter abbonarsi o prenotare un biglietto è obbligatorio registrare i propri dati utente (nome, cognome, data e luogo di nascita, sesso, numero di telefono(opzionale), e-mail).</w:t>
      </w:r>
    </w:p>
    <w:p w14:paraId="77B91790" w14:textId="77777777" w:rsidR="00736EB1" w:rsidRDefault="00736EB1" w:rsidP="00736EB1">
      <w:pPr>
        <w:jc w:val="both"/>
        <w:rPr>
          <w:rFonts w:cs="Calibri"/>
          <w:color w:val="202122"/>
          <w:sz w:val="21"/>
          <w:szCs w:val="21"/>
          <w:shd w:val="clear" w:color="auto" w:fill="FFFFFF"/>
        </w:rPr>
      </w:pPr>
    </w:p>
    <w:p w14:paraId="12C9E33B" w14:textId="77777777" w:rsidR="00736EB1" w:rsidRDefault="00736EB1" w:rsidP="00736EB1">
      <w:pPr>
        <w:jc w:val="both"/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L’Amministrazione si occupa del lato interno al museo. </w:t>
      </w:r>
    </w:p>
    <w:p w14:paraId="661F01E8" w14:textId="7F02D85C" w:rsidR="00736EB1" w:rsidRDefault="00E15AC0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 w:rsidRPr="00E15AC0">
        <w:rPr>
          <w:rFonts w:cs="Calibri"/>
          <w:color w:val="FF0000"/>
          <w:sz w:val="21"/>
          <w:szCs w:val="21"/>
          <w:shd w:val="clear" w:color="auto" w:fill="FFFFFF"/>
        </w:rPr>
        <w:t xml:space="preserve">Essa </w:t>
      </w:r>
      <w:r>
        <w:rPr>
          <w:rFonts w:cs="Calibri"/>
          <w:color w:val="202122"/>
          <w:sz w:val="21"/>
          <w:szCs w:val="21"/>
          <w:shd w:val="clear" w:color="auto" w:fill="FFFFFF"/>
        </w:rPr>
        <w:t>r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>icerca opere e organizza mostre. Le varie opere possono essere prese in prestito, affittate o comprate da enti esterni</w:t>
      </w:r>
      <w:r w:rsidRPr="00E15AC0">
        <w:rPr>
          <w:rFonts w:cs="Calibri"/>
          <w:color w:val="FF0000"/>
          <w:sz w:val="21"/>
          <w:szCs w:val="21"/>
          <w:shd w:val="clear" w:color="auto" w:fill="FFFFFF"/>
        </w:rPr>
        <w:t>. Il primo caso non necessita di pagamento. Affitto e pagamento richiedono un pagamento da parte del museo verso chi fornisce l’opera.</w:t>
      </w:r>
    </w:p>
    <w:p w14:paraId="4E991951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Controlla i pagamenti e i rimborsi relativi a prenotazioni annullate ed effettua i rimborsi.</w:t>
      </w:r>
    </w:p>
    <w:p w14:paraId="626D11D0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Gestisce e controlla le statistiche fatte dal sistema.</w:t>
      </w:r>
    </w:p>
    <w:p w14:paraId="0D514D28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03099CED" w14:textId="67869855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Gli Operatori al Pubblico </w:t>
      </w:r>
      <w:r w:rsidR="00F855E8" w:rsidRPr="00F855E8">
        <w:rPr>
          <w:rFonts w:cs="Calibri"/>
          <w:color w:val="FF0000"/>
          <w:sz w:val="21"/>
          <w:szCs w:val="21"/>
          <w:shd w:val="clear" w:color="auto" w:fill="FFFFFF"/>
        </w:rPr>
        <w:t>gestiscono</w:t>
      </w:r>
      <w:r w:rsidRPr="00F855E8">
        <w:rPr>
          <w:rFonts w:cs="Calibri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02122"/>
          <w:sz w:val="21"/>
          <w:szCs w:val="21"/>
          <w:shd w:val="clear" w:color="auto" w:fill="FFFFFF"/>
        </w:rPr>
        <w:t>il lato cliente.</w:t>
      </w:r>
    </w:p>
    <w:p w14:paraId="22D5D5B7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lastRenderedPageBreak/>
        <w:t>Essi si compongono di quattro guide.</w:t>
      </w:r>
    </w:p>
    <w:p w14:paraId="00748802" w14:textId="6428221B" w:rsidR="00736EB1" w:rsidRDefault="00F855E8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FF0000"/>
          <w:sz w:val="21"/>
          <w:szCs w:val="21"/>
          <w:shd w:val="clear" w:color="auto" w:fill="FFFFFF"/>
        </w:rPr>
        <w:t xml:space="preserve">Essi 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Avranno la possibilità di vedere le prenotazioni, le mostre in corso, i turni da svolgere, visualizzare </w:t>
      </w:r>
      <w:r>
        <w:rPr>
          <w:rFonts w:cs="Calibri"/>
          <w:color w:val="FF0000"/>
          <w:sz w:val="21"/>
          <w:szCs w:val="21"/>
          <w:shd w:val="clear" w:color="auto" w:fill="FFFFFF"/>
        </w:rPr>
        <w:t>i dati del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 cliente (se registrato), visualizzare bigliett</w:t>
      </w:r>
      <w:r w:rsidRPr="00F855E8">
        <w:rPr>
          <w:rFonts w:cs="Calibri"/>
          <w:color w:val="FF0000"/>
          <w:sz w:val="21"/>
          <w:szCs w:val="21"/>
          <w:shd w:val="clear" w:color="auto" w:fill="FFFFFF"/>
        </w:rPr>
        <w:t>i</w:t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ed eseguirne la convalida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. Se è richiesta la guida al tour l’operatore dovrà assistere il gruppo al quale è stato assegnato. Il sistema dovrà fare in modo che almeno una guida sia sempre libera </w:t>
      </w:r>
      <w:r w:rsidR="00E15AC0">
        <w:rPr>
          <w:rFonts w:cs="Calibri"/>
          <w:color w:val="202122"/>
          <w:sz w:val="21"/>
          <w:szCs w:val="21"/>
          <w:shd w:val="clear" w:color="auto" w:fill="FFFFFF"/>
        </w:rPr>
        <w:t>così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 xml:space="preserve"> che sia sempre possibile stampare e convalidare biglietti.</w:t>
      </w:r>
    </w:p>
    <w:p w14:paraId="11925386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359B0842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effettuerà un backup dei dati ogni sera alle ore 23:59.</w:t>
      </w:r>
    </w:p>
    <w:p w14:paraId="1798A362" w14:textId="77777777" w:rsidR="00736EB1" w:rsidRDefault="00736EB1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Inoltre, il sistema dovrà gestire i dati per effettuare statistiche su rendimenti, categorie più interessate, nazionalità, ecc. </w:t>
      </w:r>
    </w:p>
    <w:p w14:paraId="55C0A8D6" w14:textId="4AD62A1D" w:rsidR="00736EB1" w:rsidRDefault="00F855E8" w:rsidP="00736EB1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FF0000"/>
          <w:sz w:val="21"/>
          <w:szCs w:val="21"/>
          <w:shd w:val="clear" w:color="auto" w:fill="FFFFFF"/>
        </w:rPr>
        <w:t>Il sistema c</w:t>
      </w:r>
      <w:r w:rsidR="00736EB1">
        <w:rPr>
          <w:rFonts w:cs="Calibri"/>
          <w:color w:val="202122"/>
          <w:sz w:val="21"/>
          <w:szCs w:val="21"/>
          <w:shd w:val="clear" w:color="auto" w:fill="FFFFFF"/>
        </w:rPr>
        <w:t>ontrollerà gli abbonamenti prossimi alla scadenza e invierà un avviso per rinnovare l’abbonamento.</w:t>
      </w:r>
    </w:p>
    <w:p w14:paraId="5B1A0975" w14:textId="43CCCDB5" w:rsidR="00736EB1" w:rsidRDefault="00F855E8" w:rsidP="00736EB1">
      <w:pPr>
        <w:rPr>
          <w:color w:val="000000"/>
        </w:rPr>
      </w:pPr>
      <w:r w:rsidRPr="00F855E8">
        <w:rPr>
          <w:color w:val="FF0000"/>
        </w:rPr>
        <w:t xml:space="preserve">Il sistema </w:t>
      </w:r>
      <w:r>
        <w:rPr>
          <w:color w:val="000000"/>
        </w:rPr>
        <w:t>d</w:t>
      </w:r>
      <w:r w:rsidR="00736EB1">
        <w:rPr>
          <w:color w:val="000000"/>
        </w:rPr>
        <w:t xml:space="preserve">urante la </w:t>
      </w:r>
      <w:r w:rsidRPr="00F855E8">
        <w:rPr>
          <w:color w:val="FF0000"/>
        </w:rPr>
        <w:t>convalida</w:t>
      </w:r>
      <w:r w:rsidR="00736EB1" w:rsidRPr="00F855E8">
        <w:rPr>
          <w:color w:val="FF0000"/>
        </w:rPr>
        <w:t xml:space="preserve"> </w:t>
      </w:r>
      <w:r w:rsidR="00736EB1">
        <w:rPr>
          <w:color w:val="000000"/>
        </w:rPr>
        <w:t xml:space="preserve">del biglietto deve controllare </w:t>
      </w:r>
      <w:r>
        <w:rPr>
          <w:color w:val="FF0000"/>
        </w:rPr>
        <w:t>che</w:t>
      </w:r>
      <w:r w:rsidR="00736EB1" w:rsidRPr="00F855E8">
        <w:rPr>
          <w:color w:val="FF0000"/>
        </w:rPr>
        <w:t xml:space="preserve"> </w:t>
      </w:r>
      <w:r w:rsidR="00736EB1">
        <w:rPr>
          <w:color w:val="000000"/>
        </w:rPr>
        <w:t>l’ora di inizio della visita non preceda l’ora nella quale si sta convalidando il biglietto.</w:t>
      </w:r>
    </w:p>
    <w:p w14:paraId="10E9C70A" w14:textId="77777777" w:rsidR="00736EB1" w:rsidRDefault="00736EB1" w:rsidP="00736EB1">
      <w:pPr>
        <w:rPr>
          <w:color w:val="000000"/>
        </w:rPr>
      </w:pPr>
    </w:p>
    <w:p w14:paraId="738595EF" w14:textId="77777777" w:rsidR="00736EB1" w:rsidRDefault="00736EB1" w:rsidP="00736EB1">
      <w:pPr>
        <w:rPr>
          <w:color w:val="FF0000"/>
        </w:rPr>
      </w:pPr>
      <w:r>
        <w:rPr>
          <w:color w:val="FF0000"/>
        </w:rPr>
        <w:t>La prenotazione della guida risulta essere obbligatoria mentre i biglietti possono essere comprati al momento</w:t>
      </w:r>
    </w:p>
    <w:p w14:paraId="66D5E0B7" w14:textId="77777777" w:rsidR="00736EB1" w:rsidRDefault="00736EB1" w:rsidP="00736EB1">
      <w:pPr>
        <w:rPr>
          <w:color w:val="FF0000"/>
        </w:rPr>
      </w:pPr>
      <w:r>
        <w:rPr>
          <w:color w:val="FF0000"/>
        </w:rPr>
        <w:t>Perché un utente possa abbonarsi è obbligatorio inserire recapito telefonico ed e-mail.</w:t>
      </w:r>
    </w:p>
    <w:p w14:paraId="361AC617" w14:textId="04463392" w:rsidR="00736EB1" w:rsidRDefault="00736EB1" w:rsidP="00736EB1">
      <w:pPr>
        <w:rPr>
          <w:color w:val="FF0000"/>
        </w:rPr>
      </w:pPr>
      <w:r>
        <w:rPr>
          <w:color w:val="FF0000"/>
        </w:rPr>
        <w:t>Perché un utente possa accedere al museo, deve comprare un biglietto con necessità di rilasciare i propri dati e opzionalmente un recapito telefonico e una e-mail.</w:t>
      </w:r>
    </w:p>
    <w:p w14:paraId="14351D64" w14:textId="4D519D1B" w:rsidR="00806BFD" w:rsidRDefault="00806BFD" w:rsidP="00736EB1">
      <w:r>
        <w:rPr>
          <w:color w:val="FF0000"/>
        </w:rPr>
        <w:t>E’ possibile sottoscrivere un abbonamento tramite  (portale dedicato</w:t>
      </w:r>
    </w:p>
    <w:p w14:paraId="008B8D7B" w14:textId="622520DF" w:rsidR="00997FEA" w:rsidRPr="00997FEA" w:rsidRDefault="00997FEA">
      <w:pPr>
        <w:rPr>
          <w:color w:val="FF0000"/>
        </w:rPr>
      </w:pPr>
    </w:p>
    <w:sectPr w:rsidR="00997FEA" w:rsidRPr="00997F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5DEF" w14:textId="77777777" w:rsidR="00332652" w:rsidRDefault="00332652" w:rsidP="00147CFA">
      <w:pPr>
        <w:spacing w:after="0" w:line="240" w:lineRule="auto"/>
      </w:pPr>
      <w:r>
        <w:separator/>
      </w:r>
    </w:p>
  </w:endnote>
  <w:endnote w:type="continuationSeparator" w:id="0">
    <w:p w14:paraId="7F371BAE" w14:textId="77777777" w:rsidR="00332652" w:rsidRDefault="00332652" w:rsidP="0014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083B" w14:textId="77777777" w:rsidR="00332652" w:rsidRDefault="00332652" w:rsidP="00147CFA">
      <w:pPr>
        <w:spacing w:after="0" w:line="240" w:lineRule="auto"/>
      </w:pPr>
      <w:r>
        <w:separator/>
      </w:r>
    </w:p>
  </w:footnote>
  <w:footnote w:type="continuationSeparator" w:id="0">
    <w:p w14:paraId="3DD90458" w14:textId="77777777" w:rsidR="00332652" w:rsidRDefault="00332652" w:rsidP="0014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A"/>
    <w:rsid w:val="00036BC5"/>
    <w:rsid w:val="00147CFA"/>
    <w:rsid w:val="001549C3"/>
    <w:rsid w:val="001568D4"/>
    <w:rsid w:val="001652E5"/>
    <w:rsid w:val="001F4A3E"/>
    <w:rsid w:val="001F633E"/>
    <w:rsid w:val="00251551"/>
    <w:rsid w:val="00332652"/>
    <w:rsid w:val="003B727A"/>
    <w:rsid w:val="00403AC0"/>
    <w:rsid w:val="0041519F"/>
    <w:rsid w:val="00447C8F"/>
    <w:rsid w:val="00457020"/>
    <w:rsid w:val="00484BAB"/>
    <w:rsid w:val="005315D5"/>
    <w:rsid w:val="005B6BD9"/>
    <w:rsid w:val="00601ABD"/>
    <w:rsid w:val="006622EE"/>
    <w:rsid w:val="0067619F"/>
    <w:rsid w:val="006F2006"/>
    <w:rsid w:val="0070113D"/>
    <w:rsid w:val="00736EB1"/>
    <w:rsid w:val="007B4BAE"/>
    <w:rsid w:val="00806BFD"/>
    <w:rsid w:val="00887FE7"/>
    <w:rsid w:val="00907749"/>
    <w:rsid w:val="00933728"/>
    <w:rsid w:val="00997FEA"/>
    <w:rsid w:val="009A49F5"/>
    <w:rsid w:val="009D17B4"/>
    <w:rsid w:val="009E6D22"/>
    <w:rsid w:val="00A045BC"/>
    <w:rsid w:val="00A67E9F"/>
    <w:rsid w:val="00B039A9"/>
    <w:rsid w:val="00B4785F"/>
    <w:rsid w:val="00BC79DE"/>
    <w:rsid w:val="00C05ED1"/>
    <w:rsid w:val="00CF0A60"/>
    <w:rsid w:val="00CF7D77"/>
    <w:rsid w:val="00D4022E"/>
    <w:rsid w:val="00D63649"/>
    <w:rsid w:val="00DC2D6A"/>
    <w:rsid w:val="00E0003D"/>
    <w:rsid w:val="00E15AC0"/>
    <w:rsid w:val="00E820DE"/>
    <w:rsid w:val="00E82F50"/>
    <w:rsid w:val="00F855E8"/>
    <w:rsid w:val="00F95F8F"/>
    <w:rsid w:val="00FC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4625"/>
  <w15:chartTrackingRefBased/>
  <w15:docId w15:val="{C3321870-1FAA-4B10-BD09-04FB480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CFA"/>
  </w:style>
  <w:style w:type="paragraph" w:styleId="Pidipagina">
    <w:name w:val="footer"/>
    <w:basedOn w:val="Normale"/>
    <w:link w:val="PidipaginaCarattere"/>
    <w:uiPriority w:val="99"/>
    <w:unhideWhenUsed/>
    <w:rsid w:val="00147C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Mattia Sbattella</cp:lastModifiedBy>
  <cp:revision>13</cp:revision>
  <dcterms:created xsi:type="dcterms:W3CDTF">2022-04-01T12:53:00Z</dcterms:created>
  <dcterms:modified xsi:type="dcterms:W3CDTF">2022-04-13T15:52:00Z</dcterms:modified>
</cp:coreProperties>
</file>