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Window function TaskSheet 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final chapter, you will work with advanced SQL concepts: Window Functions and Stored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1: Window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any database</w:t>
      </w:r>
      <w:r w:rsidDel="00000000" w:rsidR="00000000" w:rsidRPr="00000000">
        <w:rPr>
          <w:rtl w:val="0"/>
        </w:rPr>
        <w:t xml:space="preserve"> (either: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sample database used in earlier chapters, </w:t>
      </w: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custom database you created for the JOIN assignment),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the following: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</w:t>
      </w:r>
      <w:r w:rsidDel="00000000" w:rsidR="00000000" w:rsidRPr="00000000">
        <w:rPr>
          <w:b w:val="1"/>
          <w:bCs w:val="1"/>
          <w:rtl w:val="0"/>
        </w:rPr>
        <w:t xml:space="preserve">5 problem statements</w:t>
      </w:r>
      <w:r w:rsidDel="00000000" w:rsidR="00000000" w:rsidRPr="00000000">
        <w:rPr>
          <w:rtl w:val="0"/>
        </w:rPr>
        <w:t xml:space="preserve"> using window functions.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at least </w:t>
      </w:r>
      <w:r w:rsidDel="00000000" w:rsidR="00000000" w:rsidRPr="00000000">
        <w:rPr>
          <w:b w:val="1"/>
          <w:bCs w:val="1"/>
          <w:rtl w:val="0"/>
        </w:rPr>
        <w:t xml:space="preserve">4 different window functions</w:t>
      </w:r>
      <w:r w:rsidDel="00000000" w:rsidR="00000000" w:rsidRPr="00000000">
        <w:rPr>
          <w:rtl w:val="0"/>
        </w:rPr>
        <w:t xml:space="preserve"> from the list below: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RANK()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DENSE_RANK()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 OVER()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AVG() OVER()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 OVER()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LAG()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LEAD()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query must include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OVER()</w:t>
      </w:r>
      <w:r w:rsidDel="00000000" w:rsidR="00000000" w:rsidRPr="00000000">
        <w:rPr>
          <w:rtl w:val="0"/>
        </w:rPr>
        <w:t xml:space="preserve"> clause with: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 BY</w:t>
      </w:r>
      <w:r w:rsidDel="00000000" w:rsidR="00000000" w:rsidRPr="00000000">
        <w:rPr>
          <w:rtl w:val="0"/>
        </w:rPr>
        <w:t xml:space="preserve"> or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(or both).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2 : Stored Procedures</w:t>
        <w:tab/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Using the same database: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3 stored procedures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procedures must include: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procedure </w:t>
      </w:r>
      <w:r w:rsidDel="00000000" w:rsidR="00000000" w:rsidRPr="00000000">
        <w:rPr>
          <w:b w:val="1"/>
          <w:bCs w:val="1"/>
          <w:rtl w:val="0"/>
        </w:rPr>
        <w:t xml:space="preserve">without parameters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procedure </w:t>
      </w:r>
      <w:r w:rsidDel="00000000" w:rsidR="00000000" w:rsidRPr="00000000">
        <w:rPr>
          <w:b w:val="1"/>
          <w:bCs w:val="1"/>
          <w:rtl w:val="0"/>
        </w:rPr>
        <w:t xml:space="preserve">with input parameters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