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9D68C" w14:textId="77777777" w:rsidR="009D2711" w:rsidRPr="00B8066B" w:rsidRDefault="009C48D0" w:rsidP="00B8066B">
      <w:pPr>
        <w:pStyle w:val="Paragraphedeliste"/>
        <w:numPr>
          <w:ilvl w:val="0"/>
          <w:numId w:val="1"/>
        </w:numPr>
        <w:spacing w:line="720" w:lineRule="auto"/>
      </w:pPr>
      <w:r>
        <w:t>La période T</w:t>
      </w:r>
      <w:r w:rsidRPr="009C48D0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de ce signal est de 2</w:t>
      </w:r>
      <w:r>
        <w:rPr>
          <w:rFonts w:cstheme="minorHAnsi"/>
        </w:rPr>
        <w:t>π</w:t>
      </w:r>
      <w:r>
        <w:t xml:space="preserve">. </w:t>
      </w:r>
      <w:r>
        <w:rPr>
          <w:rFonts w:cstheme="minorHAnsi"/>
        </w:rPr>
        <w:t>ω</w:t>
      </w:r>
      <w:r w:rsidRPr="009C48D0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 xml:space="preserve"> </w:t>
      </w:r>
      <w:r>
        <w:t>= 2</w:t>
      </w:r>
      <w:r>
        <w:rPr>
          <w:rFonts w:cstheme="minorHAnsi"/>
        </w:rPr>
        <w:t>π/T</w:t>
      </w:r>
      <w:r w:rsidRPr="009C48D0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 xml:space="preserve"> </w:t>
      </w:r>
      <w:r>
        <w:t>= 1. f</w:t>
      </w:r>
      <w:r w:rsidRPr="009C48D0">
        <w:rPr>
          <w:vertAlign w:val="subscript"/>
        </w:rPr>
        <w:t>0</w:t>
      </w:r>
      <w:r>
        <w:t xml:space="preserve"> = 1/T</w:t>
      </w:r>
      <w:r w:rsidRPr="009C48D0">
        <w:rPr>
          <w:vertAlign w:val="subscript"/>
        </w:rPr>
        <w:t>0</w:t>
      </w:r>
      <w:r>
        <w:t xml:space="preserve"> = 1/2</w:t>
      </w:r>
      <w:r>
        <w:rPr>
          <w:rFonts w:cstheme="minorHAnsi"/>
        </w:rPr>
        <w:t>π.</w:t>
      </w:r>
    </w:p>
    <w:p w14:paraId="14D87E9F" w14:textId="77777777" w:rsidR="00B8066B" w:rsidRPr="00335123" w:rsidRDefault="00335123" w:rsidP="00B8066B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B2B30" wp14:editId="44547D78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3619500" cy="23526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66B">
        <w:t>La fréquence d’échantillonnage doit être supérieure au double de la fréquence maximale de ce signal. Donc ici f</w:t>
      </w:r>
      <w:r w:rsidR="00B8066B" w:rsidRPr="001863FE">
        <w:rPr>
          <w:vertAlign w:val="subscript"/>
        </w:rPr>
        <w:t>s</w:t>
      </w:r>
      <w:r w:rsidR="00B8066B">
        <w:t xml:space="preserve"> &gt; 2</w:t>
      </w:r>
      <w:r w:rsidR="001863FE">
        <w:t>.</w:t>
      </w:r>
      <w:r w:rsidR="00B8066B">
        <w:t>f</w:t>
      </w:r>
      <w:r w:rsidR="00B8066B" w:rsidRPr="001863FE">
        <w:rPr>
          <w:vertAlign w:val="subscript"/>
        </w:rPr>
        <w:t>max</w:t>
      </w:r>
      <w:r w:rsidR="00B8066B">
        <w:t xml:space="preserve"> </w:t>
      </w:r>
      <w:r w:rsidR="00B8066B">
        <w:sym w:font="Wingdings" w:char="F0E0"/>
      </w:r>
      <w:r w:rsidR="00B8066B">
        <w:t xml:space="preserve"> f</w:t>
      </w:r>
      <w:r w:rsidR="00B8066B" w:rsidRPr="001863FE">
        <w:rPr>
          <w:vertAlign w:val="subscript"/>
        </w:rPr>
        <w:t>s</w:t>
      </w:r>
      <w:r w:rsidR="00B8066B">
        <w:t xml:space="preserve"> &gt; 2</w:t>
      </w:r>
      <w:r w:rsidR="001863FE">
        <w:t>.</w:t>
      </w:r>
      <w:r w:rsidR="00B8066B">
        <w:t>f</w:t>
      </w:r>
      <w:r w:rsidR="0004432B">
        <w:rPr>
          <w:vertAlign w:val="subscript"/>
        </w:rPr>
        <w:t>n</w:t>
      </w:r>
      <w:r w:rsidR="00B8066B">
        <w:t xml:space="preserve"> </w:t>
      </w:r>
      <w:r w:rsidR="00B8066B">
        <w:sym w:font="Wingdings" w:char="F0E0"/>
      </w:r>
      <w:r w:rsidR="00B8066B">
        <w:t xml:space="preserve"> f</w:t>
      </w:r>
      <w:r w:rsidR="00B8066B" w:rsidRPr="001863FE">
        <w:rPr>
          <w:vertAlign w:val="subscript"/>
        </w:rPr>
        <w:t>s</w:t>
      </w:r>
      <w:r w:rsidR="00B8066B">
        <w:t xml:space="preserve"> &gt; </w:t>
      </w:r>
      <w:r w:rsidR="0004432B">
        <w:rPr>
          <w:rFonts w:cstheme="minorHAnsi"/>
        </w:rPr>
        <w:t>2/T</w:t>
      </w:r>
      <w:r w:rsidR="0004432B" w:rsidRPr="0004432B">
        <w:rPr>
          <w:rFonts w:cstheme="minorHAnsi"/>
          <w:vertAlign w:val="subscript"/>
        </w:rPr>
        <w:t>n</w:t>
      </w:r>
      <w:r w:rsidR="00A4495D">
        <w:rPr>
          <w:rFonts w:cstheme="minorHAnsi"/>
        </w:rPr>
        <w:t xml:space="preserve"> </w:t>
      </w:r>
      <w:r w:rsidR="00A4495D" w:rsidRPr="00A4495D">
        <w:rPr>
          <w:rFonts w:cstheme="minorHAnsi"/>
        </w:rPr>
        <w:sym w:font="Wingdings" w:char="F0E0"/>
      </w:r>
      <w:r w:rsidR="00A4495D">
        <w:rPr>
          <w:rFonts w:cstheme="minorHAnsi"/>
        </w:rPr>
        <w:t xml:space="preserve"> </w:t>
      </w:r>
      <w:r w:rsidR="00A4495D">
        <w:t>f</w:t>
      </w:r>
      <w:r w:rsidR="00A4495D" w:rsidRPr="001863FE">
        <w:rPr>
          <w:vertAlign w:val="subscript"/>
        </w:rPr>
        <w:t>s</w:t>
      </w:r>
      <w:r w:rsidR="00A4495D">
        <w:rPr>
          <w:vertAlign w:val="subscript"/>
        </w:rPr>
        <w:t xml:space="preserve"> </w:t>
      </w:r>
      <w:r w:rsidR="00A4495D">
        <w:t>&gt; 2</w:t>
      </w:r>
      <w:r w:rsidR="00A4495D">
        <w:rPr>
          <w:rFonts w:cstheme="minorHAnsi"/>
        </w:rPr>
        <w:t>π.</w:t>
      </w:r>
    </w:p>
    <w:p w14:paraId="507E515C" w14:textId="77777777" w:rsidR="00335123" w:rsidRPr="00674F45" w:rsidRDefault="00335123" w:rsidP="00335123"/>
    <w:p w14:paraId="190407B9" w14:textId="77777777" w:rsidR="00674F45" w:rsidRPr="00674F45" w:rsidRDefault="00674F45" w:rsidP="00674F45">
      <w:pPr>
        <w:pStyle w:val="Paragraphedeliste"/>
      </w:pPr>
    </w:p>
    <w:p w14:paraId="4AA8FAC1" w14:textId="77777777" w:rsidR="00350996" w:rsidRDefault="00BF5030" w:rsidP="00793322">
      <w:pPr>
        <w:pStyle w:val="Paragraphedeliste"/>
        <w:numPr>
          <w:ilvl w:val="0"/>
          <w:numId w:val="1"/>
        </w:numPr>
      </w:pPr>
      <w:r>
        <w:t xml:space="preserve">Le signal </w:t>
      </w:r>
      <w:r w:rsidR="000B567E">
        <w:t>s doit être périodique et respecter les conditions de Dirichlet suivante : le signal doit être continue par morceaux, monotone par morceaux et partout intégrable.</w:t>
      </w:r>
    </w:p>
    <w:p w14:paraId="4FA8A0F1" w14:textId="77777777" w:rsidR="00793322" w:rsidRDefault="00F67081" w:rsidP="00793322">
      <w:pPr>
        <w:pStyle w:val="Paragraphedeliste"/>
      </w:pPr>
      <w:r>
        <w:t>s</w:t>
      </w:r>
      <w:r w:rsidR="00793322">
        <w:t>(t) = 4/</w:t>
      </w:r>
      <w:r w:rsidR="00793322">
        <w:rPr>
          <w:rFonts w:cstheme="minorHAnsi"/>
        </w:rPr>
        <w:t>πsin(2πf</w:t>
      </w:r>
      <w:r w:rsidR="00793322" w:rsidRPr="00F67081">
        <w:rPr>
          <w:rFonts w:cstheme="minorHAnsi"/>
          <w:vertAlign w:val="subscript"/>
        </w:rPr>
        <w:t>0</w:t>
      </w:r>
      <w:r w:rsidR="00793322">
        <w:rPr>
          <w:rFonts w:cstheme="minorHAnsi"/>
        </w:rPr>
        <w:t>t) + 4/3πsin(2π</w:t>
      </w:r>
      <w:r>
        <w:rPr>
          <w:rFonts w:cstheme="minorHAnsi"/>
        </w:rPr>
        <w:t>(3f</w:t>
      </w:r>
      <w:r w:rsidRPr="00F67081">
        <w:rPr>
          <w:rFonts w:cstheme="minorHAnsi"/>
          <w:vertAlign w:val="subscript"/>
        </w:rPr>
        <w:t>0</w:t>
      </w:r>
      <w:r>
        <w:rPr>
          <w:rFonts w:cstheme="minorHAnsi"/>
        </w:rPr>
        <w:t>)t) + 4/5πsin(2π(5f</w:t>
      </w:r>
      <w:r w:rsidRPr="00F67081">
        <w:rPr>
          <w:rFonts w:cstheme="minorHAnsi"/>
          <w:vertAlign w:val="subscript"/>
        </w:rPr>
        <w:t>0</w:t>
      </w:r>
      <w:r>
        <w:rPr>
          <w:rFonts w:cstheme="minorHAnsi"/>
        </w:rPr>
        <w:t>)t) + …</w:t>
      </w:r>
    </w:p>
    <w:p w14:paraId="13332DCC" w14:textId="77777777" w:rsidR="00793322" w:rsidRDefault="00793322" w:rsidP="00793322">
      <w:pPr>
        <w:pStyle w:val="Paragraphedeliste"/>
      </w:pPr>
    </w:p>
    <w:p w14:paraId="2D70A255" w14:textId="77777777" w:rsidR="00793322" w:rsidRDefault="00495A99" w:rsidP="00793322">
      <w:pPr>
        <w:pStyle w:val="Paragraphedeliste"/>
        <w:numPr>
          <w:ilvl w:val="0"/>
          <w:numId w:val="1"/>
        </w:numPr>
      </w:pPr>
      <w:r>
        <w:t xml:space="preserve">Si l’on tronque la somme à un ordre n : </w:t>
      </w:r>
    </w:p>
    <w:p w14:paraId="55106BB2" w14:textId="77777777" w:rsidR="00495A99" w:rsidRDefault="00495A99" w:rsidP="00495A99">
      <w:pPr>
        <w:pStyle w:val="Paragraphedeliste"/>
        <w:rPr>
          <w:rFonts w:eastAsiaTheme="minorEastAsia"/>
        </w:rPr>
      </w:pPr>
      <w:r>
        <w:t>s</w:t>
      </w:r>
      <w:r w:rsidRPr="00495A99">
        <w:rPr>
          <w:vertAlign w:val="subscript"/>
        </w:rPr>
        <w:t>n</w:t>
      </w:r>
      <w:r>
        <w:t xml:space="preserve">(t)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kt/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</m:nary>
      </m:oMath>
    </w:p>
    <w:p w14:paraId="72007D2D" w14:textId="77777777" w:rsidR="00E96DF1" w:rsidRDefault="00E96DF1" w:rsidP="00495A99">
      <w:pPr>
        <w:pStyle w:val="Paragraphedeliste"/>
      </w:pPr>
    </w:p>
    <w:p w14:paraId="17CF2EAC" w14:textId="77777777" w:rsidR="00E96DF1" w:rsidRPr="00E96DF1" w:rsidRDefault="00612BC2" w:rsidP="00E96DF1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cstheme="minorHAnsi"/>
                      </w:rPr>
                      <m:t>t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cstheme="minorHAnsi"/>
              </w:rPr>
              <m:t>dt</m:t>
            </m:r>
          </m:e>
        </m:nary>
      </m:oMath>
    </w:p>
    <w:p w14:paraId="023E31C3" w14:textId="77777777" w:rsidR="00E96DF1" w:rsidRPr="00E96DF1" w:rsidRDefault="00E96DF1" w:rsidP="00E96DF1">
      <w:pPr>
        <w:pStyle w:val="Paragraphedeliste"/>
      </w:pPr>
    </w:p>
    <w:p w14:paraId="2707BEF0" w14:textId="77777777" w:rsidR="00E96DF1" w:rsidRPr="006037A6" w:rsidRDefault="00612BC2" w:rsidP="00E96DF1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-T/2</m:t>
              </m:r>
            </m:sub>
            <m:sup>
              <m:r>
                <w:rPr>
                  <w:rFonts w:ascii="Cambria Math" w:hAnsi="Cambria Math"/>
                </w:rPr>
                <m:t>T/2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</w:rPr>
                        <m:t>t</m:t>
                      </m:r>
                      <m:ctrlPr>
                        <w:rPr>
                          <w:rFonts w:ascii="Cambria Math" w:hAnsi="Cambria Math" w:cstheme="minorHAnsi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cstheme="minorHAnsi"/>
                </w:rPr>
                <m:t>dt</m:t>
              </m:r>
            </m:e>
          </m:nary>
        </m:oMath>
      </m:oMathPara>
    </w:p>
    <w:p w14:paraId="6F34C066" w14:textId="77777777" w:rsidR="006037A6" w:rsidRDefault="006037A6" w:rsidP="00E96DF1">
      <w:pPr>
        <w:pStyle w:val="Paragraphedeliste"/>
      </w:pPr>
    </w:p>
    <w:p w14:paraId="55C5F746" w14:textId="77777777" w:rsidR="006037A6" w:rsidRDefault="006037A6" w:rsidP="006037A6">
      <w:pPr>
        <w:pStyle w:val="Paragraphedeliste"/>
        <w:rPr>
          <w:i/>
        </w:rPr>
      </w:pPr>
    </w:p>
    <w:p w14:paraId="26AC19C3" w14:textId="77777777" w:rsidR="0007356F" w:rsidRPr="0007356F" w:rsidRDefault="0007356F" w:rsidP="006037A6">
      <w:pPr>
        <w:pStyle w:val="Paragraphedeliste"/>
        <w:numPr>
          <w:ilvl w:val="0"/>
          <w:numId w:val="1"/>
        </w:numPr>
      </w:pPr>
      <w:r>
        <w:t xml:space="preserve">Pour ce signal : </w:t>
      </w:r>
    </w:p>
    <w:p w14:paraId="336525CF" w14:textId="77777777" w:rsidR="006037A6" w:rsidRDefault="0007356F" w:rsidP="0007356F">
      <w:pPr>
        <w:pStyle w:val="Paragraphedeliste"/>
        <w:rPr>
          <w:rFonts w:cstheme="minorHAnsi"/>
        </w:rPr>
      </w:pPr>
      <w:r>
        <w:t>a</w:t>
      </w:r>
      <w:r w:rsidRPr="0007356F">
        <w:rPr>
          <w:vertAlign w:val="subscript"/>
        </w:rPr>
        <w:t>0</w:t>
      </w:r>
      <w:r>
        <w:t xml:space="preserve"> = </w:t>
      </w:r>
      <w:r w:rsidR="000766EE">
        <w:t>4</w:t>
      </w:r>
      <w:r>
        <w:rPr>
          <w:rFonts w:cstheme="minorHAnsi"/>
        </w:rPr>
        <w:t>π.</w:t>
      </w:r>
    </w:p>
    <w:p w14:paraId="4A68331E" w14:textId="77777777" w:rsidR="0007356F" w:rsidRDefault="0007356F" w:rsidP="0007356F">
      <w:pPr>
        <w:pStyle w:val="Paragraphedeliste"/>
      </w:pPr>
      <w:proofErr w:type="spellStart"/>
      <w:proofErr w:type="gramStart"/>
      <w:r>
        <w:t>a</w:t>
      </w:r>
      <w:r w:rsidRPr="0007356F">
        <w:rPr>
          <w:vertAlign w:val="subscript"/>
        </w:rPr>
        <w:t>k</w:t>
      </w:r>
      <w:proofErr w:type="spellEnd"/>
      <w:proofErr w:type="gramEnd"/>
      <w:r>
        <w:t xml:space="preserve"> = 0.</w:t>
      </w:r>
    </w:p>
    <w:p w14:paraId="1A7DD33A" w14:textId="77777777" w:rsidR="0007356F" w:rsidRDefault="0007356F" w:rsidP="0007356F">
      <w:pPr>
        <w:pStyle w:val="Paragraphedeliste"/>
      </w:pPr>
      <w:proofErr w:type="spellStart"/>
      <w:proofErr w:type="gramStart"/>
      <w:r>
        <w:t>b</w:t>
      </w:r>
      <w:r w:rsidRPr="0007356F">
        <w:rPr>
          <w:vertAlign w:val="subscript"/>
        </w:rPr>
        <w:t>k</w:t>
      </w:r>
      <w:proofErr w:type="spellEnd"/>
      <w:proofErr w:type="gramEnd"/>
      <w:r>
        <w:t xml:space="preserve"> = 0 lorsque k est pair.</w:t>
      </w:r>
    </w:p>
    <w:p w14:paraId="681D1CED" w14:textId="77777777" w:rsidR="0007356F" w:rsidRPr="006037A6" w:rsidRDefault="0007356F" w:rsidP="0007356F">
      <w:pPr>
        <w:pStyle w:val="Paragraphedeliste"/>
      </w:pPr>
      <w:proofErr w:type="spellStart"/>
      <w:proofErr w:type="gramStart"/>
      <w:r>
        <w:t>b</w:t>
      </w:r>
      <w:r w:rsidRPr="0007356F">
        <w:rPr>
          <w:vertAlign w:val="subscript"/>
        </w:rPr>
        <w:t>k</w:t>
      </w:r>
      <w:proofErr w:type="spellEnd"/>
      <w:proofErr w:type="gramEnd"/>
      <w:r>
        <w:t xml:space="preserve"> = 4/k</w:t>
      </w:r>
      <w:r>
        <w:rPr>
          <w:rFonts w:cstheme="minorHAnsi"/>
        </w:rPr>
        <w:t>π lorsque k est impair.</w:t>
      </w:r>
    </w:p>
    <w:p w14:paraId="3FEBAD87" w14:textId="77777777" w:rsidR="006037A6" w:rsidRDefault="006037A6" w:rsidP="006037A6"/>
    <w:p w14:paraId="4F6CF06E" w14:textId="77777777" w:rsidR="006037A6" w:rsidRPr="006037A6" w:rsidRDefault="006037A6" w:rsidP="006037A6">
      <w:pPr>
        <w:pStyle w:val="Paragraphedeliste"/>
        <w:numPr>
          <w:ilvl w:val="0"/>
          <w:numId w:val="1"/>
        </w:numPr>
      </w:pPr>
      <w:r>
        <w:t xml:space="preserve">En python on calcule un terme : </w:t>
      </w:r>
    </w:p>
    <w:p w14:paraId="21508461" w14:textId="77777777" w:rsidR="006037A6" w:rsidRDefault="006037A6" w:rsidP="006037A6">
      <w:pPr>
        <w:pStyle w:val="Paragraphedeliste"/>
        <w:rPr>
          <w:i/>
        </w:rPr>
      </w:pPr>
      <w:proofErr w:type="gramStart"/>
      <w:r w:rsidRPr="006037A6">
        <w:rPr>
          <w:i/>
        </w:rPr>
        <w:t>terme</w:t>
      </w:r>
      <w:proofErr w:type="gramEnd"/>
      <w:r w:rsidRPr="006037A6">
        <w:rPr>
          <w:i/>
        </w:rPr>
        <w:t xml:space="preserve"> = (2*(1-(-1)**k)*</w:t>
      </w:r>
      <w:proofErr w:type="spellStart"/>
      <w:r w:rsidRPr="006037A6">
        <w:rPr>
          <w:i/>
        </w:rPr>
        <w:t>np.sin</w:t>
      </w:r>
      <w:proofErr w:type="spellEnd"/>
      <w:r w:rsidRPr="006037A6">
        <w:rPr>
          <w:i/>
        </w:rPr>
        <w:t>(k*x))/(k*(</w:t>
      </w:r>
      <w:proofErr w:type="spellStart"/>
      <w:r w:rsidRPr="006037A6">
        <w:rPr>
          <w:i/>
        </w:rPr>
        <w:t>np.pi</w:t>
      </w:r>
      <w:proofErr w:type="spellEnd"/>
      <w:r w:rsidRPr="006037A6">
        <w:rPr>
          <w:i/>
        </w:rPr>
        <w:t>));</w:t>
      </w:r>
    </w:p>
    <w:p w14:paraId="28F33D9A" w14:textId="77777777" w:rsidR="006D0900" w:rsidRDefault="006D0900" w:rsidP="006037A6">
      <w:pPr>
        <w:pStyle w:val="Paragraphedeliste"/>
        <w:rPr>
          <w:i/>
        </w:rPr>
      </w:pPr>
    </w:p>
    <w:p w14:paraId="168F17E9" w14:textId="77777777" w:rsidR="009E6B08" w:rsidRDefault="009E6B08" w:rsidP="006037A6">
      <w:pPr>
        <w:pStyle w:val="Paragraphedeliste"/>
        <w:rPr>
          <w:i/>
        </w:rPr>
      </w:pPr>
    </w:p>
    <w:p w14:paraId="0A950CC1" w14:textId="77777777" w:rsidR="006D0900" w:rsidRPr="006D0900" w:rsidRDefault="006D0900" w:rsidP="006D0900">
      <w:pPr>
        <w:pStyle w:val="Paragraphedeliste"/>
        <w:numPr>
          <w:ilvl w:val="0"/>
          <w:numId w:val="1"/>
        </w:numPr>
        <w:rPr>
          <w:rStyle w:val="py-keyword"/>
        </w:rPr>
      </w:pPr>
      <w:r>
        <w:rPr>
          <w:rStyle w:val="py-keyword"/>
        </w:rPr>
        <w:lastRenderedPageBreak/>
        <w:t xml:space="preserve">Seul le calcul du terme change : </w:t>
      </w:r>
    </w:p>
    <w:p w14:paraId="13170A0E" w14:textId="77777777" w:rsidR="006D0900" w:rsidRDefault="006D0900" w:rsidP="006D0900">
      <w:pPr>
        <w:pStyle w:val="Paragraphedeliste"/>
        <w:rPr>
          <w:rStyle w:val="py-keyword"/>
          <w:rFonts w:ascii="Courier New" w:hAnsi="Courier New" w:cs="Courier New"/>
          <w:b/>
          <w:bCs/>
          <w:color w:val="770088"/>
          <w:sz w:val="20"/>
          <w:szCs w:val="20"/>
        </w:rPr>
      </w:pPr>
    </w:p>
    <w:p w14:paraId="75E96890" w14:textId="77777777" w:rsidR="006037A6" w:rsidRPr="006D0900" w:rsidRDefault="006D0900" w:rsidP="006D0900">
      <w:pPr>
        <w:pStyle w:val="Paragraphedelist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 w:rsidRPr="006D0900">
        <w:rPr>
          <w:rStyle w:val="py-keyword"/>
          <w:rFonts w:ascii="Courier New" w:hAnsi="Courier New" w:cs="Courier New"/>
          <w:b/>
          <w:bCs/>
          <w:color w:val="770088"/>
          <w:sz w:val="20"/>
          <w:szCs w:val="20"/>
        </w:rPr>
        <w:t>if</w:t>
      </w:r>
      <w:proofErr w:type="gramEnd"/>
      <w:r w:rsidRPr="006D0900">
        <w:rPr>
          <w:rStyle w:val="py-keyword"/>
          <w:rFonts w:ascii="Courier New" w:hAnsi="Courier New" w:cs="Courier New"/>
          <w:b/>
          <w:bCs/>
          <w:color w:val="770088"/>
          <w:sz w:val="20"/>
          <w:szCs w:val="20"/>
        </w:rPr>
        <w:t> </w:t>
      </w:r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k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%</w:t>
      </w:r>
      <w:r w:rsidRPr="006D0900">
        <w:rPr>
          <w:rStyle w:val="py-literal"/>
          <w:rFonts w:ascii="Courier New" w:hAnsi="Courier New" w:cs="Courier New"/>
          <w:color w:val="228811"/>
          <w:sz w:val="20"/>
          <w:szCs w:val="20"/>
        </w:rPr>
        <w:t>2 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== </w:t>
      </w:r>
      <w:r w:rsidRPr="006D0900">
        <w:rPr>
          <w:rStyle w:val="py-literal"/>
          <w:rFonts w:ascii="Courier New" w:hAnsi="Courier New" w:cs="Courier New"/>
          <w:color w:val="228811"/>
          <w:sz w:val="20"/>
          <w:szCs w:val="20"/>
        </w:rPr>
        <w:t>0</w:t>
      </w:r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: </w:t>
      </w:r>
      <w:r w:rsidRPr="006D0900">
        <w:rPr>
          <w:rStyle w:val="py-comment"/>
          <w:rFonts w:ascii="Courier New" w:hAnsi="Courier New" w:cs="Courier New"/>
          <w:color w:val="AA7700"/>
          <w:sz w:val="20"/>
          <w:szCs w:val="20"/>
        </w:rPr>
        <w:t>#Pair</w:t>
      </w:r>
      <w:r w:rsidRPr="006D0900">
        <w:rPr>
          <w:rFonts w:ascii="Courier New" w:hAnsi="Courier New" w:cs="Courier New"/>
          <w:color w:val="666666"/>
          <w:sz w:val="20"/>
          <w:szCs w:val="20"/>
        </w:rPr>
        <w:br/>
      </w:r>
      <w:r w:rsidRPr="006D0900">
        <w:rPr>
          <w:rStyle w:val="whitespace"/>
          <w:rFonts w:ascii="Courier New" w:hAnsi="Courier New" w:cs="Courier New"/>
          <w:color w:val="666666"/>
          <w:sz w:val="20"/>
          <w:szCs w:val="20"/>
        </w:rPr>
        <w:t>   </w:t>
      </w:r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terme </w:t>
      </w:r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= </w:t>
      </w:r>
      <w:r w:rsidRPr="006D0900">
        <w:rPr>
          <w:rStyle w:val="py-literal"/>
          <w:rFonts w:ascii="Courier New" w:hAnsi="Courier New" w:cs="Courier New"/>
          <w:color w:val="228811"/>
          <w:sz w:val="20"/>
          <w:szCs w:val="20"/>
        </w:rPr>
        <w:t>2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proofErr w:type="spellStart"/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np.pi</w:t>
      </w:r>
      <w:proofErr w:type="spellEnd"/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;</w:t>
      </w:r>
      <w:r w:rsidRPr="006D0900">
        <w:rPr>
          <w:rFonts w:ascii="Courier New" w:hAnsi="Courier New" w:cs="Courier New"/>
          <w:color w:val="666666"/>
          <w:sz w:val="20"/>
          <w:szCs w:val="20"/>
        </w:rPr>
        <w:br/>
      </w:r>
      <w:proofErr w:type="spellStart"/>
      <w:r w:rsidRPr="006D0900">
        <w:rPr>
          <w:rStyle w:val="py-keyword"/>
          <w:rFonts w:ascii="Courier New" w:hAnsi="Courier New" w:cs="Courier New"/>
          <w:b/>
          <w:bCs/>
          <w:color w:val="770088"/>
          <w:sz w:val="20"/>
          <w:szCs w:val="20"/>
        </w:rPr>
        <w:t>else</w:t>
      </w:r>
      <w:proofErr w:type="spellEnd"/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: </w:t>
      </w:r>
      <w:r w:rsidRPr="006D0900">
        <w:rPr>
          <w:rStyle w:val="py-comment"/>
          <w:rFonts w:ascii="Courier New" w:hAnsi="Courier New" w:cs="Courier New"/>
          <w:color w:val="AA7700"/>
          <w:sz w:val="20"/>
          <w:szCs w:val="20"/>
        </w:rPr>
        <w:t>#Impair</w:t>
      </w:r>
      <w:r w:rsidRPr="006D0900">
        <w:rPr>
          <w:rFonts w:ascii="Courier New" w:hAnsi="Courier New" w:cs="Courier New"/>
          <w:color w:val="666666"/>
          <w:sz w:val="20"/>
          <w:szCs w:val="20"/>
        </w:rPr>
        <w:br/>
      </w:r>
      <w:r w:rsidRPr="006D0900">
        <w:rPr>
          <w:rStyle w:val="whitespace"/>
          <w:rFonts w:ascii="Courier New" w:hAnsi="Courier New" w:cs="Courier New"/>
          <w:color w:val="666666"/>
          <w:sz w:val="20"/>
          <w:szCs w:val="20"/>
        </w:rPr>
        <w:t>   </w:t>
      </w:r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terme </w:t>
      </w:r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= (</w:t>
      </w:r>
      <w:r w:rsidRPr="006D0900">
        <w:rPr>
          <w:rStyle w:val="py-literal"/>
          <w:rFonts w:ascii="Courier New" w:hAnsi="Courier New" w:cs="Courier New"/>
          <w:color w:val="228811"/>
          <w:sz w:val="20"/>
          <w:szCs w:val="20"/>
        </w:rPr>
        <w:t>2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proofErr w:type="spellStart"/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np.pi</w:t>
      </w:r>
      <w:proofErr w:type="spellEnd"/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)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+</w:t>
      </w:r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(</w:t>
      </w:r>
      <w:r w:rsidRPr="006D0900">
        <w:rPr>
          <w:rStyle w:val="py-literal"/>
          <w:rFonts w:ascii="Courier New" w:hAnsi="Courier New" w:cs="Courier New"/>
          <w:color w:val="228811"/>
          <w:sz w:val="20"/>
          <w:szCs w:val="20"/>
        </w:rPr>
        <w:t>4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/</w:t>
      </w:r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(</w:t>
      </w:r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k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x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proofErr w:type="spellStart"/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np.pi</w:t>
      </w:r>
      <w:proofErr w:type="spellEnd"/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))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proofErr w:type="spellStart"/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np.sin</w:t>
      </w:r>
      <w:proofErr w:type="spellEnd"/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((</w:t>
      </w:r>
      <w:r w:rsidRPr="006D0900">
        <w:rPr>
          <w:rStyle w:val="py-literal"/>
          <w:rFonts w:ascii="Courier New" w:hAnsi="Courier New" w:cs="Courier New"/>
          <w:color w:val="228811"/>
          <w:sz w:val="20"/>
          <w:szCs w:val="20"/>
        </w:rPr>
        <w:t>2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proofErr w:type="spellStart"/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np.pi</w:t>
      </w:r>
      <w:proofErr w:type="spellEnd"/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k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x</w:t>
      </w:r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)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r w:rsidRPr="006D0900">
        <w:rPr>
          <w:rStyle w:val="py-literal"/>
          <w:rFonts w:ascii="Courier New" w:hAnsi="Courier New" w:cs="Courier New"/>
          <w:color w:val="228811"/>
          <w:sz w:val="20"/>
          <w:szCs w:val="20"/>
        </w:rPr>
        <w:t>2</w:t>
      </w:r>
      <w:r w:rsidRPr="006D0900">
        <w:rPr>
          <w:rStyle w:val="py-operator"/>
          <w:rFonts w:ascii="Courier New" w:hAnsi="Courier New" w:cs="Courier New"/>
          <w:color w:val="666666"/>
          <w:sz w:val="20"/>
          <w:szCs w:val="20"/>
        </w:rPr>
        <w:t>*</w:t>
      </w:r>
      <w:proofErr w:type="spellStart"/>
      <w:r w:rsidRPr="006D0900">
        <w:rPr>
          <w:rStyle w:val="py-identifier"/>
          <w:rFonts w:ascii="Courier New" w:hAnsi="Courier New" w:cs="Courier New"/>
          <w:color w:val="000000"/>
          <w:sz w:val="20"/>
          <w:szCs w:val="20"/>
        </w:rPr>
        <w:t>np.pi</w:t>
      </w:r>
      <w:proofErr w:type="spellEnd"/>
      <w:r w:rsidRPr="006D0900">
        <w:rPr>
          <w:rStyle w:val="py-delimiter"/>
          <w:rFonts w:ascii="Courier New" w:hAnsi="Courier New" w:cs="Courier New"/>
          <w:color w:val="666666"/>
          <w:sz w:val="20"/>
          <w:szCs w:val="20"/>
        </w:rPr>
        <w:t>);</w:t>
      </w:r>
      <w:r w:rsidRPr="006D0900">
        <w:rPr>
          <w:rFonts w:ascii="Courier New" w:hAnsi="Courier New" w:cs="Courier New"/>
          <w:color w:val="666666"/>
          <w:sz w:val="20"/>
          <w:szCs w:val="20"/>
        </w:rPr>
        <w:br/>
      </w:r>
    </w:p>
    <w:p w14:paraId="165D6655" w14:textId="77777777" w:rsidR="00E96DF1" w:rsidRDefault="006D0900" w:rsidP="006D0900">
      <w:pPr>
        <w:pStyle w:val="Paragraphedeliste"/>
        <w:numPr>
          <w:ilvl w:val="0"/>
          <w:numId w:val="1"/>
        </w:numPr>
      </w:pPr>
      <w:r>
        <w:t>La convergence est « lente » (environ 1 / k). A partir de l’ordre N=79 on commence à observer un signal carré.</w:t>
      </w:r>
    </w:p>
    <w:p w14:paraId="182B94D6" w14:textId="77777777" w:rsidR="006D0900" w:rsidRDefault="006D0900" w:rsidP="006D0900">
      <w:pPr>
        <w:pStyle w:val="Paragraphedeliste"/>
      </w:pPr>
    </w:p>
    <w:p w14:paraId="5AF993EE" w14:textId="77777777" w:rsidR="00B01204" w:rsidRDefault="006D0900" w:rsidP="006D0900">
      <w:pPr>
        <w:pStyle w:val="Paragraphedeliste"/>
        <w:numPr>
          <w:ilvl w:val="0"/>
          <w:numId w:val="1"/>
        </w:numPr>
      </w:pPr>
      <w:r>
        <w:t>Il suffit de boucler de 1 à 100 par exemple</w:t>
      </w:r>
      <w:r w:rsidR="00B01204">
        <w:t xml:space="preserve"> et afficher le </w:t>
      </w:r>
      <w:proofErr w:type="spellStart"/>
      <w:proofErr w:type="gramStart"/>
      <w:r w:rsidR="00B01204">
        <w:t>math.plot</w:t>
      </w:r>
      <w:proofErr w:type="spellEnd"/>
      <w:proofErr w:type="gramEnd"/>
      <w:r>
        <w:t xml:space="preserve">, on observer le résultat suivant : </w:t>
      </w:r>
    </w:p>
    <w:p w14:paraId="33AD0886" w14:textId="77777777" w:rsidR="00B01204" w:rsidRDefault="00B01204" w:rsidP="00B01204">
      <w:pPr>
        <w:pStyle w:val="Paragraphedeliste"/>
      </w:pPr>
    </w:p>
    <w:p w14:paraId="102CC836" w14:textId="32CB0C91" w:rsidR="006D0900" w:rsidRDefault="001E10AB" w:rsidP="006D0900">
      <w:pPr>
        <w:pStyle w:val="Paragraphedeliste"/>
        <w:numPr>
          <w:ilvl w:val="0"/>
          <w:numId w:val="1"/>
        </w:numPr>
      </w:pPr>
      <w:r>
        <w:t>On observe l</w:t>
      </w:r>
      <w:r w:rsidR="00E65191">
        <w:t>e phénomène de Gibbs.</w:t>
      </w:r>
      <w:r>
        <w:t xml:space="preserve"> L’</w:t>
      </w:r>
      <w:r w:rsidR="00D21671">
        <w:t> « </w:t>
      </w:r>
      <w:proofErr w:type="spellStart"/>
      <w:r>
        <w:t>overshoot</w:t>
      </w:r>
      <w:proofErr w:type="spellEnd"/>
      <w:r w:rsidR="00D21671">
        <w:t> »</w:t>
      </w:r>
      <w:r>
        <w:t xml:space="preserve"> </w:t>
      </w:r>
      <w:r w:rsidR="00612BC2">
        <w:t xml:space="preserve">est </w:t>
      </w:r>
      <w:r>
        <w:t>de 8.95 % de l’amplitude</w:t>
      </w:r>
      <w:r w:rsidR="00612BC2">
        <w:t xml:space="preserve"> de la discontinuité</w:t>
      </w:r>
      <w:bookmarkStart w:id="0" w:name="_GoBack"/>
      <w:bookmarkEnd w:id="0"/>
      <w:r>
        <w:t xml:space="preserve">, ce qui est négligeable lorsque k est grand. </w:t>
      </w:r>
    </w:p>
    <w:p w14:paraId="210976B1" w14:textId="77777777" w:rsidR="00495A99" w:rsidRDefault="00B01204" w:rsidP="00495A99">
      <w:pPr>
        <w:pStyle w:val="Paragraphedeliste"/>
      </w:pPr>
      <w:r>
        <w:rPr>
          <w:noProof/>
        </w:rPr>
        <w:drawing>
          <wp:inline distT="0" distB="0" distL="0" distR="0" wp14:anchorId="785E44CD" wp14:editId="53826601">
            <wp:extent cx="4857750" cy="3352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63375"/>
    <w:multiLevelType w:val="hybridMultilevel"/>
    <w:tmpl w:val="122227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11"/>
    <w:rsid w:val="0004432B"/>
    <w:rsid w:val="0007356F"/>
    <w:rsid w:val="000766EE"/>
    <w:rsid w:val="000B567E"/>
    <w:rsid w:val="001863FE"/>
    <w:rsid w:val="001E10AB"/>
    <w:rsid w:val="00335123"/>
    <w:rsid w:val="00350996"/>
    <w:rsid w:val="00495A99"/>
    <w:rsid w:val="006037A6"/>
    <w:rsid w:val="00612BC2"/>
    <w:rsid w:val="00674F45"/>
    <w:rsid w:val="006D0900"/>
    <w:rsid w:val="00793322"/>
    <w:rsid w:val="00953D45"/>
    <w:rsid w:val="009C48D0"/>
    <w:rsid w:val="009D2711"/>
    <w:rsid w:val="009E6B08"/>
    <w:rsid w:val="00A4495D"/>
    <w:rsid w:val="00AA4D95"/>
    <w:rsid w:val="00B01204"/>
    <w:rsid w:val="00B8066B"/>
    <w:rsid w:val="00BF5030"/>
    <w:rsid w:val="00D21671"/>
    <w:rsid w:val="00E65191"/>
    <w:rsid w:val="00E96DF1"/>
    <w:rsid w:val="00F67081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3696"/>
  <w15:chartTrackingRefBased/>
  <w15:docId w15:val="{780D2F37-A489-4E57-A843-F845C0F9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48D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96DF1"/>
    <w:rPr>
      <w:color w:val="808080"/>
    </w:rPr>
  </w:style>
  <w:style w:type="character" w:customStyle="1" w:styleId="py-keyword">
    <w:name w:val="py-keyword"/>
    <w:basedOn w:val="Policepardfaut"/>
    <w:rsid w:val="006D0900"/>
  </w:style>
  <w:style w:type="character" w:customStyle="1" w:styleId="py-identifier">
    <w:name w:val="py-identifier"/>
    <w:basedOn w:val="Policepardfaut"/>
    <w:rsid w:val="006D0900"/>
  </w:style>
  <w:style w:type="character" w:customStyle="1" w:styleId="py-operator">
    <w:name w:val="py-operator"/>
    <w:basedOn w:val="Policepardfaut"/>
    <w:rsid w:val="006D0900"/>
  </w:style>
  <w:style w:type="character" w:customStyle="1" w:styleId="py-literal">
    <w:name w:val="py-literal"/>
    <w:basedOn w:val="Policepardfaut"/>
    <w:rsid w:val="006D0900"/>
  </w:style>
  <w:style w:type="character" w:customStyle="1" w:styleId="py-delimiter">
    <w:name w:val="py-delimiter"/>
    <w:basedOn w:val="Policepardfaut"/>
    <w:rsid w:val="006D0900"/>
  </w:style>
  <w:style w:type="character" w:customStyle="1" w:styleId="py-comment">
    <w:name w:val="py-comment"/>
    <w:basedOn w:val="Policepardfaut"/>
    <w:rsid w:val="006D0900"/>
  </w:style>
  <w:style w:type="character" w:customStyle="1" w:styleId="whitespace">
    <w:name w:val="whitespace"/>
    <w:basedOn w:val="Policepardfaut"/>
    <w:rsid w:val="006D0900"/>
  </w:style>
  <w:style w:type="paragraph" w:styleId="Textedebulles">
    <w:name w:val="Balloon Text"/>
    <w:basedOn w:val="Normal"/>
    <w:link w:val="TextedebullesCar"/>
    <w:uiPriority w:val="99"/>
    <w:semiHidden/>
    <w:unhideWhenUsed/>
    <w:rsid w:val="006D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Cogoluegnes Charles</dc:creator>
  <cp:keywords/>
  <dc:description/>
  <cp:lastModifiedBy>Charles COGOLUEGNES</cp:lastModifiedBy>
  <cp:revision>19</cp:revision>
  <cp:lastPrinted>2019-10-06T18:43:00Z</cp:lastPrinted>
  <dcterms:created xsi:type="dcterms:W3CDTF">2019-09-30T10:20:00Z</dcterms:created>
  <dcterms:modified xsi:type="dcterms:W3CDTF">2019-10-06T18:44:00Z</dcterms:modified>
</cp:coreProperties>
</file>