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9658690" w:rsidP="39E07DAC" w:rsidRDefault="09658690" w14:paraId="0EFDFA88" w14:textId="1E344D55">
      <w:pPr>
        <w:spacing w:before="240" w:beforeAutospacing="off" w:after="240" w:afterAutospacing="off"/>
      </w:pPr>
      <w:r w:rsidRPr="39E07DAC" w:rsidR="09658690">
        <w:rPr>
          <w:rFonts w:ascii="Aptos" w:hAnsi="Aptos" w:eastAsia="Aptos" w:cs="Aptos"/>
          <w:b w:val="1"/>
          <w:bCs w:val="1"/>
          <w:noProof w:val="0"/>
          <w:sz w:val="24"/>
          <w:szCs w:val="24"/>
          <w:lang w:val="en-US"/>
        </w:rPr>
        <w:t>Secure Coding Standards and Early Adoption of Security Practices</w:t>
      </w:r>
    </w:p>
    <w:p w:rsidR="09658690" w:rsidP="39E07DAC" w:rsidRDefault="09658690" w14:paraId="2235D51F" w14:textId="27DAA600">
      <w:pPr>
        <w:spacing w:before="240" w:beforeAutospacing="off" w:after="240" w:afterAutospacing="off"/>
      </w:pPr>
      <w:r w:rsidRPr="39E07DAC" w:rsidR="09658690">
        <w:rPr>
          <w:rFonts w:ascii="Aptos" w:hAnsi="Aptos" w:eastAsia="Aptos" w:cs="Aptos"/>
          <w:noProof w:val="0"/>
          <w:sz w:val="24"/>
          <w:szCs w:val="24"/>
          <w:lang w:val="en-US"/>
        </w:rPr>
        <w:t xml:space="preserve">One of the fundamental principles of modern software development is the early adoption of </w:t>
      </w:r>
      <w:r w:rsidRPr="39E07DAC" w:rsidR="09658690">
        <w:rPr>
          <w:rFonts w:ascii="Aptos" w:hAnsi="Aptos" w:eastAsia="Aptos" w:cs="Aptos"/>
          <w:b w:val="1"/>
          <w:bCs w:val="1"/>
          <w:noProof w:val="0"/>
          <w:sz w:val="24"/>
          <w:szCs w:val="24"/>
          <w:lang w:val="en-US"/>
        </w:rPr>
        <w:t>secure coding standards</w:t>
      </w:r>
      <w:r w:rsidRPr="39E07DAC" w:rsidR="09658690">
        <w:rPr>
          <w:rFonts w:ascii="Aptos" w:hAnsi="Aptos" w:eastAsia="Aptos" w:cs="Aptos"/>
          <w:noProof w:val="0"/>
          <w:sz w:val="24"/>
          <w:szCs w:val="24"/>
          <w:lang w:val="en-US"/>
        </w:rPr>
        <w:t xml:space="preserve">. Traditionally, many development teams have left security concerns until the later stages of the software development lifecycle (SDLC), often leading to rushed, incomplete, or insecure implementations. However, the adoption of secure coding practices from the beginning ensures that vulnerabilities such as injection flaws, buffer overflows, and improper error handling are minimized. As highlighted by McGraw in </w:t>
      </w:r>
      <w:r w:rsidRPr="39E07DAC" w:rsidR="09658690">
        <w:rPr>
          <w:rFonts w:ascii="Aptos" w:hAnsi="Aptos" w:eastAsia="Aptos" w:cs="Aptos"/>
          <w:i w:val="1"/>
          <w:iCs w:val="1"/>
          <w:noProof w:val="0"/>
          <w:sz w:val="24"/>
          <w:szCs w:val="24"/>
          <w:lang w:val="en-US"/>
        </w:rPr>
        <w:t>Software Security: Building Security In</w:t>
      </w:r>
      <w:r w:rsidRPr="39E07DAC" w:rsidR="09658690">
        <w:rPr>
          <w:rFonts w:ascii="Aptos" w:hAnsi="Aptos" w:eastAsia="Aptos" w:cs="Aptos"/>
          <w:noProof w:val="0"/>
          <w:sz w:val="24"/>
          <w:szCs w:val="24"/>
          <w:lang w:val="en-US"/>
        </w:rPr>
        <w:t xml:space="preserve"> (2006), security must be integrated throughout the development process rather than treated as an afterthought.</w:t>
      </w:r>
    </w:p>
    <w:p w:rsidR="09658690" w:rsidP="39E07DAC" w:rsidRDefault="09658690" w14:paraId="2D775CB3" w14:textId="472E9CD4">
      <w:pPr>
        <w:spacing w:before="240" w:beforeAutospacing="off" w:after="240" w:afterAutospacing="off"/>
      </w:pPr>
      <w:r w:rsidRPr="39E07DAC" w:rsidR="09658690">
        <w:rPr>
          <w:rFonts w:ascii="Aptos" w:hAnsi="Aptos" w:eastAsia="Aptos" w:cs="Aptos"/>
          <w:noProof w:val="0"/>
          <w:sz w:val="24"/>
          <w:szCs w:val="24"/>
          <w:lang w:val="en-US"/>
        </w:rPr>
        <w:t xml:space="preserve">Early adoption of security principles like </w:t>
      </w:r>
      <w:r w:rsidRPr="39E07DAC" w:rsidR="09658690">
        <w:rPr>
          <w:rFonts w:ascii="Aptos" w:hAnsi="Aptos" w:eastAsia="Aptos" w:cs="Aptos"/>
          <w:b w:val="1"/>
          <w:bCs w:val="1"/>
          <w:noProof w:val="0"/>
          <w:sz w:val="24"/>
          <w:szCs w:val="24"/>
          <w:lang w:val="en-US"/>
        </w:rPr>
        <w:t>input validation</w:t>
      </w:r>
      <w:r w:rsidRPr="39E07DAC" w:rsidR="09658690">
        <w:rPr>
          <w:rFonts w:ascii="Aptos" w:hAnsi="Aptos" w:eastAsia="Aptos" w:cs="Aptos"/>
          <w:noProof w:val="0"/>
          <w:sz w:val="24"/>
          <w:szCs w:val="24"/>
          <w:lang w:val="en-US"/>
        </w:rPr>
        <w:t xml:space="preserve">, </w:t>
      </w:r>
      <w:r w:rsidRPr="39E07DAC" w:rsidR="09658690">
        <w:rPr>
          <w:rFonts w:ascii="Aptos" w:hAnsi="Aptos" w:eastAsia="Aptos" w:cs="Aptos"/>
          <w:b w:val="1"/>
          <w:bCs w:val="1"/>
          <w:noProof w:val="0"/>
          <w:sz w:val="24"/>
          <w:szCs w:val="24"/>
          <w:lang w:val="en-US"/>
        </w:rPr>
        <w:t>sanitization</w:t>
      </w:r>
      <w:r w:rsidRPr="39E07DAC" w:rsidR="09658690">
        <w:rPr>
          <w:rFonts w:ascii="Aptos" w:hAnsi="Aptos" w:eastAsia="Aptos" w:cs="Aptos"/>
          <w:noProof w:val="0"/>
          <w:sz w:val="24"/>
          <w:szCs w:val="24"/>
          <w:lang w:val="en-US"/>
        </w:rPr>
        <w:t xml:space="preserve">, and </w:t>
      </w:r>
      <w:r w:rsidRPr="39E07DAC" w:rsidR="09658690">
        <w:rPr>
          <w:rFonts w:ascii="Aptos" w:hAnsi="Aptos" w:eastAsia="Aptos" w:cs="Aptos"/>
          <w:b w:val="1"/>
          <w:bCs w:val="1"/>
          <w:noProof w:val="0"/>
          <w:sz w:val="24"/>
          <w:szCs w:val="24"/>
          <w:lang w:val="en-US"/>
        </w:rPr>
        <w:t>least privilege access</w:t>
      </w:r>
      <w:r w:rsidRPr="39E07DAC" w:rsidR="09658690">
        <w:rPr>
          <w:rFonts w:ascii="Aptos" w:hAnsi="Aptos" w:eastAsia="Aptos" w:cs="Aptos"/>
          <w:noProof w:val="0"/>
          <w:sz w:val="24"/>
          <w:szCs w:val="24"/>
          <w:lang w:val="en-US"/>
        </w:rPr>
        <w:t xml:space="preserve"> helps in reducing the attack surface and protects against common threats. Implementing secure coding from the beginning mitigates costly rework and reduces the chances of deploying vulnerable code into production.</w:t>
      </w:r>
    </w:p>
    <w:p w:rsidR="09658690" w:rsidP="39E07DAC" w:rsidRDefault="09658690" w14:paraId="7D6899A8" w14:textId="38A389D6">
      <w:pPr>
        <w:spacing w:before="240" w:beforeAutospacing="off" w:after="240" w:afterAutospacing="off"/>
      </w:pPr>
      <w:r w:rsidRPr="39E07DAC" w:rsidR="09658690">
        <w:rPr>
          <w:rFonts w:ascii="Aptos" w:hAnsi="Aptos" w:eastAsia="Aptos" w:cs="Aptos"/>
          <w:b w:val="1"/>
          <w:bCs w:val="1"/>
          <w:noProof w:val="0"/>
          <w:sz w:val="24"/>
          <w:szCs w:val="24"/>
          <w:lang w:val="en-US"/>
        </w:rPr>
        <w:t>Risk Evaluation and Cost-Benefit Analysis of Mitigation</w:t>
      </w:r>
    </w:p>
    <w:p w:rsidR="09658690" w:rsidP="39E07DAC" w:rsidRDefault="09658690" w14:paraId="67E64E9C" w14:textId="2647376C">
      <w:pPr>
        <w:spacing w:before="240" w:beforeAutospacing="off" w:after="240" w:afterAutospacing="off"/>
      </w:pPr>
      <w:r w:rsidRPr="39E07DAC" w:rsidR="09658690">
        <w:rPr>
          <w:rFonts w:ascii="Aptos" w:hAnsi="Aptos" w:eastAsia="Aptos" w:cs="Aptos"/>
          <w:noProof w:val="0"/>
          <w:sz w:val="24"/>
          <w:szCs w:val="24"/>
          <w:lang w:val="en-US"/>
        </w:rPr>
        <w:t xml:space="preserve">A critical aspect of secure software development is the </w:t>
      </w:r>
      <w:r w:rsidRPr="39E07DAC" w:rsidR="09658690">
        <w:rPr>
          <w:rFonts w:ascii="Aptos" w:hAnsi="Aptos" w:eastAsia="Aptos" w:cs="Aptos"/>
          <w:b w:val="1"/>
          <w:bCs w:val="1"/>
          <w:noProof w:val="0"/>
          <w:sz w:val="24"/>
          <w:szCs w:val="24"/>
          <w:lang w:val="en-US"/>
        </w:rPr>
        <w:t>evaluation and assessment of risk</w:t>
      </w:r>
      <w:r w:rsidRPr="39E07DAC" w:rsidR="09658690">
        <w:rPr>
          <w:rFonts w:ascii="Aptos" w:hAnsi="Aptos" w:eastAsia="Aptos" w:cs="Aptos"/>
          <w:noProof w:val="0"/>
          <w:sz w:val="24"/>
          <w:szCs w:val="24"/>
          <w:lang w:val="en-US"/>
        </w:rPr>
        <w:t xml:space="preserve">, coupled with a </w:t>
      </w:r>
      <w:r w:rsidRPr="39E07DAC" w:rsidR="09658690">
        <w:rPr>
          <w:rFonts w:ascii="Aptos" w:hAnsi="Aptos" w:eastAsia="Aptos" w:cs="Aptos"/>
          <w:b w:val="1"/>
          <w:bCs w:val="1"/>
          <w:noProof w:val="0"/>
          <w:sz w:val="24"/>
          <w:szCs w:val="24"/>
          <w:lang w:val="en-US"/>
        </w:rPr>
        <w:t>cost-benefit analysis of mitigation strategies</w:t>
      </w:r>
      <w:r w:rsidRPr="39E07DAC" w:rsidR="09658690">
        <w:rPr>
          <w:rFonts w:ascii="Aptos" w:hAnsi="Aptos" w:eastAsia="Aptos" w:cs="Aptos"/>
          <w:noProof w:val="0"/>
          <w:sz w:val="24"/>
          <w:szCs w:val="24"/>
          <w:lang w:val="en-US"/>
        </w:rPr>
        <w:t xml:space="preserve">. Not every vulnerability poses the same level of threat, and not all security measures are equal in cost and complexity. Risk management frameworks such as </w:t>
      </w:r>
      <w:r w:rsidRPr="39E07DAC" w:rsidR="09658690">
        <w:rPr>
          <w:rFonts w:ascii="Aptos" w:hAnsi="Aptos" w:eastAsia="Aptos" w:cs="Aptos"/>
          <w:b w:val="1"/>
          <w:bCs w:val="1"/>
          <w:noProof w:val="0"/>
          <w:sz w:val="24"/>
          <w:szCs w:val="24"/>
          <w:lang w:val="en-US"/>
        </w:rPr>
        <w:t>NIST SP 800-30</w:t>
      </w:r>
      <w:r w:rsidRPr="39E07DAC" w:rsidR="09658690">
        <w:rPr>
          <w:rFonts w:ascii="Aptos" w:hAnsi="Aptos" w:eastAsia="Aptos" w:cs="Aptos"/>
          <w:noProof w:val="0"/>
          <w:sz w:val="24"/>
          <w:szCs w:val="24"/>
          <w:lang w:val="en-US"/>
        </w:rPr>
        <w:t xml:space="preserve"> help developers and security teams prioritize vulnerabilities by assessing their likelihood and impact. For example, mitigating a low-impact risk that requires substantial resources might not be as beneficial as addressing a high-impact vulnerability that requires minimal effort.</w:t>
      </w:r>
    </w:p>
    <w:p w:rsidR="09658690" w:rsidP="39E07DAC" w:rsidRDefault="09658690" w14:paraId="6D0A5018" w14:textId="684F99AF">
      <w:pPr>
        <w:spacing w:before="240" w:beforeAutospacing="off" w:after="240" w:afterAutospacing="off"/>
      </w:pPr>
      <w:r w:rsidRPr="39E07DAC" w:rsidR="09658690">
        <w:rPr>
          <w:rFonts w:ascii="Aptos" w:hAnsi="Aptos" w:eastAsia="Aptos" w:cs="Aptos"/>
          <w:noProof w:val="0"/>
          <w:sz w:val="24"/>
          <w:szCs w:val="24"/>
          <w:lang w:val="en-US"/>
        </w:rPr>
        <w:t xml:space="preserve">The </w:t>
      </w:r>
      <w:r w:rsidRPr="39E07DAC" w:rsidR="09658690">
        <w:rPr>
          <w:rFonts w:ascii="Aptos" w:hAnsi="Aptos" w:eastAsia="Aptos" w:cs="Aptos"/>
          <w:b w:val="1"/>
          <w:bCs w:val="1"/>
          <w:noProof w:val="0"/>
          <w:sz w:val="24"/>
          <w:szCs w:val="24"/>
          <w:lang w:val="en-US"/>
        </w:rPr>
        <w:t>cost-benefit analysis</w:t>
      </w:r>
      <w:r w:rsidRPr="39E07DAC" w:rsidR="09658690">
        <w:rPr>
          <w:rFonts w:ascii="Aptos" w:hAnsi="Aptos" w:eastAsia="Aptos" w:cs="Aptos"/>
          <w:noProof w:val="0"/>
          <w:sz w:val="24"/>
          <w:szCs w:val="24"/>
          <w:lang w:val="en-US"/>
        </w:rPr>
        <w:t xml:space="preserve"> must weigh the potential damage caused by a vulnerability against the cost of preventing it. For instance, while implementing encryption may require initial investment, the long-term benefits of protecting sensitive data far outweigh the potential consequences of a data breach. This mindset helps organizations make informed decisions about which risks to address immediately and which ones can be managed over time.</w:t>
      </w:r>
    </w:p>
    <w:p w:rsidR="09658690" w:rsidP="39E07DAC" w:rsidRDefault="09658690" w14:paraId="4F3B86AA" w14:textId="07AE3838">
      <w:pPr>
        <w:spacing w:before="240" w:beforeAutospacing="off" w:after="240" w:afterAutospacing="off"/>
      </w:pPr>
      <w:r w:rsidRPr="39E07DAC" w:rsidR="09658690">
        <w:rPr>
          <w:rFonts w:ascii="Aptos" w:hAnsi="Aptos" w:eastAsia="Aptos" w:cs="Aptos"/>
          <w:b w:val="1"/>
          <w:bCs w:val="1"/>
          <w:noProof w:val="0"/>
          <w:sz w:val="24"/>
          <w:szCs w:val="24"/>
          <w:lang w:val="en-US"/>
        </w:rPr>
        <w:t>Zero Trust Approach</w:t>
      </w:r>
    </w:p>
    <w:p w:rsidR="09658690" w:rsidP="39E07DAC" w:rsidRDefault="09658690" w14:paraId="2A7B1A50" w14:textId="3BEA0B9D">
      <w:pPr>
        <w:spacing w:before="240" w:beforeAutospacing="off" w:after="240" w:afterAutospacing="off"/>
      </w:pPr>
      <w:r w:rsidRPr="39E07DAC" w:rsidR="09658690">
        <w:rPr>
          <w:rFonts w:ascii="Aptos" w:hAnsi="Aptos" w:eastAsia="Aptos" w:cs="Aptos"/>
          <w:noProof w:val="0"/>
          <w:sz w:val="24"/>
          <w:szCs w:val="24"/>
          <w:lang w:val="en-US"/>
        </w:rPr>
        <w:t xml:space="preserve">The </w:t>
      </w:r>
      <w:r w:rsidRPr="39E07DAC" w:rsidR="09658690">
        <w:rPr>
          <w:rFonts w:ascii="Aptos" w:hAnsi="Aptos" w:eastAsia="Aptos" w:cs="Aptos"/>
          <w:b w:val="1"/>
          <w:bCs w:val="1"/>
          <w:noProof w:val="0"/>
          <w:sz w:val="24"/>
          <w:szCs w:val="24"/>
          <w:lang w:val="en-US"/>
        </w:rPr>
        <w:t>Zero Trust</w:t>
      </w:r>
      <w:r w:rsidRPr="39E07DAC" w:rsidR="09658690">
        <w:rPr>
          <w:rFonts w:ascii="Aptos" w:hAnsi="Aptos" w:eastAsia="Aptos" w:cs="Aptos"/>
          <w:noProof w:val="0"/>
          <w:sz w:val="24"/>
          <w:szCs w:val="24"/>
          <w:lang w:val="en-US"/>
        </w:rPr>
        <w:t xml:space="preserve"> security model, often summarized by the principle "never trust, always verify," represents a paradigm shift in how organizations handle network security. Traditionally, internal network traffic was trusted, while external threats were blocked by firewalls. Zero Trust, as described by Kindervag in </w:t>
      </w:r>
      <w:r w:rsidRPr="39E07DAC" w:rsidR="09658690">
        <w:rPr>
          <w:rFonts w:ascii="Aptos" w:hAnsi="Aptos" w:eastAsia="Aptos" w:cs="Aptos"/>
          <w:i w:val="1"/>
          <w:iCs w:val="1"/>
          <w:noProof w:val="0"/>
          <w:sz w:val="24"/>
          <w:szCs w:val="24"/>
          <w:lang w:val="en-US"/>
        </w:rPr>
        <w:t>Forrester's Zero Trust Model</w:t>
      </w:r>
      <w:r w:rsidRPr="39E07DAC" w:rsidR="09658690">
        <w:rPr>
          <w:rFonts w:ascii="Aptos" w:hAnsi="Aptos" w:eastAsia="Aptos" w:cs="Aptos"/>
          <w:noProof w:val="0"/>
          <w:sz w:val="24"/>
          <w:szCs w:val="24"/>
          <w:lang w:val="en-US"/>
        </w:rPr>
        <w:t xml:space="preserve"> (2010), assumes that threats could come from both internal and external sources. Therefore, it requires continuous authentication and authorization for every user, device, and application.</w:t>
      </w:r>
    </w:p>
    <w:p w:rsidR="09658690" w:rsidP="39E07DAC" w:rsidRDefault="09658690" w14:paraId="06619A1A" w14:textId="73978949">
      <w:pPr>
        <w:spacing w:before="240" w:beforeAutospacing="off" w:after="240" w:afterAutospacing="off"/>
      </w:pPr>
      <w:r w:rsidRPr="39E07DAC" w:rsidR="09658690">
        <w:rPr>
          <w:rFonts w:ascii="Aptos" w:hAnsi="Aptos" w:eastAsia="Aptos" w:cs="Aptos"/>
          <w:noProof w:val="0"/>
          <w:sz w:val="24"/>
          <w:szCs w:val="24"/>
          <w:lang w:val="en-US"/>
        </w:rPr>
        <w:t>The implementation of Zero Trust involves practices such as multi-factor authentication (MFA), strict access controls, and continuous monitoring. For developers, this means building software with strong identity verification protocols and ensuring that sensitive data is always encrypted, whether in transit or at rest.</w:t>
      </w:r>
    </w:p>
    <w:p w:rsidR="09658690" w:rsidP="39E07DAC" w:rsidRDefault="09658690" w14:paraId="16A8749A" w14:textId="65E12007">
      <w:pPr>
        <w:spacing w:before="240" w:beforeAutospacing="off" w:after="240" w:afterAutospacing="off"/>
      </w:pPr>
      <w:r w:rsidRPr="39E07DAC" w:rsidR="09658690">
        <w:rPr>
          <w:rFonts w:ascii="Aptos" w:hAnsi="Aptos" w:eastAsia="Aptos" w:cs="Aptos"/>
          <w:b w:val="1"/>
          <w:bCs w:val="1"/>
          <w:noProof w:val="0"/>
          <w:sz w:val="24"/>
          <w:szCs w:val="24"/>
          <w:lang w:val="en-US"/>
        </w:rPr>
        <w:t>Implementation and Recommendations of Security Policies</w:t>
      </w:r>
    </w:p>
    <w:p w:rsidR="09658690" w:rsidP="39E07DAC" w:rsidRDefault="09658690" w14:paraId="0A6DF906" w14:textId="7BAC9BE6">
      <w:pPr>
        <w:spacing w:before="240" w:beforeAutospacing="off" w:after="240" w:afterAutospacing="off"/>
      </w:pPr>
      <w:r w:rsidRPr="39E07DAC" w:rsidR="09658690">
        <w:rPr>
          <w:rFonts w:ascii="Aptos" w:hAnsi="Aptos" w:eastAsia="Aptos" w:cs="Aptos"/>
          <w:noProof w:val="0"/>
          <w:sz w:val="24"/>
          <w:szCs w:val="24"/>
          <w:lang w:val="en-US"/>
        </w:rPr>
        <w:t xml:space="preserve">Effective security policies guide the development and maintenance of secure systems. Policies should be clear, enforceable, and regularly updated to reflect emerging threats. For instance, a robust </w:t>
      </w:r>
      <w:r w:rsidRPr="39E07DAC" w:rsidR="09658690">
        <w:rPr>
          <w:rFonts w:ascii="Aptos" w:hAnsi="Aptos" w:eastAsia="Aptos" w:cs="Aptos"/>
          <w:b w:val="1"/>
          <w:bCs w:val="1"/>
          <w:noProof w:val="0"/>
          <w:sz w:val="24"/>
          <w:szCs w:val="24"/>
          <w:lang w:val="en-US"/>
        </w:rPr>
        <w:t>password policy</w:t>
      </w:r>
      <w:r w:rsidRPr="39E07DAC" w:rsidR="09658690">
        <w:rPr>
          <w:rFonts w:ascii="Aptos" w:hAnsi="Aptos" w:eastAsia="Aptos" w:cs="Aptos"/>
          <w:noProof w:val="0"/>
          <w:sz w:val="24"/>
          <w:szCs w:val="24"/>
          <w:lang w:val="en-US"/>
        </w:rPr>
        <w:t xml:space="preserve"> ensures that users are required to use strong, unique passwords, while a </w:t>
      </w:r>
      <w:r w:rsidRPr="39E07DAC" w:rsidR="09658690">
        <w:rPr>
          <w:rFonts w:ascii="Aptos" w:hAnsi="Aptos" w:eastAsia="Aptos" w:cs="Aptos"/>
          <w:b w:val="1"/>
          <w:bCs w:val="1"/>
          <w:noProof w:val="0"/>
          <w:sz w:val="24"/>
          <w:szCs w:val="24"/>
          <w:lang w:val="en-US"/>
        </w:rPr>
        <w:t>data encryption policy</w:t>
      </w:r>
      <w:r w:rsidRPr="39E07DAC" w:rsidR="09658690">
        <w:rPr>
          <w:rFonts w:ascii="Aptos" w:hAnsi="Aptos" w:eastAsia="Aptos" w:cs="Aptos"/>
          <w:noProof w:val="0"/>
          <w:sz w:val="24"/>
          <w:szCs w:val="24"/>
          <w:lang w:val="en-US"/>
        </w:rPr>
        <w:t xml:space="preserve"> mandates that sensitive information is always encrypted using industry standards like AES-256.</w:t>
      </w:r>
    </w:p>
    <w:p w:rsidR="09658690" w:rsidP="39E07DAC" w:rsidRDefault="09658690" w14:paraId="73EDE734" w14:textId="37152C80">
      <w:pPr>
        <w:spacing w:before="240" w:beforeAutospacing="off" w:after="240" w:afterAutospacing="off"/>
      </w:pPr>
      <w:r w:rsidRPr="39E07DAC" w:rsidR="09658690">
        <w:rPr>
          <w:rFonts w:ascii="Aptos" w:hAnsi="Aptos" w:eastAsia="Aptos" w:cs="Aptos"/>
          <w:noProof w:val="0"/>
          <w:sz w:val="24"/>
          <w:szCs w:val="24"/>
          <w:lang w:val="en-US"/>
        </w:rPr>
        <w:t xml:space="preserve">Implementing such policies requires coordination between developers, security teams, and management. Developers must understand the policies, integrate them into their workflows, and receive training on emerging security trends and practices. Policies like </w:t>
      </w:r>
      <w:r w:rsidRPr="39E07DAC" w:rsidR="09658690">
        <w:rPr>
          <w:rFonts w:ascii="Aptos" w:hAnsi="Aptos" w:eastAsia="Aptos" w:cs="Aptos"/>
          <w:b w:val="1"/>
          <w:bCs w:val="1"/>
          <w:noProof w:val="0"/>
          <w:sz w:val="24"/>
          <w:szCs w:val="24"/>
          <w:lang w:val="en-US"/>
        </w:rPr>
        <w:t>least privilege access</w:t>
      </w:r>
      <w:r w:rsidRPr="39E07DAC" w:rsidR="09658690">
        <w:rPr>
          <w:rFonts w:ascii="Aptos" w:hAnsi="Aptos" w:eastAsia="Aptos" w:cs="Aptos"/>
          <w:noProof w:val="0"/>
          <w:sz w:val="24"/>
          <w:szCs w:val="24"/>
          <w:lang w:val="en-US"/>
        </w:rPr>
        <w:t xml:space="preserve"> ensure that users only have the permissions necessary for their role, limiting the potential damage caused by a compromised account.</w:t>
      </w:r>
    </w:p>
    <w:p w:rsidR="09658690" w:rsidP="39E07DAC" w:rsidRDefault="09658690" w14:paraId="421827AB" w14:textId="0BFADDED">
      <w:pPr>
        <w:spacing w:before="240" w:beforeAutospacing="off" w:after="240" w:afterAutospacing="off"/>
      </w:pPr>
      <w:r w:rsidRPr="39E07DAC" w:rsidR="09658690">
        <w:rPr>
          <w:rFonts w:ascii="Aptos" w:hAnsi="Aptos" w:eastAsia="Aptos" w:cs="Aptos"/>
          <w:b w:val="1"/>
          <w:bCs w:val="1"/>
          <w:noProof w:val="0"/>
          <w:sz w:val="24"/>
          <w:szCs w:val="24"/>
          <w:lang w:val="en-US"/>
        </w:rPr>
        <w:t>Conclusion</w:t>
      </w:r>
    </w:p>
    <w:p w:rsidR="09658690" w:rsidP="39E07DAC" w:rsidRDefault="09658690" w14:paraId="142AE944" w14:textId="5C108AB1">
      <w:pPr>
        <w:spacing w:before="240" w:beforeAutospacing="off" w:after="240" w:afterAutospacing="off"/>
      </w:pPr>
      <w:r w:rsidRPr="39E07DAC" w:rsidR="09658690">
        <w:rPr>
          <w:rFonts w:ascii="Aptos" w:hAnsi="Aptos" w:eastAsia="Aptos" w:cs="Aptos"/>
          <w:noProof w:val="0"/>
          <w:sz w:val="24"/>
          <w:szCs w:val="24"/>
          <w:lang w:val="en-US"/>
        </w:rPr>
        <w:t>Incorporating secure coding standards from the outset, effectively managing risks, adopting a Zero Trust model, and implementing well-defined security policies are all essential components of modern software development. These practices not only protect the organization from potential threats but also create a culture of security that permeates throughout the development process. As cyber threats evolve, staying proactive in addressing security concerns will be vital to ensuring the long-term safety and reliability of software systems.</w:t>
      </w:r>
    </w:p>
    <w:p w:rsidR="39E07DAC" w:rsidRDefault="39E07DAC" w14:paraId="01E92369" w14:textId="50CD141A"/>
    <w:p w:rsidR="09658690" w:rsidP="39E07DAC" w:rsidRDefault="09658690" w14:paraId="450D31CE" w14:textId="27B12A6F">
      <w:pPr>
        <w:pStyle w:val="Heading3"/>
        <w:spacing w:before="281" w:beforeAutospacing="off" w:after="281" w:afterAutospacing="off"/>
      </w:pPr>
      <w:r w:rsidRPr="39E07DAC" w:rsidR="09658690">
        <w:rPr>
          <w:rFonts w:ascii="Aptos" w:hAnsi="Aptos" w:eastAsia="Aptos" w:cs="Aptos"/>
          <w:b w:val="1"/>
          <w:bCs w:val="1"/>
          <w:noProof w:val="0"/>
          <w:sz w:val="28"/>
          <w:szCs w:val="28"/>
          <w:lang w:val="en-US"/>
        </w:rPr>
        <w:t>References:</w:t>
      </w:r>
    </w:p>
    <w:p w:rsidR="09658690" w:rsidP="39E07DAC" w:rsidRDefault="09658690" w14:paraId="207849D3" w14:textId="5F57306F">
      <w:pPr>
        <w:pStyle w:val="ListParagraph"/>
        <w:numPr>
          <w:ilvl w:val="0"/>
          <w:numId w:val="5"/>
        </w:numPr>
        <w:spacing w:before="0" w:beforeAutospacing="off" w:after="0" w:afterAutospacing="off"/>
        <w:rPr>
          <w:rFonts w:ascii="Aptos" w:hAnsi="Aptos" w:eastAsia="Aptos" w:cs="Aptos"/>
          <w:noProof w:val="0"/>
          <w:sz w:val="24"/>
          <w:szCs w:val="24"/>
          <w:lang w:val="en-US"/>
        </w:rPr>
      </w:pPr>
      <w:r w:rsidRPr="39E07DAC" w:rsidR="09658690">
        <w:rPr>
          <w:rFonts w:ascii="Aptos" w:hAnsi="Aptos" w:eastAsia="Aptos" w:cs="Aptos"/>
          <w:noProof w:val="0"/>
          <w:sz w:val="24"/>
          <w:szCs w:val="24"/>
          <w:lang w:val="en-US"/>
        </w:rPr>
        <w:t xml:space="preserve">McGraw, G. (2006). </w:t>
      </w:r>
      <w:r w:rsidRPr="39E07DAC" w:rsidR="09658690">
        <w:rPr>
          <w:rFonts w:ascii="Aptos" w:hAnsi="Aptos" w:eastAsia="Aptos" w:cs="Aptos"/>
          <w:i w:val="1"/>
          <w:iCs w:val="1"/>
          <w:noProof w:val="0"/>
          <w:sz w:val="24"/>
          <w:szCs w:val="24"/>
          <w:lang w:val="en-US"/>
        </w:rPr>
        <w:t>Software Security: Building Security In</w:t>
      </w:r>
      <w:r w:rsidRPr="39E07DAC" w:rsidR="09658690">
        <w:rPr>
          <w:rFonts w:ascii="Aptos" w:hAnsi="Aptos" w:eastAsia="Aptos" w:cs="Aptos"/>
          <w:noProof w:val="0"/>
          <w:sz w:val="24"/>
          <w:szCs w:val="24"/>
          <w:lang w:val="en-US"/>
        </w:rPr>
        <w:t>. Addison-Wesley.</w:t>
      </w:r>
    </w:p>
    <w:p w:rsidR="09658690" w:rsidP="39E07DAC" w:rsidRDefault="09658690" w14:paraId="178319FC" w14:textId="6433DFD4">
      <w:pPr>
        <w:pStyle w:val="ListParagraph"/>
        <w:numPr>
          <w:ilvl w:val="0"/>
          <w:numId w:val="5"/>
        </w:numPr>
        <w:spacing w:before="0" w:beforeAutospacing="off" w:after="0" w:afterAutospacing="off"/>
        <w:rPr>
          <w:rFonts w:ascii="Aptos" w:hAnsi="Aptos" w:eastAsia="Aptos" w:cs="Aptos"/>
          <w:noProof w:val="0"/>
          <w:sz w:val="24"/>
          <w:szCs w:val="24"/>
          <w:lang w:val="en-US"/>
        </w:rPr>
      </w:pPr>
      <w:r w:rsidRPr="39E07DAC" w:rsidR="09658690">
        <w:rPr>
          <w:rFonts w:ascii="Aptos" w:hAnsi="Aptos" w:eastAsia="Aptos" w:cs="Aptos"/>
          <w:noProof w:val="0"/>
          <w:sz w:val="24"/>
          <w:szCs w:val="24"/>
          <w:lang w:val="en-US"/>
        </w:rPr>
        <w:t xml:space="preserve">Kindervag, J. (2010). </w:t>
      </w:r>
      <w:r w:rsidRPr="39E07DAC" w:rsidR="09658690">
        <w:rPr>
          <w:rFonts w:ascii="Aptos" w:hAnsi="Aptos" w:eastAsia="Aptos" w:cs="Aptos"/>
          <w:i w:val="1"/>
          <w:iCs w:val="1"/>
          <w:noProof w:val="0"/>
          <w:sz w:val="24"/>
          <w:szCs w:val="24"/>
          <w:lang w:val="en-US"/>
        </w:rPr>
        <w:t>No More Chewy Centers: Introducing the Zero Trust Model of Information Security</w:t>
      </w:r>
      <w:r w:rsidRPr="39E07DAC" w:rsidR="09658690">
        <w:rPr>
          <w:rFonts w:ascii="Aptos" w:hAnsi="Aptos" w:eastAsia="Aptos" w:cs="Aptos"/>
          <w:noProof w:val="0"/>
          <w:sz w:val="24"/>
          <w:szCs w:val="24"/>
          <w:lang w:val="en-US"/>
        </w:rPr>
        <w:t>. Forrester Research.</w:t>
      </w:r>
    </w:p>
    <w:p w:rsidR="09658690" w:rsidP="39E07DAC" w:rsidRDefault="09658690" w14:paraId="54F32EFB" w14:textId="4A581DFB">
      <w:pPr>
        <w:pStyle w:val="ListParagraph"/>
        <w:numPr>
          <w:ilvl w:val="0"/>
          <w:numId w:val="5"/>
        </w:numPr>
        <w:spacing w:before="0" w:beforeAutospacing="off" w:after="0" w:afterAutospacing="off"/>
        <w:rPr>
          <w:rFonts w:ascii="Aptos" w:hAnsi="Aptos" w:eastAsia="Aptos" w:cs="Aptos"/>
          <w:noProof w:val="0"/>
          <w:sz w:val="24"/>
          <w:szCs w:val="24"/>
          <w:lang w:val="en-US"/>
        </w:rPr>
      </w:pPr>
      <w:r w:rsidRPr="39E07DAC" w:rsidR="09658690">
        <w:rPr>
          <w:rFonts w:ascii="Aptos" w:hAnsi="Aptos" w:eastAsia="Aptos" w:cs="Aptos"/>
          <w:noProof w:val="0"/>
          <w:sz w:val="24"/>
          <w:szCs w:val="24"/>
          <w:lang w:val="en-US"/>
        </w:rPr>
        <w:t xml:space="preserve">National Institute of Standards and Technology (NIST). (2012). </w:t>
      </w:r>
      <w:r w:rsidRPr="39E07DAC" w:rsidR="09658690">
        <w:rPr>
          <w:rFonts w:ascii="Aptos" w:hAnsi="Aptos" w:eastAsia="Aptos" w:cs="Aptos"/>
          <w:i w:val="1"/>
          <w:iCs w:val="1"/>
          <w:noProof w:val="0"/>
          <w:sz w:val="24"/>
          <w:szCs w:val="24"/>
          <w:lang w:val="en-US"/>
        </w:rPr>
        <w:t>SP 800-30 Rev. 1: Guide for Conducting Risk Assessments</w:t>
      </w:r>
      <w:r w:rsidRPr="39E07DAC" w:rsidR="09658690">
        <w:rPr>
          <w:rFonts w:ascii="Aptos" w:hAnsi="Aptos" w:eastAsia="Aptos" w:cs="Aptos"/>
          <w:noProof w:val="0"/>
          <w:sz w:val="24"/>
          <w:szCs w:val="24"/>
          <w:lang w:val="en-US"/>
        </w:rPr>
        <w:t>.</w:t>
      </w:r>
    </w:p>
    <w:p w:rsidR="39E07DAC" w:rsidP="39E07DAC" w:rsidRDefault="39E07DAC" w14:paraId="3A97F918" w14:textId="4DFF415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3ef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f1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0e2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c0c9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199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FA1BB"/>
    <w:rsid w:val="09658690"/>
    <w:rsid w:val="28B8C187"/>
    <w:rsid w:val="33F9D53D"/>
    <w:rsid w:val="39E07DAC"/>
    <w:rsid w:val="3AC14BF0"/>
    <w:rsid w:val="3B0C1818"/>
    <w:rsid w:val="4588628A"/>
    <w:rsid w:val="4ACD7497"/>
    <w:rsid w:val="518B8CD7"/>
    <w:rsid w:val="577F285C"/>
    <w:rsid w:val="588B966B"/>
    <w:rsid w:val="5B580386"/>
    <w:rsid w:val="63546014"/>
    <w:rsid w:val="691FE934"/>
    <w:rsid w:val="72681AA6"/>
    <w:rsid w:val="73BFA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A1BB"/>
  <w15:chartTrackingRefBased/>
  <w15:docId w15:val="{FD65A6A0-74E5-441E-B2C9-6F00A6D0A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53a4fd64c442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2024-08-15T21:11:55.2328158Z</dcterms:created>
  <dcterms:modified xsi:type="dcterms:W3CDTF">2024-10-24T00:32:50.8888247Z</dcterms:modified>
  <dc:creator>Koshlyak, Oleksiy</dc:creator>
  <lastModifiedBy>Koshlyak, Oleksiy</lastModifiedBy>
</coreProperties>
</file>