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436C2E7" w:rsidP="25C63507" w:rsidRDefault="5436C2E7" w14:paraId="1FCD3D63" w14:textId="44FE9B60">
      <w:pPr>
        <w:spacing w:before="240" w:beforeAutospacing="off" w:after="240" w:afterAutospacing="off"/>
      </w:pPr>
      <w:r w:rsidRPr="25C63507" w:rsidR="5436C2E7">
        <w:rPr>
          <w:rFonts w:ascii="Aptos" w:hAnsi="Aptos" w:eastAsia="Aptos" w:cs="Aptos"/>
          <w:b w:val="1"/>
          <w:bCs w:val="1"/>
          <w:noProof w:val="0"/>
          <w:sz w:val="24"/>
          <w:szCs w:val="24"/>
          <w:lang w:val="en-US"/>
        </w:rPr>
        <w:t>CS 499 Journal – Module Three: ePortfolio and Status Checkpoint</w:t>
      </w:r>
    </w:p>
    <w:p w:rsidR="5436C2E7" w:rsidP="25C63507" w:rsidRDefault="5436C2E7" w14:paraId="446FBE4A" w14:textId="53D83AA2">
      <w:pPr>
        <w:spacing w:before="240" w:beforeAutospacing="off" w:after="240" w:afterAutospacing="off"/>
      </w:pPr>
      <w:r w:rsidRPr="25C63507" w:rsidR="5436C2E7">
        <w:rPr>
          <w:rFonts w:ascii="Aptos" w:hAnsi="Aptos" w:eastAsia="Aptos" w:cs="Aptos"/>
          <w:b w:val="1"/>
          <w:bCs w:val="1"/>
          <w:noProof w:val="0"/>
          <w:sz w:val="24"/>
          <w:szCs w:val="24"/>
          <w:lang w:val="en-US"/>
        </w:rPr>
        <w:t>Part One</w:t>
      </w:r>
      <w:r>
        <w:br/>
      </w:r>
      <w:r w:rsidRPr="25C63507" w:rsidR="5436C2E7">
        <w:rPr>
          <w:rFonts w:ascii="Aptos" w:hAnsi="Aptos" w:eastAsia="Aptos" w:cs="Aptos"/>
          <w:noProof w:val="0"/>
          <w:sz w:val="24"/>
          <w:szCs w:val="24"/>
          <w:lang w:val="en-US"/>
        </w:rPr>
        <w:t xml:space="preserve"> An ePortfolio is a powerful self-promotion tool because it allows me to showcase my technical skills, growth, and practical experience through real code artifacts. It gives employers an interactive and visual way to evaluate my capabilities beyond a résumé. In interviews, it helps me walk through my contributions in detail and explain my design decisions confidently.</w:t>
      </w:r>
    </w:p>
    <w:p w:rsidR="5436C2E7" w:rsidP="25C63507" w:rsidRDefault="5436C2E7" w14:paraId="0CA3F0A8" w14:textId="4B9C6C58">
      <w:pPr>
        <w:spacing w:before="240" w:beforeAutospacing="off" w:after="240" w:afterAutospacing="off"/>
      </w:pPr>
      <w:r w:rsidRPr="25C63507" w:rsidR="5436C2E7">
        <w:rPr>
          <w:rFonts w:ascii="Aptos" w:hAnsi="Aptos" w:eastAsia="Aptos" w:cs="Aptos"/>
          <w:noProof w:val="0"/>
          <w:sz w:val="24"/>
          <w:szCs w:val="24"/>
          <w:lang w:val="en-US"/>
        </w:rPr>
        <w:t>To mitigate risks while maximizing the ePortfolio’s value, I avoid posting any proprietary code or sensitive data. I focus only on academic or personal projects and strip out any credentials, API keys, or internal logic tied to real-world clients or companies. If necessary, I may use private GitHub repositories and grant view access only upon request.</w:t>
      </w:r>
    </w:p>
    <w:p w:rsidR="5436C2E7" w:rsidP="25C63507" w:rsidRDefault="5436C2E7" w14:paraId="44833947" w14:textId="2E62B29A">
      <w:pPr>
        <w:spacing w:before="240" w:beforeAutospacing="off" w:after="240" w:afterAutospacing="off"/>
      </w:pPr>
      <w:r w:rsidRPr="25C63507" w:rsidR="5436C2E7">
        <w:rPr>
          <w:rFonts w:ascii="Aptos" w:hAnsi="Aptos" w:eastAsia="Aptos" w:cs="Aptos"/>
          <w:noProof w:val="0"/>
          <w:sz w:val="24"/>
          <w:szCs w:val="24"/>
          <w:lang w:val="en-US"/>
        </w:rPr>
        <w:t>A potential downside is that showcasing code publicly might unintentionally expose intellectual property or suboptimal work if not reviewed carefully. To minimize this, I review all code thoroughly and ensure it reflects best practices and security awareness.</w:t>
      </w:r>
    </w:p>
    <w:p w:rsidR="5436C2E7" w:rsidP="25C63507" w:rsidRDefault="5436C2E7" w14:paraId="2B425921" w14:textId="4A1D7D6C">
      <w:pPr>
        <w:spacing w:before="240" w:beforeAutospacing="off" w:after="240" w:afterAutospacing="off"/>
      </w:pPr>
      <w:r w:rsidRPr="25C63507" w:rsidR="5436C2E7">
        <w:rPr>
          <w:rFonts w:ascii="Aptos" w:hAnsi="Aptos" w:eastAsia="Aptos" w:cs="Aptos"/>
          <w:noProof w:val="0"/>
          <w:sz w:val="24"/>
          <w:szCs w:val="24"/>
          <w:lang w:val="en-US"/>
        </w:rPr>
        <w:t>So far, I’ve achieved the following course outcomes:</w:t>
      </w:r>
    </w:p>
    <w:p w:rsidR="5436C2E7" w:rsidP="25C63507" w:rsidRDefault="5436C2E7" w14:paraId="5FF3EA38" w14:textId="004ED5B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5C63507" w:rsidR="5436C2E7">
        <w:rPr>
          <w:rFonts w:ascii="Aptos" w:hAnsi="Aptos" w:eastAsia="Aptos" w:cs="Aptos"/>
          <w:noProof w:val="0"/>
          <w:sz w:val="24"/>
          <w:szCs w:val="24"/>
          <w:lang w:val="en-US"/>
        </w:rPr>
        <w:t>Demonstrated use of tools and techniques in computing practices</w:t>
      </w:r>
    </w:p>
    <w:p w:rsidR="5436C2E7" w:rsidP="25C63507" w:rsidRDefault="5436C2E7" w14:paraId="7701E986" w14:textId="49131B3F">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5C63507" w:rsidR="5436C2E7">
        <w:rPr>
          <w:rFonts w:ascii="Aptos" w:hAnsi="Aptos" w:eastAsia="Aptos" w:cs="Aptos"/>
          <w:noProof w:val="0"/>
          <w:sz w:val="24"/>
          <w:szCs w:val="24"/>
          <w:lang w:val="en-US"/>
        </w:rPr>
        <w:t>Evaluated and designed computing solutions using standard practices</w:t>
      </w:r>
    </w:p>
    <w:p w:rsidR="5436C2E7" w:rsidP="25C63507" w:rsidRDefault="5436C2E7" w14:paraId="606A49BC" w14:textId="4A349514">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5C63507" w:rsidR="5436C2E7">
        <w:rPr>
          <w:rFonts w:ascii="Aptos" w:hAnsi="Aptos" w:eastAsia="Aptos" w:cs="Aptos"/>
          <w:noProof w:val="0"/>
          <w:sz w:val="24"/>
          <w:szCs w:val="24"/>
          <w:lang w:val="en-US"/>
        </w:rPr>
        <w:t>Developed a security mindset in project structure</w:t>
      </w:r>
    </w:p>
    <w:p w:rsidR="5436C2E7" w:rsidP="25C63507" w:rsidRDefault="5436C2E7" w14:paraId="4AA25C4F" w14:textId="178CFC57">
      <w:pPr>
        <w:spacing w:before="240" w:beforeAutospacing="off" w:after="240" w:afterAutospacing="off"/>
      </w:pPr>
      <w:r w:rsidRPr="25C63507" w:rsidR="5436C2E7">
        <w:rPr>
          <w:rFonts w:ascii="Aptos" w:hAnsi="Aptos" w:eastAsia="Aptos" w:cs="Aptos"/>
          <w:noProof w:val="0"/>
          <w:sz w:val="24"/>
          <w:szCs w:val="24"/>
          <w:lang w:val="en-US"/>
        </w:rPr>
        <w:t>Remaining outcomes include:</w:t>
      </w:r>
    </w:p>
    <w:p w:rsidR="5436C2E7" w:rsidP="25C63507" w:rsidRDefault="5436C2E7" w14:paraId="3B2DD55B" w14:textId="0CF6DD9E">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25C63507" w:rsidR="5436C2E7">
        <w:rPr>
          <w:rFonts w:ascii="Aptos" w:hAnsi="Aptos" w:eastAsia="Aptos" w:cs="Aptos"/>
          <w:noProof w:val="0"/>
          <w:sz w:val="24"/>
          <w:szCs w:val="24"/>
          <w:lang w:val="en-US"/>
        </w:rPr>
        <w:t>Creating fully finalized ePortfolio deliverables</w:t>
      </w:r>
    </w:p>
    <w:p w:rsidR="5436C2E7" w:rsidP="25C63507" w:rsidRDefault="5436C2E7" w14:paraId="0A8221C4" w14:textId="3D33BC45">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25C63507" w:rsidR="5436C2E7">
        <w:rPr>
          <w:rFonts w:ascii="Aptos" w:hAnsi="Aptos" w:eastAsia="Aptos" w:cs="Aptos"/>
          <w:noProof w:val="0"/>
          <w:sz w:val="24"/>
          <w:szCs w:val="24"/>
          <w:lang w:val="en-US"/>
        </w:rPr>
        <w:t>Further demonstrating collaborative communication techniques across diverse audiences</w:t>
      </w:r>
    </w:p>
    <w:p w:rsidR="25C63507" w:rsidRDefault="25C63507" w14:paraId="614F337C" w14:textId="7515AA52"/>
    <w:p w:rsidR="5436C2E7" w:rsidP="25C63507" w:rsidRDefault="5436C2E7" w14:paraId="1A0165C0" w14:textId="52F27D8D">
      <w:pPr>
        <w:spacing w:before="240" w:beforeAutospacing="off" w:after="240" w:afterAutospacing="off"/>
      </w:pPr>
      <w:r w:rsidRPr="25C63507" w:rsidR="5436C2E7">
        <w:rPr>
          <w:rFonts w:ascii="Aptos" w:hAnsi="Aptos" w:eastAsia="Aptos" w:cs="Aptos"/>
          <w:b w:val="1"/>
          <w:bCs w:val="1"/>
          <w:noProof w:val="0"/>
          <w:sz w:val="24"/>
          <w:szCs w:val="24"/>
          <w:lang w:val="en-US"/>
        </w:rPr>
        <w:t>Part Two: Status Checkpoints for All Categories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65"/>
        <w:gridCol w:w="2810"/>
        <w:gridCol w:w="2368"/>
        <w:gridCol w:w="2717"/>
      </w:tblGrid>
      <w:tr w:rsidR="25C63507" w:rsidTr="25C63507" w14:paraId="3CDAA403">
        <w:trPr>
          <w:trHeight w:val="300"/>
        </w:trPr>
        <w:tc>
          <w:tcPr>
            <w:tcW w:w="1465" w:type="dxa"/>
            <w:tcMar/>
            <w:vAlign w:val="center"/>
          </w:tcPr>
          <w:p w:rsidR="25C63507" w:rsidP="25C63507" w:rsidRDefault="25C63507" w14:paraId="47E4F562" w14:textId="23636E03">
            <w:pPr>
              <w:spacing w:before="0" w:beforeAutospacing="off" w:after="0" w:afterAutospacing="off"/>
              <w:jc w:val="center"/>
            </w:pPr>
            <w:r w:rsidRPr="25C63507" w:rsidR="25C63507">
              <w:rPr>
                <w:b w:val="1"/>
                <w:bCs w:val="1"/>
              </w:rPr>
              <w:t>Checkpoint</w:t>
            </w:r>
          </w:p>
        </w:tc>
        <w:tc>
          <w:tcPr>
            <w:tcW w:w="2810" w:type="dxa"/>
            <w:tcMar/>
            <w:vAlign w:val="center"/>
          </w:tcPr>
          <w:p w:rsidR="25C63507" w:rsidP="25C63507" w:rsidRDefault="25C63507" w14:paraId="6FA7CB70" w14:textId="28485955">
            <w:pPr>
              <w:spacing w:before="0" w:beforeAutospacing="off" w:after="0" w:afterAutospacing="off"/>
              <w:jc w:val="center"/>
            </w:pPr>
            <w:r w:rsidRPr="25C63507" w:rsidR="25C63507">
              <w:rPr>
                <w:b w:val="1"/>
                <w:bCs w:val="1"/>
              </w:rPr>
              <w:t>Software Design and Engineering</w:t>
            </w:r>
          </w:p>
        </w:tc>
        <w:tc>
          <w:tcPr>
            <w:tcW w:w="2368" w:type="dxa"/>
            <w:tcMar/>
            <w:vAlign w:val="center"/>
          </w:tcPr>
          <w:p w:rsidR="25C63507" w:rsidP="25C63507" w:rsidRDefault="25C63507" w14:paraId="2133F27A" w14:textId="770FB0F7">
            <w:pPr>
              <w:spacing w:before="0" w:beforeAutospacing="off" w:after="0" w:afterAutospacing="off"/>
              <w:jc w:val="center"/>
            </w:pPr>
            <w:r w:rsidRPr="25C63507" w:rsidR="25C63507">
              <w:rPr>
                <w:b w:val="1"/>
                <w:bCs w:val="1"/>
              </w:rPr>
              <w:t>Algorithms and Data Structures</w:t>
            </w:r>
          </w:p>
        </w:tc>
        <w:tc>
          <w:tcPr>
            <w:tcW w:w="2717" w:type="dxa"/>
            <w:tcMar/>
            <w:vAlign w:val="center"/>
          </w:tcPr>
          <w:p w:rsidR="25C63507" w:rsidP="25C63507" w:rsidRDefault="25C63507" w14:paraId="03D6CB68" w14:textId="4DD03187">
            <w:pPr>
              <w:spacing w:before="0" w:beforeAutospacing="off" w:after="0" w:afterAutospacing="off"/>
              <w:jc w:val="center"/>
            </w:pPr>
            <w:r w:rsidRPr="25C63507" w:rsidR="25C63507">
              <w:rPr>
                <w:b w:val="1"/>
                <w:bCs w:val="1"/>
              </w:rPr>
              <w:t>Databases</w:t>
            </w:r>
          </w:p>
        </w:tc>
      </w:tr>
      <w:tr w:rsidR="25C63507" w:rsidTr="25C63507" w14:paraId="02EE21DA">
        <w:trPr>
          <w:trHeight w:val="300"/>
        </w:trPr>
        <w:tc>
          <w:tcPr>
            <w:tcW w:w="1465" w:type="dxa"/>
            <w:tcMar/>
            <w:vAlign w:val="center"/>
          </w:tcPr>
          <w:p w:rsidR="25C63507" w:rsidP="25C63507" w:rsidRDefault="25C63507" w14:paraId="05A97064" w14:textId="3C13941E">
            <w:pPr>
              <w:spacing w:before="0" w:beforeAutospacing="off" w:after="0" w:afterAutospacing="off"/>
            </w:pPr>
            <w:r w:rsidRPr="25C63507" w:rsidR="25C63507">
              <w:rPr>
                <w:b w:val="1"/>
                <w:bCs w:val="1"/>
              </w:rPr>
              <w:t>Name of Artifact Used</w:t>
            </w:r>
          </w:p>
        </w:tc>
        <w:tc>
          <w:tcPr>
            <w:tcW w:w="2810" w:type="dxa"/>
            <w:tcMar/>
            <w:vAlign w:val="center"/>
          </w:tcPr>
          <w:p w:rsidR="25C63507" w:rsidP="25C63507" w:rsidRDefault="25C63507" w14:paraId="515675DB" w14:textId="1C72B1C4">
            <w:pPr>
              <w:spacing w:before="0" w:beforeAutospacing="off" w:after="0" w:afterAutospacing="off"/>
            </w:pPr>
            <w:r w:rsidR="25C63507">
              <w:rPr/>
              <w:t>Crypto Tracker Android App (from CS 360)</w:t>
            </w:r>
          </w:p>
        </w:tc>
        <w:tc>
          <w:tcPr>
            <w:tcW w:w="2368" w:type="dxa"/>
            <w:tcMar/>
            <w:vAlign w:val="center"/>
          </w:tcPr>
          <w:p w:rsidR="25C63507" w:rsidP="25C63507" w:rsidRDefault="25C63507" w14:paraId="54DB0E56" w14:textId="6337128D">
            <w:pPr>
              <w:spacing w:before="0" w:beforeAutospacing="off" w:after="0" w:afterAutospacing="off"/>
            </w:pPr>
            <w:r w:rsidR="25C63507">
              <w:rPr/>
              <w:t>A* Pathfinding Enhancement (from CS 260 project)</w:t>
            </w:r>
          </w:p>
        </w:tc>
        <w:tc>
          <w:tcPr>
            <w:tcW w:w="2717" w:type="dxa"/>
            <w:tcMar/>
            <w:vAlign w:val="center"/>
          </w:tcPr>
          <w:p w:rsidR="25C63507" w:rsidP="25C63507" w:rsidRDefault="25C63507" w14:paraId="504EC527" w14:textId="26EDAA99">
            <w:pPr>
              <w:spacing w:before="0" w:beforeAutospacing="off" w:after="0" w:afterAutospacing="off"/>
            </w:pPr>
            <w:r w:rsidR="25C63507">
              <w:rPr/>
              <w:t>Bookstore SQL Database Project (from CS 340)</w:t>
            </w:r>
          </w:p>
        </w:tc>
      </w:tr>
      <w:tr w:rsidR="25C63507" w:rsidTr="25C63507" w14:paraId="7F1CB882">
        <w:trPr>
          <w:trHeight w:val="300"/>
        </w:trPr>
        <w:tc>
          <w:tcPr>
            <w:tcW w:w="1465" w:type="dxa"/>
            <w:tcMar/>
            <w:vAlign w:val="center"/>
          </w:tcPr>
          <w:p w:rsidR="25C63507" w:rsidP="25C63507" w:rsidRDefault="25C63507" w14:paraId="58788EAE" w14:textId="57F5FAB1">
            <w:pPr>
              <w:spacing w:before="0" w:beforeAutospacing="off" w:after="0" w:afterAutospacing="off"/>
            </w:pPr>
            <w:r w:rsidRPr="25C63507" w:rsidR="25C63507">
              <w:rPr>
                <w:b w:val="1"/>
                <w:bCs w:val="1"/>
              </w:rPr>
              <w:t>Status of Initial Enhancement</w:t>
            </w:r>
          </w:p>
        </w:tc>
        <w:tc>
          <w:tcPr>
            <w:tcW w:w="2810" w:type="dxa"/>
            <w:tcMar/>
            <w:vAlign w:val="center"/>
          </w:tcPr>
          <w:p w:rsidR="25C63507" w:rsidP="25C63507" w:rsidRDefault="25C63507" w14:paraId="2A43005B" w14:textId="435119D8">
            <w:pPr>
              <w:spacing w:before="0" w:beforeAutospacing="off" w:after="0" w:afterAutospacing="off"/>
            </w:pPr>
            <w:r w:rsidR="25C63507">
              <w:rPr/>
              <w:t>Refactored into Clean Architecture, added Jetpack Compose</w:t>
            </w:r>
          </w:p>
        </w:tc>
        <w:tc>
          <w:tcPr>
            <w:tcW w:w="2368" w:type="dxa"/>
            <w:tcMar/>
            <w:vAlign w:val="center"/>
          </w:tcPr>
          <w:p w:rsidR="25C63507" w:rsidP="25C63507" w:rsidRDefault="25C63507" w14:paraId="306E3EC7" w14:textId="11501768">
            <w:pPr>
              <w:spacing w:before="0" w:beforeAutospacing="off" w:after="0" w:afterAutospacing="off"/>
            </w:pPr>
            <w:r w:rsidR="25C63507">
              <w:rPr/>
              <w:t>Replaced Dijkstra’s with A* search + visualization</w:t>
            </w:r>
          </w:p>
        </w:tc>
        <w:tc>
          <w:tcPr>
            <w:tcW w:w="2717" w:type="dxa"/>
            <w:tcMar/>
            <w:vAlign w:val="center"/>
          </w:tcPr>
          <w:p w:rsidR="25C63507" w:rsidP="25C63507" w:rsidRDefault="25C63507" w14:paraId="64E7EE31" w14:textId="01EA12D5">
            <w:pPr>
              <w:spacing w:before="0" w:beforeAutospacing="off" w:after="0" w:afterAutospacing="off"/>
            </w:pPr>
            <w:r w:rsidR="25C63507">
              <w:rPr/>
              <w:t>Schema reviewed and normalization plan outlined</w:t>
            </w:r>
          </w:p>
        </w:tc>
      </w:tr>
      <w:tr w:rsidR="25C63507" w:rsidTr="25C63507" w14:paraId="05D7D2F1">
        <w:trPr>
          <w:trHeight w:val="300"/>
        </w:trPr>
        <w:tc>
          <w:tcPr>
            <w:tcW w:w="1465" w:type="dxa"/>
            <w:tcMar/>
            <w:vAlign w:val="center"/>
          </w:tcPr>
          <w:p w:rsidR="25C63507" w:rsidP="25C63507" w:rsidRDefault="25C63507" w14:paraId="588DCBE6" w14:textId="76D2334E">
            <w:pPr>
              <w:spacing w:before="0" w:beforeAutospacing="off" w:after="0" w:afterAutospacing="off"/>
            </w:pPr>
            <w:r w:rsidRPr="25C63507" w:rsidR="25C63507">
              <w:rPr>
                <w:b w:val="1"/>
                <w:bCs w:val="1"/>
              </w:rPr>
              <w:t>Submission Status</w:t>
            </w:r>
          </w:p>
        </w:tc>
        <w:tc>
          <w:tcPr>
            <w:tcW w:w="2810" w:type="dxa"/>
            <w:tcMar/>
            <w:vAlign w:val="center"/>
          </w:tcPr>
          <w:p w:rsidR="25C63507" w:rsidP="25C63507" w:rsidRDefault="25C63507" w14:paraId="589571E8" w14:textId="2F200813">
            <w:pPr>
              <w:spacing w:before="0" w:beforeAutospacing="off" w:after="0" w:afterAutospacing="off"/>
            </w:pPr>
            <w:r w:rsidR="25C63507">
              <w:rPr/>
              <w:t>Initial enhancement written, pending code review video</w:t>
            </w:r>
          </w:p>
        </w:tc>
        <w:tc>
          <w:tcPr>
            <w:tcW w:w="2368" w:type="dxa"/>
            <w:tcMar/>
            <w:vAlign w:val="center"/>
          </w:tcPr>
          <w:p w:rsidR="25C63507" w:rsidP="25C63507" w:rsidRDefault="25C63507" w14:paraId="7876CD18" w14:textId="7C326220">
            <w:pPr>
              <w:spacing w:before="0" w:beforeAutospacing="off" w:after="0" w:afterAutospacing="off"/>
            </w:pPr>
            <w:r w:rsidR="25C63507">
              <w:rPr/>
              <w:t>In progress, pseudocode finalized</w:t>
            </w:r>
          </w:p>
        </w:tc>
        <w:tc>
          <w:tcPr>
            <w:tcW w:w="2717" w:type="dxa"/>
            <w:tcMar/>
            <w:vAlign w:val="center"/>
          </w:tcPr>
          <w:p w:rsidR="25C63507" w:rsidP="25C63507" w:rsidRDefault="25C63507" w14:paraId="45C58B75" w14:textId="351438A1">
            <w:pPr>
              <w:spacing w:before="0" w:beforeAutospacing="off" w:after="0" w:afterAutospacing="off"/>
            </w:pPr>
            <w:r w:rsidR="25C63507">
              <w:rPr/>
              <w:t>Not yet submitted</w:t>
            </w:r>
          </w:p>
        </w:tc>
      </w:tr>
      <w:tr w:rsidR="25C63507" w:rsidTr="25C63507" w14:paraId="01501FF8">
        <w:trPr>
          <w:trHeight w:val="300"/>
        </w:trPr>
        <w:tc>
          <w:tcPr>
            <w:tcW w:w="1465" w:type="dxa"/>
            <w:tcMar/>
            <w:vAlign w:val="center"/>
          </w:tcPr>
          <w:p w:rsidR="25C63507" w:rsidP="25C63507" w:rsidRDefault="25C63507" w14:paraId="518BE3E3" w14:textId="587F17A0">
            <w:pPr>
              <w:spacing w:before="0" w:beforeAutospacing="off" w:after="0" w:afterAutospacing="off"/>
            </w:pPr>
            <w:r w:rsidRPr="25C63507" w:rsidR="25C63507">
              <w:rPr>
                <w:b w:val="1"/>
                <w:bCs w:val="1"/>
              </w:rPr>
              <w:t>Status of Final Enhancement</w:t>
            </w:r>
          </w:p>
        </w:tc>
        <w:tc>
          <w:tcPr>
            <w:tcW w:w="2810" w:type="dxa"/>
            <w:tcMar/>
            <w:vAlign w:val="center"/>
          </w:tcPr>
          <w:p w:rsidR="25C63507" w:rsidP="25C63507" w:rsidRDefault="25C63507" w14:paraId="54671C4A" w14:textId="03A3F91E">
            <w:pPr>
              <w:spacing w:before="0" w:beforeAutospacing="off" w:after="0" w:afterAutospacing="off"/>
            </w:pPr>
            <w:r w:rsidR="25C63507">
              <w:rPr/>
              <w:t>Planning Compose animations and additional UI polishing</w:t>
            </w:r>
          </w:p>
        </w:tc>
        <w:tc>
          <w:tcPr>
            <w:tcW w:w="2368" w:type="dxa"/>
            <w:tcMar/>
            <w:vAlign w:val="center"/>
          </w:tcPr>
          <w:p w:rsidR="25C63507" w:rsidP="25C63507" w:rsidRDefault="25C63507" w14:paraId="1F438FD5" w14:textId="201AF6D5">
            <w:pPr>
              <w:spacing w:before="0" w:beforeAutospacing="off" w:after="0" w:afterAutospacing="off"/>
            </w:pPr>
            <w:r w:rsidR="25C63507">
              <w:rPr/>
              <w:t>Finalizing data structure improvements</w:t>
            </w:r>
          </w:p>
        </w:tc>
        <w:tc>
          <w:tcPr>
            <w:tcW w:w="2717" w:type="dxa"/>
            <w:tcMar/>
            <w:vAlign w:val="center"/>
          </w:tcPr>
          <w:p w:rsidR="25C63507" w:rsidP="25C63507" w:rsidRDefault="25C63507" w14:paraId="5F268EBA" w14:textId="7526BB40">
            <w:pPr>
              <w:spacing w:before="0" w:beforeAutospacing="off" w:after="0" w:afterAutospacing="off"/>
            </w:pPr>
            <w:r w:rsidR="25C63507">
              <w:rPr/>
              <w:t>Will implement stored procedures and analytics dashboard</w:t>
            </w:r>
          </w:p>
        </w:tc>
      </w:tr>
      <w:tr w:rsidR="25C63507" w:rsidTr="25C63507" w14:paraId="16104026">
        <w:trPr>
          <w:trHeight w:val="300"/>
        </w:trPr>
        <w:tc>
          <w:tcPr>
            <w:tcW w:w="1465" w:type="dxa"/>
            <w:tcMar/>
            <w:vAlign w:val="center"/>
          </w:tcPr>
          <w:p w:rsidR="25C63507" w:rsidP="25C63507" w:rsidRDefault="25C63507" w14:paraId="2219927D" w14:textId="18C894DC">
            <w:pPr>
              <w:spacing w:before="0" w:beforeAutospacing="off" w:after="0" w:afterAutospacing="off"/>
            </w:pPr>
            <w:r w:rsidRPr="25C63507" w:rsidR="25C63507">
              <w:rPr>
                <w:b w:val="1"/>
                <w:bCs w:val="1"/>
              </w:rPr>
              <w:t>Uploaded to ePortfolio</w:t>
            </w:r>
          </w:p>
        </w:tc>
        <w:tc>
          <w:tcPr>
            <w:tcW w:w="2810" w:type="dxa"/>
            <w:tcMar/>
            <w:vAlign w:val="center"/>
          </w:tcPr>
          <w:p w:rsidR="25C63507" w:rsidP="25C63507" w:rsidRDefault="25C63507" w14:paraId="02FA8437" w14:textId="2A37BA1C">
            <w:pPr>
              <w:spacing w:before="0" w:beforeAutospacing="off" w:after="0" w:afterAutospacing="off"/>
            </w:pPr>
            <w:r w:rsidR="25C63507">
              <w:rPr/>
              <w:t>Not yet</w:t>
            </w:r>
          </w:p>
        </w:tc>
        <w:tc>
          <w:tcPr>
            <w:tcW w:w="2368" w:type="dxa"/>
            <w:tcMar/>
            <w:vAlign w:val="center"/>
          </w:tcPr>
          <w:p w:rsidR="25C63507" w:rsidP="25C63507" w:rsidRDefault="25C63507" w14:paraId="2F374601" w14:textId="05DB8BC2">
            <w:pPr>
              <w:spacing w:before="0" w:beforeAutospacing="off" w:after="0" w:afterAutospacing="off"/>
            </w:pPr>
            <w:r w:rsidR="25C63507">
              <w:rPr/>
              <w:t>Not yet</w:t>
            </w:r>
          </w:p>
        </w:tc>
        <w:tc>
          <w:tcPr>
            <w:tcW w:w="2717" w:type="dxa"/>
            <w:tcMar/>
            <w:vAlign w:val="center"/>
          </w:tcPr>
          <w:p w:rsidR="25C63507" w:rsidP="25C63507" w:rsidRDefault="25C63507" w14:paraId="347C43E5" w14:textId="0EAF4CFF">
            <w:pPr>
              <w:spacing w:before="0" w:beforeAutospacing="off" w:after="0" w:afterAutospacing="off"/>
            </w:pPr>
            <w:r w:rsidR="25C63507">
              <w:rPr/>
              <w:t>Not yet</w:t>
            </w:r>
          </w:p>
        </w:tc>
      </w:tr>
      <w:tr w:rsidR="25C63507" w:rsidTr="25C63507" w14:paraId="1834A61F">
        <w:trPr>
          <w:trHeight w:val="300"/>
        </w:trPr>
        <w:tc>
          <w:tcPr>
            <w:tcW w:w="1465" w:type="dxa"/>
            <w:tcMar/>
            <w:vAlign w:val="center"/>
          </w:tcPr>
          <w:p w:rsidR="25C63507" w:rsidP="25C63507" w:rsidRDefault="25C63507" w14:paraId="2C2AA521" w14:textId="02254CCB">
            <w:pPr>
              <w:spacing w:before="0" w:beforeAutospacing="off" w:after="0" w:afterAutospacing="off"/>
            </w:pPr>
            <w:r w:rsidRPr="25C63507" w:rsidR="25C63507">
              <w:rPr>
                <w:b w:val="1"/>
                <w:bCs w:val="1"/>
              </w:rPr>
              <w:t>Status of Finalized ePortfolio</w:t>
            </w:r>
          </w:p>
        </w:tc>
        <w:tc>
          <w:tcPr>
            <w:tcW w:w="2810" w:type="dxa"/>
            <w:tcMar/>
            <w:vAlign w:val="center"/>
          </w:tcPr>
          <w:p w:rsidR="25C63507" w:rsidP="25C63507" w:rsidRDefault="25C63507" w14:paraId="3A9C13D1" w14:textId="160AF3A9">
            <w:pPr>
              <w:spacing w:before="0" w:beforeAutospacing="off" w:after="0" w:afterAutospacing="off"/>
            </w:pPr>
            <w:r w:rsidR="25C63507">
              <w:rPr/>
              <w:t>In progress</w:t>
            </w:r>
          </w:p>
        </w:tc>
        <w:tc>
          <w:tcPr>
            <w:tcW w:w="2368" w:type="dxa"/>
            <w:tcMar/>
            <w:vAlign w:val="center"/>
          </w:tcPr>
          <w:p w:rsidR="25C63507" w:rsidP="25C63507" w:rsidRDefault="25C63507" w14:paraId="696BC88C" w14:textId="508C7802">
            <w:pPr>
              <w:spacing w:before="0" w:beforeAutospacing="off" w:after="0" w:afterAutospacing="off"/>
            </w:pPr>
            <w:r w:rsidR="25C63507">
              <w:rPr/>
              <w:t>In progress</w:t>
            </w:r>
          </w:p>
        </w:tc>
        <w:tc>
          <w:tcPr>
            <w:tcW w:w="2717" w:type="dxa"/>
            <w:tcMar/>
            <w:vAlign w:val="center"/>
          </w:tcPr>
          <w:p w:rsidR="25C63507" w:rsidP="25C63507" w:rsidRDefault="25C63507" w14:paraId="73080B83" w14:textId="466AC17F">
            <w:pPr>
              <w:spacing w:before="0" w:beforeAutospacing="off" w:after="0" w:afterAutospacing="off"/>
            </w:pPr>
            <w:r w:rsidR="25C63507">
              <w:rPr/>
              <w:t>In progress</w:t>
            </w:r>
          </w:p>
        </w:tc>
      </w:tr>
    </w:tbl>
    <w:p w:rsidR="25C63507" w:rsidP="25C63507" w:rsidRDefault="25C63507" w14:paraId="469C21ED" w14:textId="23D1E5E8">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67a4f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53c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205e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353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94e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bcd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0b00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46092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7c1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d113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0fdf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9ed7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1df1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430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6433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ef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f1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0e2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c0c9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19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FA1BB"/>
    <w:rsid w:val="0472FD7F"/>
    <w:rsid w:val="09658690"/>
    <w:rsid w:val="0CBB020F"/>
    <w:rsid w:val="0CFD9F15"/>
    <w:rsid w:val="0DE2F2A1"/>
    <w:rsid w:val="0FF01D46"/>
    <w:rsid w:val="10687216"/>
    <w:rsid w:val="19327A3D"/>
    <w:rsid w:val="194F65C7"/>
    <w:rsid w:val="1B3D7360"/>
    <w:rsid w:val="1CD541CA"/>
    <w:rsid w:val="1EF54B68"/>
    <w:rsid w:val="1F07DD42"/>
    <w:rsid w:val="21130E4A"/>
    <w:rsid w:val="22C0AAD7"/>
    <w:rsid w:val="2342C63C"/>
    <w:rsid w:val="25C63507"/>
    <w:rsid w:val="2706373B"/>
    <w:rsid w:val="286E2C7F"/>
    <w:rsid w:val="28B8C187"/>
    <w:rsid w:val="2B73CA72"/>
    <w:rsid w:val="2B79C55C"/>
    <w:rsid w:val="2DC4CBC2"/>
    <w:rsid w:val="33F9D53D"/>
    <w:rsid w:val="36552774"/>
    <w:rsid w:val="39E07DAC"/>
    <w:rsid w:val="3AC14BF0"/>
    <w:rsid w:val="3B0C1818"/>
    <w:rsid w:val="3B3946AF"/>
    <w:rsid w:val="40D1E244"/>
    <w:rsid w:val="41C746BA"/>
    <w:rsid w:val="4388A0EF"/>
    <w:rsid w:val="4588628A"/>
    <w:rsid w:val="4815488E"/>
    <w:rsid w:val="4ACD7497"/>
    <w:rsid w:val="4D1B4F6F"/>
    <w:rsid w:val="4D68709F"/>
    <w:rsid w:val="4DB7B65D"/>
    <w:rsid w:val="50829572"/>
    <w:rsid w:val="518B8CD7"/>
    <w:rsid w:val="530779DF"/>
    <w:rsid w:val="53AD80D1"/>
    <w:rsid w:val="53BB684C"/>
    <w:rsid w:val="5436C2E7"/>
    <w:rsid w:val="5578DB5F"/>
    <w:rsid w:val="577F285C"/>
    <w:rsid w:val="588B966B"/>
    <w:rsid w:val="5906EB48"/>
    <w:rsid w:val="5ADAE98C"/>
    <w:rsid w:val="5B580386"/>
    <w:rsid w:val="5CEA0C50"/>
    <w:rsid w:val="5F63305A"/>
    <w:rsid w:val="61145121"/>
    <w:rsid w:val="62BF13FB"/>
    <w:rsid w:val="62CAB523"/>
    <w:rsid w:val="63546014"/>
    <w:rsid w:val="638AE28A"/>
    <w:rsid w:val="6792BD78"/>
    <w:rsid w:val="681E9837"/>
    <w:rsid w:val="691FE934"/>
    <w:rsid w:val="6F223A24"/>
    <w:rsid w:val="70A15A3F"/>
    <w:rsid w:val="72681AA6"/>
    <w:rsid w:val="72B47231"/>
    <w:rsid w:val="73BFA1BB"/>
    <w:rsid w:val="7559909A"/>
    <w:rsid w:val="77C06338"/>
    <w:rsid w:val="797AF659"/>
    <w:rsid w:val="7E06FDF8"/>
    <w:rsid w:val="7E26A45C"/>
    <w:rsid w:val="7F31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A1BB"/>
  <w15:chartTrackingRefBased/>
  <w15:docId w15:val="{FD65A6A0-74E5-441E-B2C9-6F00A6D0A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2DC4CBC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53a4fd64c442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2024-08-15T21:11:55.2328158Z</dcterms:created>
  <dcterms:modified xsi:type="dcterms:W3CDTF">2025-05-22T03:52:33.5569438Z</dcterms:modified>
  <dc:creator>Koshlyak, Oleksiy</dc:creator>
  <lastModifiedBy>Koshlyak, Oleksiy</lastModifiedBy>
</coreProperties>
</file>