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60"/>
        <w:gridCol w:w="2895"/>
        <w:tblGridChange w:id="0">
          <w:tblGrid>
            <w:gridCol w:w="6960"/>
            <w:gridCol w:w="289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>
                <w:sz w:val="44"/>
                <w:szCs w:val="4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36"/>
                <w:szCs w:val="36"/>
                <w:rtl w:val="0"/>
              </w:rPr>
              <w:t xml:space="preserve">Абай Мухамметали</w:t>
            </w:r>
            <w:r w:rsidDel="00000000" w:rsidR="00000000" w:rsidRPr="00000000">
              <w:rPr>
                <w:sz w:val="44"/>
                <w:szCs w:val="4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pStyle w:val="Title"/>
              <w:rPr>
                <w:rFonts w:ascii="Open Sans" w:cs="Open Sans" w:eastAsia="Open Sans" w:hAnsi="Open Sans"/>
                <w:color w:val="2079c7"/>
                <w:sz w:val="18"/>
                <w:szCs w:val="18"/>
              </w:rPr>
            </w:pPr>
            <w:bookmarkStart w:colFirst="0" w:colLast="0" w:name="_ec9kqsqv9k22" w:id="1"/>
            <w:bookmarkEnd w:id="1"/>
            <w:r w:rsidDel="00000000" w:rsidR="00000000" w:rsidRPr="00000000">
              <w:rPr>
                <w:rFonts w:ascii="Open Sans" w:cs="Open Sans" w:eastAsia="Open Sans" w:hAnsi="Open Sans"/>
                <w:color w:val="2079c7"/>
                <w:sz w:val="18"/>
                <w:szCs w:val="18"/>
                <w:rtl w:val="0"/>
              </w:rPr>
              <w:t xml:space="preserve">ОБРАЗОВАНИЕ </w:t>
            </w:r>
          </w:p>
          <w:p w:rsidR="00000000" w:rsidDel="00000000" w:rsidP="00000000" w:rsidRDefault="00000000" w:rsidRPr="00000000" w14:paraId="00000004">
            <w:pPr>
              <w:pStyle w:val="Title"/>
              <w:rPr>
                <w:b w:val="0"/>
                <w:i w:val="1"/>
                <w:sz w:val="18"/>
                <w:szCs w:val="18"/>
              </w:rPr>
            </w:pPr>
            <w:bookmarkStart w:colFirst="0" w:colLast="0" w:name="_q5hghawebz5h" w:id="2"/>
            <w:bookmarkEnd w:id="2"/>
            <w:r w:rsidDel="00000000" w:rsidR="00000000" w:rsidRPr="00000000">
              <w:rPr>
                <w:sz w:val="18"/>
                <w:szCs w:val="18"/>
                <w:rtl w:val="0"/>
              </w:rPr>
              <w:t xml:space="preserve">Alem School,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Астана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bookmarkStart w:colFirst="0" w:colLast="0" w:name="_4fwarfqrbbsw" w:id="3"/>
            <w:bookmarkEnd w:id="3"/>
            <w:r w:rsidDel="00000000" w:rsidR="00000000" w:rsidRPr="00000000">
              <w:rPr>
                <w:rtl w:val="0"/>
              </w:rPr>
              <w:t xml:space="preserve">25 Апреля 2022 –  2023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Туран Колледж,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Астана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НАВЫКИ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Языки: </w:t>
            </w:r>
            <w:r w:rsidDel="00000000" w:rsidR="00000000" w:rsidRPr="00000000">
              <w:rPr>
                <w:rtl w:val="0"/>
              </w:rPr>
              <w:t xml:space="preserve">Golang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Стек технологии: </w:t>
            </w:r>
            <w:r w:rsidDel="00000000" w:rsidR="00000000" w:rsidRPr="00000000">
              <w:rPr>
                <w:rtl w:val="0"/>
              </w:rPr>
              <w:t xml:space="preserve">JSON, Redis, REST API, Docker, Cookie, Git, Docker compose, SQlite, MySQL, TCP, net/http, Chi, Clean Architecture, HTML, Context, JWT, UUID, bcrypt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ПРОЕКТЫ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Net-cat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Написание tcp chat (использование goroutine, tcp, net).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Избегает data race (mutex).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Технологии: </w:t>
            </w:r>
            <w:r w:rsidDel="00000000" w:rsidR="00000000" w:rsidRPr="00000000">
              <w:rPr>
                <w:rtl w:val="0"/>
              </w:rPr>
              <w:t xml:space="preserve">goroutine, mutex, tcp, net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Forum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Написание база данных для post, auth, comment (SQlite).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Написание сервиса для post, auth, comment (bcrypt, UUID)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Написание delivery и middleware (cookie, context, REST API).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Деление на три отдельных слоя которые связаны delivery, service, repository соблюдая clean architecture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Технологии: </w:t>
            </w:r>
            <w:r w:rsidDel="00000000" w:rsidR="00000000" w:rsidRPr="00000000">
              <w:rPr>
                <w:rtl w:val="0"/>
              </w:rPr>
              <w:t xml:space="preserve">SQlite, Docker, cookie, context, clean architecture, REST API, UUID, bcrypt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Количество участников: 2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Shop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Написание база данных auth, seller (redis, MySQL).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Написание сервиса (bcrypt, UUID).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Написание delivery (Chi, JWT, REST API).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Написание чистой архитектуры.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Работа с  docker-compose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Работа с github.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Технологии: </w:t>
            </w:r>
            <w:r w:rsidDel="00000000" w:rsidR="00000000" w:rsidRPr="00000000">
              <w:rPr>
                <w:rtl w:val="0"/>
              </w:rPr>
              <w:t xml:space="preserve">MySQL, Docker compose, Chi, Redis, JWT, clean architecture, REST API.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Количество участников: 1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32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(8) (7002719936) </w:t>
            </w:r>
          </w:p>
          <w:p w:rsidR="00000000" w:rsidDel="00000000" w:rsidP="00000000" w:rsidRDefault="00000000" w:rsidRPr="00000000" w14:paraId="00000033">
            <w:pPr>
              <w:spacing w:before="32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sansskeleton415@gmail.com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32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320" w:line="276" w:lineRule="auto"/>
              <w:rPr/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320" w:line="276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СЕРТИФИКАТЫ</w:t>
            </w:r>
          </w:p>
          <w:p w:rsidR="00000000" w:rsidDel="00000000" w:rsidP="00000000" w:rsidRDefault="00000000" w:rsidRPr="00000000" w14:paraId="00000037">
            <w:pPr>
              <w:pStyle w:val="Heading2"/>
              <w:spacing w:before="0" w:lineRule="auto"/>
              <w:rPr/>
            </w:pPr>
            <w:bookmarkStart w:colFirst="0" w:colLast="0" w:name="_lplao4a9ntim" w:id="4"/>
            <w:bookmarkEnd w:id="4"/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Alem School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32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ru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em.school/certificates/alumni/mr.robotdumbazz" TargetMode="External"/><Relationship Id="rId5" Type="http://schemas.openxmlformats.org/officeDocument/2006/relationships/styles" Target="styles.xml"/><Relationship Id="rId6" Type="http://schemas.openxmlformats.org/officeDocument/2006/relationships/hyperlink" Target="mailto:sansskeleton415@gmail.com" TargetMode="External"/><Relationship Id="rId7" Type="http://schemas.openxmlformats.org/officeDocument/2006/relationships/hyperlink" Target="https://github.com/MrRobotDumbazz" TargetMode="External"/><Relationship Id="rId8" Type="http://schemas.openxmlformats.org/officeDocument/2006/relationships/hyperlink" Target="https://www.linkedin.com/in/%D0%B0%D0%B1%D0%B0%D0%B9-%D0%BC%D1%83%D1%85%D0%B0%D0%BC%D0%BC%D0%B5%D1%82%D0%B0%D0%BB%D0%B8-9567aa24b?utm_source=share&amp;utm_campaign=share_via&amp;utm_content=profile&amp;utm_medium=android_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