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высшего образования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right="567"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«УЛЬЯНОВСКИЙ ГОСУДАРСТВЕННЫЙ ТЕХНИЧЕСКИЙ УНИВЕРСИТЕТ»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Кафедра «Информационные технологии и общенаучные дисциплины»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Лабораторная работа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single"/>
        </w:rPr>
        <w:t xml:space="preserve">Разработка компьютерной игры «крестики-нолики»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Руководство программиста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Р.02069337.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№23/36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ТЗ-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00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Листов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48"/>
        <w:tblW w:w="0" w:type="auto"/>
        <w:tblInd w:w="5244" w:type="dxa"/>
        <w:tblBorders/>
        <w:tblLayout w:type="fixed"/>
        <w:tblLook w:val="04A0" w:firstRow="1" w:lastRow="0" w:firstColumn="1" w:lastColumn="0" w:noHBand="0" w:noVBand="1"/>
      </w:tblPr>
      <w:tblGrid>
        <w:gridCol w:w="48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r>
          </w:p>
        </w:tc>
      </w:tr>
      <w:tr>
        <w:trPr>
          <w:trHeight w:val="23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Исполнитель: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студент гр. АИСТбд-21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Пруцков Ярослав Александрович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«___» ________ 202 г.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2024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headerReference w:type="default" r:id="rId8"/>
      <w:footnotePr/>
      <w:endnotePr/>
      <w:type w:val="nextPage"/>
      <w:pgSz w:h="16838" w:orient="landscape" w:w="11906"/>
      <w:pgMar w:top="1417" w:right="567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2024-12-06T08:06:05Z</dcterms:modified>
</cp:coreProperties>
</file>