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IntelliGrade – Project Structure Document</w:t>
      </w:r>
    </w:p>
    <w:p>
      <w:pPr>
        <w:jc w:val="center"/>
      </w:pPr>
      <w:r>
        <w:rPr>
          <w:sz w:val="24"/>
        </w:rPr>
        <w:t>AI Answer Sheet Evaluation System</w:t>
        <w:br/>
        <w:t>Software Architecture &amp; Folder Structure</w:t>
      </w:r>
    </w:p>
    <w:p>
      <w:pPr>
        <w:pStyle w:val="Heading2"/>
      </w:pPr>
      <w:r>
        <w:t>1. Project Overview</w:t>
      </w:r>
    </w:p>
    <w:p>
      <w:r>
        <w:t>IntelliGrade is an AI-powered platform that evaluates scanned answer sheets using OCR, rubric-based AI marking, and analytics. The system extracts handwritten text from PDFs, compares answers with a marking scheme, awards marks, and generates detailed feedback.</w:t>
      </w:r>
    </w:p>
    <w:p>
      <w:pPr>
        <w:pStyle w:val="Heading2"/>
      </w:pPr>
      <w:r>
        <w:t>2. System Architecture</w:t>
      </w:r>
    </w:p>
    <w:p>
      <w:r>
        <w:t>Main components of the application:</w:t>
      </w:r>
    </w:p>
    <w:p>
      <w:pPr>
        <w:pStyle w:val="ListBullet"/>
      </w:pPr>
      <w:r>
        <w:t>Frontend (React + TypeScript)</w:t>
      </w:r>
    </w:p>
    <w:p>
      <w:pPr>
        <w:pStyle w:val="ListBullet"/>
      </w:pPr>
      <w:r>
        <w:t>Backend API (Spring Boot + JWT)</w:t>
      </w:r>
    </w:p>
    <w:p>
      <w:pPr>
        <w:pStyle w:val="ListBullet"/>
      </w:pPr>
      <w:r>
        <w:t>OCR Service (PaddleOCR)</w:t>
      </w:r>
    </w:p>
    <w:p>
      <w:pPr>
        <w:pStyle w:val="ListBullet"/>
      </w:pPr>
      <w:r>
        <w:t>AI Evaluation Service (LLM + Prompt Engineering)</w:t>
      </w:r>
    </w:p>
    <w:p>
      <w:pPr>
        <w:pStyle w:val="ListBullet"/>
      </w:pPr>
      <w:r>
        <w:t>PostgreSQL Database</w:t>
      </w:r>
    </w:p>
    <w:p>
      <w:pPr>
        <w:pStyle w:val="ListBullet"/>
      </w:pPr>
      <w:r>
        <w:t>PDF &amp; Report Generator</w:t>
      </w:r>
    </w:p>
    <w:p>
      <w:pPr>
        <w:pStyle w:val="ListBullet"/>
      </w:pPr>
      <w:r>
        <w:t>Docker Deployment</w:t>
      </w:r>
    </w:p>
    <w:p>
      <w:pPr>
        <w:pStyle w:val="Heading2"/>
      </w:pPr>
      <w:r>
        <w:t>3. Recommended Folder Structure</w:t>
      </w:r>
    </w:p>
    <w:p>
      <w:pPr>
        <w:pStyle w:val="NoSpacing"/>
      </w:pPr>
      <w:r>
        <w:rPr>
          <w:rFonts w:ascii="Courier New" w:hAnsi="Courier New"/>
        </w:rPr>
        <w:t>IntelliGrade/</w:t>
        <w:br/>
        <w:t>│</w:t>
        <w:br/>
        <w:t>├── frontend/                 # React application</w:t>
        <w:br/>
        <w:t>│   ├── src/</w:t>
        <w:br/>
        <w:t>│   ├── components/</w:t>
        <w:br/>
        <w:t>│   ├── pages/</w:t>
        <w:br/>
        <w:t>│   ├── services/</w:t>
        <w:br/>
        <w:t>│   └── assets/</w:t>
        <w:br/>
        <w:t>│</w:t>
        <w:br/>
        <w:t>├── backend/                  # Spring Boot APIs</w:t>
        <w:br/>
        <w:t>│   ├── controller/</w:t>
        <w:br/>
        <w:t>│   ├── service/</w:t>
        <w:br/>
        <w:t>│   ├── repository/</w:t>
        <w:br/>
        <w:t>│   ├── entity/</w:t>
        <w:br/>
        <w:t>│   ├── dto/</w:t>
        <w:br/>
        <w:t>│   └── security/</w:t>
        <w:br/>
        <w:t>│</w:t>
        <w:br/>
        <w:t>├── ocr-service/              # OCR processing</w:t>
        <w:br/>
        <w:t>│   ├── preprocess/</w:t>
        <w:br/>
        <w:t>│   ├── extractor/</w:t>
        <w:br/>
        <w:t>│   └── models/</w:t>
        <w:br/>
        <w:t>│</w:t>
        <w:br/>
        <w:t>├── ai-service/               # AI evaluation</w:t>
        <w:br/>
        <w:t>│   ├── prompts/</w:t>
        <w:br/>
        <w:t>│   ├── evaluator/</w:t>
        <w:br/>
        <w:t>│   └── feedback/</w:t>
        <w:br/>
        <w:t>│</w:t>
        <w:br/>
        <w:t>├── database/</w:t>
        <w:br/>
        <w:t>│   ├── schema.sql</w:t>
        <w:br/>
        <w:t>│   └── seed.sql</w:t>
        <w:br/>
        <w:t>│</w:t>
        <w:br/>
        <w:t>├── docs/                     # Documentation</w:t>
        <w:br/>
        <w:t>├── tests/                    # Unit &amp; integration tests</w:t>
        <w:br/>
        <w:t>├── docker/                   # Docker configuration</w:t>
        <w:br/>
        <w:t>├── uploads/                  # Answer sheet PDFs</w:t>
        <w:br/>
        <w:t>└── reports/                  # Generated result PDFs</w:t>
      </w:r>
    </w:p>
    <w:p>
      <w:pPr>
        <w:pStyle w:val="Heading2"/>
      </w:pPr>
      <w:r>
        <w:t>4. Database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Teacher authentication</w:t>
            </w:r>
          </w:p>
        </w:tc>
      </w:tr>
      <w:tr>
        <w:tc>
          <w:tcPr>
            <w:tcW w:type="dxa" w:w="4320"/>
          </w:tcPr>
          <w:p>
            <w:r>
              <w:t>Students</w:t>
            </w:r>
          </w:p>
        </w:tc>
        <w:tc>
          <w:tcPr>
            <w:tcW w:type="dxa" w:w="4320"/>
          </w:tcPr>
          <w:p>
            <w:r>
              <w:t>Student information</w:t>
            </w:r>
          </w:p>
        </w:tc>
      </w:tr>
      <w:tr>
        <w:tc>
          <w:tcPr>
            <w:tcW w:type="dxa" w:w="4320"/>
          </w:tcPr>
          <w:p>
            <w:r>
              <w:t>Exams</w:t>
            </w:r>
          </w:p>
        </w:tc>
        <w:tc>
          <w:tcPr>
            <w:tcW w:type="dxa" w:w="4320"/>
          </w:tcPr>
          <w:p>
            <w:r>
              <w:t>Exam details</w:t>
            </w:r>
          </w:p>
        </w:tc>
      </w:tr>
      <w:tr>
        <w:tc>
          <w:tcPr>
            <w:tcW w:type="dxa" w:w="4320"/>
          </w:tcPr>
          <w:p>
            <w:r>
              <w:t>Questions</w:t>
            </w:r>
          </w:p>
        </w:tc>
        <w:tc>
          <w:tcPr>
            <w:tcW w:type="dxa" w:w="4320"/>
          </w:tcPr>
          <w:p>
            <w:r>
              <w:t>Question paper &amp; answer key</w:t>
            </w:r>
          </w:p>
        </w:tc>
      </w:tr>
      <w:tr>
        <w:tc>
          <w:tcPr>
            <w:tcW w:type="dxa" w:w="4320"/>
          </w:tcPr>
          <w:p>
            <w:r>
              <w:t>AnswerSheets</w:t>
            </w:r>
          </w:p>
        </w:tc>
        <w:tc>
          <w:tcPr>
            <w:tcW w:type="dxa" w:w="4320"/>
          </w:tcPr>
          <w:p>
            <w:r>
              <w:t>Uploaded PDF records</w:t>
            </w:r>
          </w:p>
        </w:tc>
      </w:tr>
      <w:tr>
        <w:tc>
          <w:tcPr>
            <w:tcW w:type="dxa" w:w="4320"/>
          </w:tcPr>
          <w:p>
            <w:r>
              <w:t>Results</w:t>
            </w:r>
          </w:p>
        </w:tc>
        <w:tc>
          <w:tcPr>
            <w:tcW w:type="dxa" w:w="4320"/>
          </w:tcPr>
          <w:p>
            <w:r>
              <w:t>Marks &amp; AI feedback</w:t>
            </w:r>
          </w:p>
        </w:tc>
      </w:tr>
    </w:tbl>
    <w:p>
      <w:pPr>
        <w:pStyle w:val="Heading2"/>
      </w:pPr>
      <w:r>
        <w:t>5. Development Phases</w:t>
      </w:r>
    </w:p>
    <w:p>
      <w:pPr>
        <w:pStyle w:val="ListNumber"/>
      </w:pPr>
      <w:r>
        <w:t>Phase 0: Research &amp; Planning</w:t>
      </w:r>
    </w:p>
    <w:p>
      <w:pPr>
        <w:pStyle w:val="ListNumber"/>
      </w:pPr>
      <w:r>
        <w:t>Phase 1: UI/UX Design</w:t>
      </w:r>
    </w:p>
    <w:p>
      <w:pPr>
        <w:pStyle w:val="ListNumber"/>
      </w:pPr>
      <w:r>
        <w:t>Phase 2: Database Design</w:t>
      </w:r>
    </w:p>
    <w:p>
      <w:pPr>
        <w:pStyle w:val="ListNumber"/>
      </w:pPr>
      <w:r>
        <w:t>Phase 3: Backend Development</w:t>
      </w:r>
    </w:p>
    <w:p>
      <w:pPr>
        <w:pStyle w:val="ListNumber"/>
      </w:pPr>
      <w:r>
        <w:t>Phase 4: OCR Engine</w:t>
      </w:r>
    </w:p>
    <w:p>
      <w:pPr>
        <w:pStyle w:val="ListNumber"/>
      </w:pPr>
      <w:r>
        <w:t>Phase 5: AI Evaluation</w:t>
      </w:r>
    </w:p>
    <w:p>
      <w:pPr>
        <w:pStyle w:val="ListNumber"/>
      </w:pPr>
      <w:r>
        <w:t>Phase 6: Result Generator</w:t>
      </w:r>
    </w:p>
    <w:p>
      <w:pPr>
        <w:pStyle w:val="ListNumber"/>
      </w:pPr>
      <w:r>
        <w:t>Phase 7: Analytics Dashboard</w:t>
      </w:r>
    </w:p>
    <w:p>
      <w:pPr>
        <w:pStyle w:val="ListNumber"/>
      </w:pPr>
      <w:r>
        <w:t>Phase 8: Security</w:t>
      </w:r>
    </w:p>
    <w:p>
      <w:pPr>
        <w:pStyle w:val="ListNumber"/>
      </w:pPr>
      <w:r>
        <w:t>Phase 9: Testing</w:t>
      </w:r>
    </w:p>
    <w:p>
      <w:pPr>
        <w:pStyle w:val="ListNumber"/>
      </w:pPr>
      <w:r>
        <w:t>Phase 10: Deployment</w:t>
      </w:r>
    </w:p>
    <w:p>
      <w:pPr>
        <w:pStyle w:val="Heading2"/>
      </w:pPr>
      <w:r>
        <w:t>6. MVP Features</w:t>
      </w:r>
    </w:p>
    <w:p>
      <w:pPr>
        <w:pStyle w:val="ListBullet"/>
      </w:pPr>
      <w:r>
        <w:t>Teacher Login</w:t>
      </w:r>
    </w:p>
    <w:p>
      <w:pPr>
        <w:pStyle w:val="ListBullet"/>
      </w:pPr>
      <w:r>
        <w:t>Upload Answer Sheet PDF</w:t>
      </w:r>
    </w:p>
    <w:p>
      <w:pPr>
        <w:pStyle w:val="ListBullet"/>
      </w:pPr>
      <w:r>
        <w:t>OCR Text Extraction</w:t>
      </w:r>
    </w:p>
    <w:p>
      <w:pPr>
        <w:pStyle w:val="ListBullet"/>
      </w:pPr>
      <w:r>
        <w:t>Question Detection</w:t>
      </w:r>
    </w:p>
    <w:p>
      <w:pPr>
        <w:pStyle w:val="ListBullet"/>
      </w:pPr>
      <w:r>
        <w:t>AI Question-wise Marking</w:t>
      </w:r>
    </w:p>
    <w:p>
      <w:pPr>
        <w:pStyle w:val="ListBullet"/>
      </w:pPr>
      <w:r>
        <w:t>Result Generation</w:t>
      </w:r>
    </w:p>
    <w:p>
      <w:pPr>
        <w:pStyle w:val="ListBullet"/>
      </w:pPr>
      <w:r>
        <w:t>Feedback &amp; PDF Report</w:t>
      </w:r>
    </w:p>
    <w:p>
      <w:pPr>
        <w:pStyle w:val="Heading2"/>
      </w:pPr>
      <w:r>
        <w:t>7. Future Enhancements</w:t>
      </w:r>
    </w:p>
    <w:p>
      <w:pPr>
        <w:pStyle w:val="ListBullet"/>
      </w:pPr>
      <w:r>
        <w:t>Hindi + English evaluation</w:t>
      </w:r>
    </w:p>
    <w:p>
      <w:pPr>
        <w:pStyle w:val="ListBullet"/>
      </w:pPr>
      <w:r>
        <w:t>Diagram checking</w:t>
      </w:r>
    </w:p>
    <w:p>
      <w:pPr>
        <w:pStyle w:val="ListBullet"/>
      </w:pPr>
      <w:r>
        <w:t>Voice feedback</w:t>
      </w:r>
    </w:p>
    <w:p>
      <w:pPr>
        <w:pStyle w:val="ListBullet"/>
      </w:pPr>
      <w:r>
        <w:t>Plagiarism detection</w:t>
      </w:r>
    </w:p>
    <w:p>
      <w:pPr>
        <w:pStyle w:val="ListBullet"/>
      </w:pPr>
      <w:r>
        <w:t>Multi-school SaaS support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