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both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39.0" w:type="dxa"/>
        <w:jc w:val="left"/>
        <w:tblInd w:w="-120.0" w:type="dxa"/>
        <w:tblLayout w:type="fixed"/>
        <w:tblLook w:val="0000"/>
      </w:tblPr>
      <w:tblGrid>
        <w:gridCol w:w="9439"/>
        <w:tblGridChange w:id="0">
          <w:tblGrid>
            <w:gridCol w:w="9439"/>
          </w:tblGrid>
        </w:tblGridChange>
      </w:tblGrid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3">
            <w:pPr>
              <w:spacing w:line="360" w:lineRule="auto"/>
              <w:rPr/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Название процесса Заказ товара из магазина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4">
            <w:pPr>
              <w:spacing w:line="360" w:lineRule="auto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ID: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5">
            <w:pPr>
              <w:spacing w:line="360" w:lineRule="auto"/>
              <w:rPr/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Краткое описание: Клиент делает заказ, менеджер занимается оформлением заказа и </w:t>
            </w:r>
            <w:r w:rsidDel="00000000" w:rsidR="00000000" w:rsidRPr="00000000">
              <w:rPr>
                <w:rFonts w:ascii="Times" w:cs="Times" w:eastAsia="Times" w:hAnsi="Times"/>
                <w:rtl w:val="0"/>
              </w:rPr>
              <w:t xml:space="preserve">счета</w:t>
            </w: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, бухгалтер занимается необходимыми документами, кладовщик выдает товар клиенту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spacing w:line="360" w:lineRule="auto"/>
              <w:rPr/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Главные актеры: Менеджер, бухгалтер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9">
            <w:pPr>
              <w:spacing w:line="360" w:lineRule="auto"/>
              <w:rPr/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Второстепенные актеры: Кладовщик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B">
            <w:pPr>
              <w:spacing w:line="360" w:lineRule="auto"/>
              <w:rPr/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Предусловия: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Менеджер получает заказ. </w:t>
            </w:r>
          </w:p>
        </w:tc>
      </w:tr>
      <w:tr>
        <w:trPr>
          <w:cantSplit w:val="0"/>
          <w:trHeight w:val="1748.8945312500002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spacing w:line="360" w:lineRule="auto"/>
              <w:rPr/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Основной поток: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Менеджер оформляет заказ и счет, затем передает счет бухгалтеру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Бухгалтер делает накладную, отдаёт её клиенту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360" w:lineRule="auto"/>
              <w:ind w:left="720" w:hanging="360"/>
              <w:rPr/>
            </w:pPr>
            <w:bookmarkStart w:colFirst="0" w:colLast="0" w:name="_heading=h.30j0zll" w:id="0"/>
            <w:bookmarkEnd w:id="0"/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Кладовщик выдает заказ по накладной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spacing w:line="360" w:lineRule="auto"/>
              <w:rPr/>
            </w:pPr>
            <w:r w:rsidDel="00000000" w:rsidR="00000000" w:rsidRPr="00000000">
              <w:rPr>
                <w:rFonts w:ascii="Times" w:cs="Times" w:eastAsia="Times" w:hAnsi="Times"/>
                <w:color w:val="000000"/>
                <w:rtl w:val="0"/>
              </w:rPr>
              <w:t xml:space="preserve">Постусловия: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360" w:lineRule="auto"/>
              <w:ind w:left="720" w:hanging="360"/>
              <w:rPr/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Если вариант использования завершится, клиент получит заказ 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b w:val="1"/>
          <w:color w:val="000000"/>
          <w:sz w:val="44"/>
          <w:szCs w:val="44"/>
        </w:rPr>
      </w:pPr>
      <w:r w:rsidDel="00000000" w:rsidR="00000000" w:rsidRPr="00000000">
        <w:rPr>
          <w:b w:val="1"/>
          <w:color w:val="000000"/>
          <w:sz w:val="44"/>
          <w:szCs w:val="44"/>
        </w:rPr>
        <w:drawing>
          <wp:inline distB="0" distT="0" distL="0" distR="0">
            <wp:extent cx="5318760" cy="27127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8760" cy="2712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Arial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bullet"/>
      <w:lvlText w:val="●"/>
      <w:lvlJc w:val="left"/>
      <w:pPr>
        <w:ind w:left="0" w:firstLine="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AF2A8C"/>
    <w:pPr>
      <w:suppressAutoHyphens w:val="1"/>
    </w:pPr>
    <w:rPr>
      <w:lang w:eastAsia="zh-CN"/>
    </w:rPr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pafterli" w:customStyle="1">
    <w:name w:val="p_after_li"/>
    <w:basedOn w:val="a"/>
    <w:rsid w:val="00AF2A8C"/>
    <w:pPr>
      <w:spacing w:after="280" w:before="75"/>
    </w:pPr>
  </w:style>
  <w:style w:type="paragraph" w:styleId="a4">
    <w:name w:val="List Paragraph"/>
    <w:basedOn w:val="a"/>
    <w:uiPriority w:val="34"/>
    <w:qFormat w:val="1"/>
    <w:rsid w:val="00AF2A8C"/>
    <w:pPr>
      <w:ind w:left="720"/>
      <w:contextualSpacing w:val="1"/>
    </w:pPr>
  </w:style>
  <w:style w:type="paragraph" w:styleId="a5">
    <w:name w:val="Balloon Text"/>
    <w:basedOn w:val="a"/>
    <w:link w:val="a6"/>
    <w:uiPriority w:val="99"/>
    <w:semiHidden w:val="1"/>
    <w:unhideWhenUsed w:val="1"/>
    <w:rsid w:val="00AF2A8C"/>
    <w:rPr>
      <w:rFonts w:ascii="Tahoma" w:cs="Tahoma" w:hAnsi="Tahoma"/>
      <w:sz w:val="16"/>
      <w:szCs w:val="16"/>
    </w:rPr>
  </w:style>
  <w:style w:type="character" w:styleId="a6" w:customStyle="1">
    <w:name w:val="Текст выноски Знак"/>
    <w:basedOn w:val="a0"/>
    <w:link w:val="a5"/>
    <w:uiPriority w:val="99"/>
    <w:semiHidden w:val="1"/>
    <w:rsid w:val="00AF2A8C"/>
    <w:rPr>
      <w:rFonts w:ascii="Tahoma" w:cs="Tahoma" w:eastAsia="Times New Roman" w:hAnsi="Tahoma"/>
      <w:sz w:val="16"/>
      <w:szCs w:val="16"/>
      <w:lang w:eastAsia="zh-CN"/>
    </w:rPr>
  </w:style>
  <w:style w:type="paragraph" w:styleId="a7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8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a9">
    <w:name w:val="Normal (Web)"/>
    <w:basedOn w:val="a"/>
    <w:uiPriority w:val="99"/>
    <w:unhideWhenUsed w:val="1"/>
    <w:rsid w:val="006D16F1"/>
    <w:pPr>
      <w:suppressAutoHyphens w:val="0"/>
      <w:spacing w:after="100" w:afterAutospacing="1" w:before="100" w:beforeAutospacing="1"/>
    </w:pPr>
    <w:rPr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DgrtsZU23FdG0ih5N3YICAJPYw==">CgMxLjAyCWguMzBqMHpsbDgAciExWW02SUl0bXEzZDMxdC1PUVltS0VESWZPTUNsYTg0RHI=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2023-09-27T16:39:00Z</dcterms:created>
  <dc:creator>Игорь</dc:creator>
</cp:coreProperties>
</file>