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8CF" w:rsidRDefault="00390537">
      <w:pPr>
        <w:rPr>
          <w:sz w:val="32"/>
          <w:szCs w:val="32"/>
          <w:u w:val="single"/>
        </w:rPr>
      </w:pPr>
      <w:proofErr w:type="spellStart"/>
      <w:r>
        <w:rPr>
          <w:sz w:val="32"/>
          <w:szCs w:val="32"/>
          <w:u w:val="single"/>
        </w:rPr>
        <w:t>Weka</w:t>
      </w:r>
      <w:proofErr w:type="spellEnd"/>
      <w:r>
        <w:rPr>
          <w:sz w:val="32"/>
          <w:szCs w:val="32"/>
          <w:u w:val="single"/>
        </w:rPr>
        <w:t xml:space="preserve"> Naive Bayes</w:t>
      </w:r>
      <w:r w:rsidR="00EB02AB" w:rsidRPr="00EB02AB">
        <w:rPr>
          <w:sz w:val="32"/>
          <w:szCs w:val="32"/>
          <w:u w:val="single"/>
        </w:rPr>
        <w:t>:</w:t>
      </w:r>
    </w:p>
    <w:p w:rsidR="00610E3C" w:rsidRDefault="00610E3C" w:rsidP="00242DD7">
      <w:pPr>
        <w:jc w:val="both"/>
        <w:rPr>
          <w:sz w:val="24"/>
          <w:szCs w:val="24"/>
        </w:rPr>
      </w:pPr>
      <w:r>
        <w:rPr>
          <w:sz w:val="24"/>
          <w:szCs w:val="24"/>
        </w:rPr>
        <w:t xml:space="preserve">Wir haben uns für das Experiment dazu entschieden einen Naive Bayes </w:t>
      </w:r>
      <w:proofErr w:type="spellStart"/>
      <w:r>
        <w:rPr>
          <w:sz w:val="24"/>
          <w:szCs w:val="24"/>
        </w:rPr>
        <w:t>Classifier</w:t>
      </w:r>
      <w:proofErr w:type="spellEnd"/>
      <w:r>
        <w:rPr>
          <w:sz w:val="24"/>
          <w:szCs w:val="24"/>
        </w:rPr>
        <w:t xml:space="preserve">, der die Gesamtbewertung vorhersagt, mit Hilfe von Java zu entwickeln. Dazu verwendeten wir die </w:t>
      </w:r>
      <w:proofErr w:type="spellStart"/>
      <w:r>
        <w:rPr>
          <w:sz w:val="24"/>
          <w:szCs w:val="24"/>
        </w:rPr>
        <w:t>Weka</w:t>
      </w:r>
      <w:proofErr w:type="spellEnd"/>
      <w:r>
        <w:rPr>
          <w:sz w:val="24"/>
          <w:szCs w:val="24"/>
        </w:rPr>
        <w:t xml:space="preserve">- </w:t>
      </w:r>
      <w:proofErr w:type="spellStart"/>
      <w:r>
        <w:rPr>
          <w:sz w:val="24"/>
          <w:szCs w:val="24"/>
        </w:rPr>
        <w:t>Libarary</w:t>
      </w:r>
      <w:proofErr w:type="spellEnd"/>
      <w:r>
        <w:rPr>
          <w:sz w:val="24"/>
          <w:szCs w:val="24"/>
        </w:rPr>
        <w:t xml:space="preserve"> der University </w:t>
      </w:r>
      <w:proofErr w:type="spellStart"/>
      <w:r>
        <w:rPr>
          <w:sz w:val="24"/>
          <w:szCs w:val="24"/>
        </w:rPr>
        <w:t>of</w:t>
      </w:r>
      <w:proofErr w:type="spellEnd"/>
      <w:r>
        <w:rPr>
          <w:sz w:val="24"/>
          <w:szCs w:val="24"/>
        </w:rPr>
        <w:t xml:space="preserve"> </w:t>
      </w:r>
      <w:proofErr w:type="spellStart"/>
      <w:r>
        <w:rPr>
          <w:sz w:val="24"/>
          <w:szCs w:val="24"/>
        </w:rPr>
        <w:t>Waikato</w:t>
      </w:r>
      <w:proofErr w:type="spellEnd"/>
      <w:r>
        <w:rPr>
          <w:sz w:val="24"/>
          <w:szCs w:val="24"/>
        </w:rPr>
        <w:t>.</w:t>
      </w:r>
    </w:p>
    <w:p w:rsidR="00EB02AB" w:rsidRDefault="00610E3C" w:rsidP="00242DD7">
      <w:pPr>
        <w:jc w:val="both"/>
        <w:rPr>
          <w:sz w:val="24"/>
          <w:szCs w:val="24"/>
        </w:rPr>
      </w:pPr>
      <w:r>
        <w:rPr>
          <w:sz w:val="24"/>
          <w:szCs w:val="24"/>
        </w:rPr>
        <w:t xml:space="preserve"> Die Trainingsdaten für den Naive Bayes </w:t>
      </w:r>
      <w:proofErr w:type="spellStart"/>
      <w:r>
        <w:rPr>
          <w:sz w:val="24"/>
          <w:szCs w:val="24"/>
        </w:rPr>
        <w:t>Classifier</w:t>
      </w:r>
      <w:proofErr w:type="spellEnd"/>
      <w:r>
        <w:rPr>
          <w:sz w:val="24"/>
          <w:szCs w:val="24"/>
        </w:rPr>
        <w:t xml:space="preserve"> der Restaurantbewertungen wurden auf der Internetseite </w:t>
      </w:r>
      <w:proofErr w:type="spellStart"/>
      <w:r>
        <w:rPr>
          <w:sz w:val="24"/>
          <w:szCs w:val="24"/>
        </w:rPr>
        <w:t>Tripadvisor</w:t>
      </w:r>
      <w:proofErr w:type="spellEnd"/>
      <w:r>
        <w:rPr>
          <w:sz w:val="24"/>
          <w:szCs w:val="24"/>
        </w:rPr>
        <w:t xml:space="preserve"> gesammelt. Da die </w:t>
      </w:r>
      <w:proofErr w:type="spellStart"/>
      <w:r>
        <w:rPr>
          <w:sz w:val="24"/>
          <w:szCs w:val="24"/>
        </w:rPr>
        <w:t>Tripadvisor</w:t>
      </w:r>
      <w:proofErr w:type="spellEnd"/>
      <w:r>
        <w:rPr>
          <w:sz w:val="24"/>
          <w:szCs w:val="24"/>
        </w:rPr>
        <w:t xml:space="preserve"> API leider für Studenten nicht zugänglich war wurden die Trainingsdaten per Hand in das für </w:t>
      </w:r>
      <w:proofErr w:type="spellStart"/>
      <w:r>
        <w:rPr>
          <w:sz w:val="24"/>
          <w:szCs w:val="24"/>
        </w:rPr>
        <w:t>Weka</w:t>
      </w:r>
      <w:proofErr w:type="spellEnd"/>
      <w:r>
        <w:rPr>
          <w:sz w:val="24"/>
          <w:szCs w:val="24"/>
        </w:rPr>
        <w:t xml:space="preserve"> spezifische </w:t>
      </w:r>
      <w:proofErr w:type="spellStart"/>
      <w:r>
        <w:rPr>
          <w:sz w:val="24"/>
          <w:szCs w:val="24"/>
        </w:rPr>
        <w:t>Arff</w:t>
      </w:r>
      <w:proofErr w:type="spellEnd"/>
      <w:r>
        <w:rPr>
          <w:sz w:val="24"/>
          <w:szCs w:val="24"/>
        </w:rPr>
        <w:t xml:space="preserve">-File geschrieben. </w:t>
      </w:r>
    </w:p>
    <w:p w:rsidR="00242DD7" w:rsidRDefault="00242DD7" w:rsidP="00242DD7">
      <w:pPr>
        <w:jc w:val="both"/>
        <w:rPr>
          <w:sz w:val="24"/>
          <w:szCs w:val="24"/>
        </w:rPr>
      </w:pPr>
      <w:r>
        <w:rPr>
          <w:sz w:val="24"/>
          <w:szCs w:val="24"/>
        </w:rPr>
        <w:t xml:space="preserve">Das </w:t>
      </w:r>
      <w:proofErr w:type="spellStart"/>
      <w:r>
        <w:rPr>
          <w:sz w:val="24"/>
          <w:szCs w:val="24"/>
        </w:rPr>
        <w:t>Arff</w:t>
      </w:r>
      <w:proofErr w:type="spellEnd"/>
      <w:r>
        <w:rPr>
          <w:sz w:val="24"/>
          <w:szCs w:val="24"/>
        </w:rPr>
        <w:t>- File ist folgendermaßen aufgebaut: Am Anfang der Datei werden die Attribute gesetzt, was in unserem Fall Essen, Service, Qualität, Einrichtung und Gesamtbewertung war. D</w:t>
      </w:r>
      <w:r w:rsidR="0028761E">
        <w:rPr>
          <w:sz w:val="24"/>
          <w:szCs w:val="24"/>
        </w:rPr>
        <w:t xml:space="preserve">as letzte Attribut wird im </w:t>
      </w:r>
      <w:proofErr w:type="spellStart"/>
      <w:r w:rsidR="0028761E">
        <w:rPr>
          <w:sz w:val="24"/>
          <w:szCs w:val="24"/>
        </w:rPr>
        <w:t>Arff</w:t>
      </w:r>
      <w:proofErr w:type="spellEnd"/>
      <w:r w:rsidR="0028761E">
        <w:rPr>
          <w:sz w:val="24"/>
          <w:szCs w:val="24"/>
        </w:rPr>
        <w:t>-</w:t>
      </w:r>
      <w:r>
        <w:rPr>
          <w:sz w:val="24"/>
          <w:szCs w:val="24"/>
        </w:rPr>
        <w:t xml:space="preserve">Format automatisch zum </w:t>
      </w:r>
      <w:proofErr w:type="spellStart"/>
      <w:r>
        <w:rPr>
          <w:sz w:val="24"/>
          <w:szCs w:val="24"/>
        </w:rPr>
        <w:t>Classifier</w:t>
      </w:r>
      <w:proofErr w:type="spellEnd"/>
      <w:r>
        <w:rPr>
          <w:sz w:val="24"/>
          <w:szCs w:val="24"/>
        </w:rPr>
        <w:t xml:space="preserve">, was somit die Gesamtbewertung gewesen ist. </w:t>
      </w:r>
    </w:p>
    <w:p w:rsidR="00242DD7" w:rsidRDefault="00242DD7" w:rsidP="00242DD7">
      <w:pPr>
        <w:jc w:val="both"/>
        <w:rPr>
          <w:sz w:val="24"/>
          <w:szCs w:val="24"/>
        </w:rPr>
      </w:pPr>
      <w:r>
        <w:rPr>
          <w:sz w:val="24"/>
          <w:szCs w:val="24"/>
        </w:rPr>
        <w:t xml:space="preserve">Die Trainingsdaten bestehen aus ca. 80 verschiedensten Restaurantbewertungen, die von 5-Sterne Bewertungen bis </w:t>
      </w:r>
      <w:r w:rsidR="00422A70">
        <w:rPr>
          <w:sz w:val="24"/>
          <w:szCs w:val="24"/>
        </w:rPr>
        <w:t>hin zu</w:t>
      </w:r>
      <w:r>
        <w:rPr>
          <w:sz w:val="24"/>
          <w:szCs w:val="24"/>
        </w:rPr>
        <w:t xml:space="preserve"> 1-Sterne Bewertungen reichen.</w:t>
      </w:r>
    </w:p>
    <w:p w:rsidR="00C54C2E" w:rsidRDefault="00422A70" w:rsidP="00242DD7">
      <w:pPr>
        <w:jc w:val="both"/>
        <w:rPr>
          <w:sz w:val="24"/>
          <w:szCs w:val="24"/>
        </w:rPr>
      </w:pPr>
      <w:r>
        <w:rPr>
          <w:sz w:val="24"/>
          <w:szCs w:val="24"/>
        </w:rPr>
        <w:t>Um die Usability zu erhöhen wurde ein kleines User Interface integriert. Dieses wurde mit Java der Java Swing-</w:t>
      </w:r>
      <w:proofErr w:type="spellStart"/>
      <w:r>
        <w:rPr>
          <w:sz w:val="24"/>
          <w:szCs w:val="24"/>
        </w:rPr>
        <w:t>Libarary</w:t>
      </w:r>
      <w:proofErr w:type="spellEnd"/>
      <w:r>
        <w:rPr>
          <w:sz w:val="24"/>
          <w:szCs w:val="24"/>
        </w:rPr>
        <w:t xml:space="preserve"> integriert und besteht aus einem Beschreibungslabel, einem </w:t>
      </w:r>
      <w:r w:rsidR="009E3C49">
        <w:rPr>
          <w:sz w:val="24"/>
          <w:szCs w:val="24"/>
        </w:rPr>
        <w:t>Texteingabefeld, einem Ergebnis</w:t>
      </w:r>
      <w:r>
        <w:rPr>
          <w:sz w:val="24"/>
          <w:szCs w:val="24"/>
        </w:rPr>
        <w:t>ausgabefeld und einem Button, um die Berechnung der Gesamtbewertung zu starten.</w:t>
      </w:r>
      <w:r w:rsidR="00965AD6">
        <w:rPr>
          <w:sz w:val="24"/>
          <w:szCs w:val="24"/>
        </w:rPr>
        <w:t xml:space="preserve"> In</w:t>
      </w:r>
      <w:r w:rsidR="00761AEB">
        <w:rPr>
          <w:sz w:val="24"/>
          <w:szCs w:val="24"/>
        </w:rPr>
        <w:t xml:space="preserve"> </w:t>
      </w:r>
      <w:r w:rsidR="00965AD6">
        <w:rPr>
          <w:sz w:val="24"/>
          <w:szCs w:val="24"/>
        </w:rPr>
        <w:t>der UI-Klasse wir neben der Erstellung des UI</w:t>
      </w:r>
      <w:r w:rsidR="00761AEB">
        <w:rPr>
          <w:sz w:val="24"/>
          <w:szCs w:val="24"/>
        </w:rPr>
        <w:t xml:space="preserve"> auch die Eingabe des Inputfeldes verarbeitet.</w:t>
      </w:r>
      <w:r w:rsidR="0028761E">
        <w:rPr>
          <w:sz w:val="24"/>
          <w:szCs w:val="24"/>
        </w:rPr>
        <w:t xml:space="preserve"> Die Eingabe des Inputfelds wird in ein </w:t>
      </w:r>
      <w:proofErr w:type="spellStart"/>
      <w:r w:rsidR="0028761E">
        <w:rPr>
          <w:sz w:val="24"/>
          <w:szCs w:val="24"/>
        </w:rPr>
        <w:t>Arff</w:t>
      </w:r>
      <w:proofErr w:type="spellEnd"/>
      <w:r w:rsidR="0028761E">
        <w:rPr>
          <w:sz w:val="24"/>
          <w:szCs w:val="24"/>
        </w:rPr>
        <w:t>- File als Datensatz eingeschrieben und ein neues Testdaten Dokument entsteht. Zudem wird im Eingabefeld überprüft, ob die Eingabe valide ist.</w:t>
      </w:r>
    </w:p>
    <w:p w:rsidR="00E72AAA" w:rsidRDefault="00CA6D73" w:rsidP="00242DD7">
      <w:pPr>
        <w:jc w:val="both"/>
        <w:rPr>
          <w:sz w:val="24"/>
          <w:szCs w:val="24"/>
        </w:rPr>
      </w:pPr>
      <w:r>
        <w:rPr>
          <w:noProof/>
          <w:lang w:eastAsia="de-DE"/>
        </w:rPr>
        <mc:AlternateContent>
          <mc:Choice Requires="wps">
            <w:drawing>
              <wp:anchor distT="0" distB="0" distL="114300" distR="114300" simplePos="0" relativeHeight="251660288" behindDoc="0" locked="0" layoutInCell="1" allowOverlap="1" wp14:anchorId="3540E940" wp14:editId="1641053C">
                <wp:simplePos x="0" y="0"/>
                <wp:positionH relativeFrom="column">
                  <wp:posOffset>0</wp:posOffset>
                </wp:positionH>
                <wp:positionV relativeFrom="paragraph">
                  <wp:posOffset>1064895</wp:posOffset>
                </wp:positionV>
                <wp:extent cx="244221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rsidR="00761AEB" w:rsidRPr="00CA6D73" w:rsidRDefault="00761AEB" w:rsidP="00CA6D73">
                            <w:pPr>
                              <w:pStyle w:val="Beschriftung"/>
                            </w:pPr>
                            <w:r>
                              <w:t>Das User Interface der Anwendung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40E940" id="_x0000_t202" coordsize="21600,21600" o:spt="202" path="m,l,21600r21600,l21600,xe">
                <v:stroke joinstyle="miter"/>
                <v:path gradientshapeok="t" o:connecttype="rect"/>
              </v:shapetype>
              <v:shape id="Textfeld 2" o:spid="_x0000_s1026" type="#_x0000_t202" style="position:absolute;left:0;text-align:left;margin-left:0;margin-top:83.85pt;width:19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" stroked="f">
                <v:textbox style="mso-fit-shape-to-text:t" inset="0,0,0,0">
                  <w:txbxContent>
                    <w:p w:rsidR="00761AEB" w:rsidRPr="00CA6D73" w:rsidRDefault="00761AEB" w:rsidP="00CA6D73">
                      <w:pPr>
                        <w:pStyle w:val="Beschriftung"/>
                      </w:pPr>
                      <w:r>
                        <w:t>Das User Interface der Anwendung</w:t>
                      </w:r>
                    </w:p>
                  </w:txbxContent>
                </v:textbox>
                <w10:wrap type="square"/>
              </v:shape>
            </w:pict>
          </mc:Fallback>
        </mc:AlternateContent>
      </w:r>
      <w:r>
        <w:rPr>
          <w:noProof/>
          <w:lang w:eastAsia="de-DE"/>
        </w:rPr>
        <w:drawing>
          <wp:anchor distT="0" distB="0" distL="114300" distR="114300" simplePos="0" relativeHeight="251658240" behindDoc="0" locked="0" layoutInCell="1" allowOverlap="1" wp14:anchorId="2DA6B69E">
            <wp:simplePos x="897038" y="5191246"/>
            <wp:positionH relativeFrom="column">
              <wp:align>left</wp:align>
            </wp:positionH>
            <wp:positionV relativeFrom="paragraph">
              <wp:align>top</wp:align>
            </wp:positionV>
            <wp:extent cx="2442258" cy="1008318"/>
            <wp:effectExtent l="0" t="0" r="0" b="190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42258" cy="1008318"/>
                    </a:xfrm>
                    <a:prstGeom prst="rect">
                      <a:avLst/>
                    </a:prstGeom>
                  </pic:spPr>
                </pic:pic>
              </a:graphicData>
            </a:graphic>
          </wp:anchor>
        </w:drawing>
      </w:r>
    </w:p>
    <w:p w:rsidR="00CA6D73" w:rsidRDefault="00CA6D73" w:rsidP="00242DD7">
      <w:pPr>
        <w:jc w:val="both"/>
        <w:rPr>
          <w:sz w:val="24"/>
          <w:szCs w:val="24"/>
        </w:rPr>
      </w:pPr>
    </w:p>
    <w:p w:rsidR="00CA6D73" w:rsidRDefault="00CA6D73" w:rsidP="00242DD7">
      <w:pPr>
        <w:jc w:val="both"/>
        <w:rPr>
          <w:sz w:val="24"/>
          <w:szCs w:val="24"/>
        </w:rPr>
      </w:pPr>
    </w:p>
    <w:p w:rsidR="00CA6D73" w:rsidRDefault="00CA6D73" w:rsidP="00242DD7">
      <w:pPr>
        <w:jc w:val="both"/>
        <w:rPr>
          <w:sz w:val="24"/>
          <w:szCs w:val="24"/>
        </w:rPr>
      </w:pPr>
    </w:p>
    <w:p w:rsidR="00CA6D73" w:rsidRDefault="00CA6D73" w:rsidP="00242DD7">
      <w:pPr>
        <w:jc w:val="both"/>
        <w:rPr>
          <w:sz w:val="24"/>
          <w:szCs w:val="24"/>
        </w:rPr>
      </w:pPr>
    </w:p>
    <w:p w:rsidR="00C54C2E" w:rsidRDefault="00C54C2E" w:rsidP="00242DD7">
      <w:pPr>
        <w:jc w:val="both"/>
        <w:rPr>
          <w:sz w:val="24"/>
          <w:szCs w:val="24"/>
        </w:rPr>
      </w:pPr>
      <w:r>
        <w:rPr>
          <w:sz w:val="24"/>
          <w:szCs w:val="24"/>
        </w:rPr>
        <w:t xml:space="preserve">Für die Berechnung existiert die </w:t>
      </w:r>
      <w:proofErr w:type="spellStart"/>
      <w:r>
        <w:rPr>
          <w:sz w:val="24"/>
          <w:szCs w:val="24"/>
        </w:rPr>
        <w:t>NaiveBayes</w:t>
      </w:r>
      <w:proofErr w:type="spellEnd"/>
      <w:r>
        <w:rPr>
          <w:sz w:val="24"/>
          <w:szCs w:val="24"/>
        </w:rPr>
        <w:t>-Klasse. In</w:t>
      </w:r>
      <w:r w:rsidR="0028761E">
        <w:rPr>
          <w:sz w:val="24"/>
          <w:szCs w:val="24"/>
        </w:rPr>
        <w:t xml:space="preserve"> dieser werden zuerst zwei </w:t>
      </w:r>
      <w:proofErr w:type="spellStart"/>
      <w:r w:rsidR="0028761E">
        <w:rPr>
          <w:sz w:val="24"/>
          <w:szCs w:val="24"/>
        </w:rPr>
        <w:t>Arff</w:t>
      </w:r>
      <w:proofErr w:type="spellEnd"/>
      <w:r w:rsidR="0028761E">
        <w:rPr>
          <w:sz w:val="24"/>
          <w:szCs w:val="24"/>
        </w:rPr>
        <w:t xml:space="preserve">- </w:t>
      </w:r>
      <w:r>
        <w:rPr>
          <w:sz w:val="24"/>
          <w:szCs w:val="24"/>
        </w:rPr>
        <w:t>Dokumente, die aus Trainingsdaten und Testdaten bestehen</w:t>
      </w:r>
      <w:r w:rsidR="00557BDE">
        <w:rPr>
          <w:sz w:val="24"/>
          <w:szCs w:val="24"/>
        </w:rPr>
        <w:t>,</w:t>
      </w:r>
      <w:r>
        <w:rPr>
          <w:sz w:val="24"/>
          <w:szCs w:val="24"/>
        </w:rPr>
        <w:t xml:space="preserve"> mit einem </w:t>
      </w:r>
      <w:proofErr w:type="spellStart"/>
      <w:r>
        <w:rPr>
          <w:sz w:val="24"/>
          <w:szCs w:val="24"/>
        </w:rPr>
        <w:t>Loader</w:t>
      </w:r>
      <w:proofErr w:type="spellEnd"/>
      <w:r>
        <w:rPr>
          <w:sz w:val="24"/>
          <w:szCs w:val="24"/>
        </w:rPr>
        <w:t xml:space="preserve"> eingelesen. </w:t>
      </w:r>
    </w:p>
    <w:p w:rsidR="00255479" w:rsidRDefault="00255479" w:rsidP="00242DD7">
      <w:pPr>
        <w:jc w:val="both"/>
        <w:rPr>
          <w:sz w:val="24"/>
          <w:szCs w:val="24"/>
        </w:rPr>
      </w:pPr>
      <w:r>
        <w:rPr>
          <w:sz w:val="24"/>
          <w:szCs w:val="24"/>
        </w:rPr>
        <w:t xml:space="preserve">Danach wird der </w:t>
      </w:r>
      <w:proofErr w:type="spellStart"/>
      <w:r>
        <w:rPr>
          <w:sz w:val="24"/>
          <w:szCs w:val="24"/>
        </w:rPr>
        <w:t>Classifier</w:t>
      </w:r>
      <w:proofErr w:type="spellEnd"/>
      <w:r>
        <w:rPr>
          <w:sz w:val="24"/>
          <w:szCs w:val="24"/>
        </w:rPr>
        <w:t xml:space="preserve"> auf Gesamtbewertung gesetzt werden. Daraufhin wird ein Naive Bayes </w:t>
      </w:r>
      <w:proofErr w:type="spellStart"/>
      <w:r>
        <w:rPr>
          <w:sz w:val="24"/>
          <w:szCs w:val="24"/>
        </w:rPr>
        <w:t>Classifier</w:t>
      </w:r>
      <w:proofErr w:type="spellEnd"/>
      <w:r>
        <w:rPr>
          <w:sz w:val="24"/>
          <w:szCs w:val="24"/>
        </w:rPr>
        <w:t>-Model mit Hilfe der Trainingsdaten gebildet, damit das Programm von selbst die Vorhersage der Gesamtbewertung lernen kann. Dieses liest die Trainingsdaten einzeln ein bis das Ende der Datei erreicht ist und gibt das fertige Model zurück.</w:t>
      </w:r>
    </w:p>
    <w:p w:rsidR="009A56C3" w:rsidRDefault="009E3C49" w:rsidP="009E3C49">
      <w:pPr>
        <w:spacing w:line="240" w:lineRule="auto"/>
        <w:jc w:val="both"/>
        <w:rPr>
          <w:sz w:val="24"/>
          <w:szCs w:val="24"/>
        </w:rPr>
      </w:pPr>
      <w:r>
        <w:rPr>
          <w:sz w:val="24"/>
          <w:szCs w:val="24"/>
        </w:rPr>
        <w:t>Die Funktion „</w:t>
      </w:r>
      <w:proofErr w:type="spellStart"/>
      <w:r w:rsidRPr="009E3C49">
        <w:rPr>
          <w:sz w:val="24"/>
          <w:szCs w:val="24"/>
        </w:rPr>
        <w:t>nb.classifyInstance</w:t>
      </w:r>
      <w:proofErr w:type="spellEnd"/>
      <w:r w:rsidRPr="009E3C49">
        <w:rPr>
          <w:sz w:val="24"/>
          <w:szCs w:val="24"/>
        </w:rPr>
        <w:t>(</w:t>
      </w:r>
      <w:proofErr w:type="spellStart"/>
      <w:r w:rsidRPr="009E3C49">
        <w:rPr>
          <w:sz w:val="24"/>
          <w:szCs w:val="24"/>
        </w:rPr>
        <w:t>test.instance</w:t>
      </w:r>
      <w:proofErr w:type="spellEnd"/>
      <w:r w:rsidRPr="009E3C49">
        <w:rPr>
          <w:sz w:val="24"/>
          <w:szCs w:val="24"/>
        </w:rPr>
        <w:t>(0));</w:t>
      </w:r>
      <w:r w:rsidR="005703CB">
        <w:rPr>
          <w:sz w:val="24"/>
          <w:szCs w:val="24"/>
        </w:rPr>
        <w:t xml:space="preserve">“ berechnet </w:t>
      </w:r>
      <w:r>
        <w:rPr>
          <w:sz w:val="24"/>
          <w:szCs w:val="24"/>
        </w:rPr>
        <w:t xml:space="preserve">durch das zuvor erstellte Modell die Gesamtbewertung der Testdaten aus. Danach wird noch der </w:t>
      </w:r>
      <w:proofErr w:type="spellStart"/>
      <w:r>
        <w:rPr>
          <w:sz w:val="24"/>
          <w:szCs w:val="24"/>
        </w:rPr>
        <w:t>Classifier</w:t>
      </w:r>
      <w:proofErr w:type="spellEnd"/>
      <w:r>
        <w:rPr>
          <w:sz w:val="24"/>
          <w:szCs w:val="24"/>
        </w:rPr>
        <w:t xml:space="preserve"> der </w:t>
      </w:r>
      <w:proofErr w:type="spellStart"/>
      <w:r>
        <w:rPr>
          <w:sz w:val="24"/>
          <w:szCs w:val="24"/>
        </w:rPr>
        <w:t>TestDaten.arff</w:t>
      </w:r>
      <w:proofErr w:type="spellEnd"/>
      <w:r>
        <w:rPr>
          <w:sz w:val="24"/>
          <w:szCs w:val="24"/>
        </w:rPr>
        <w:t xml:space="preserve"> auf den soeben berechneten Wert gesetzt. Da der </w:t>
      </w:r>
      <w:proofErr w:type="spellStart"/>
      <w:r>
        <w:rPr>
          <w:sz w:val="24"/>
          <w:szCs w:val="24"/>
        </w:rPr>
        <w:t>Classifier</w:t>
      </w:r>
      <w:proofErr w:type="spellEnd"/>
      <w:r>
        <w:rPr>
          <w:sz w:val="24"/>
          <w:szCs w:val="24"/>
        </w:rPr>
        <w:t xml:space="preserve"> den Index 4 im ersten Testdatensatz besitzt wir dieses als Ergebnis gespeichert und kann von der UI ausgegeben werden.</w:t>
      </w:r>
    </w:p>
    <w:p w:rsidR="00390537" w:rsidRDefault="00390537" w:rsidP="009E3C49">
      <w:pPr>
        <w:spacing w:line="240" w:lineRule="auto"/>
        <w:jc w:val="both"/>
        <w:rPr>
          <w:b/>
          <w:sz w:val="24"/>
          <w:szCs w:val="24"/>
        </w:rPr>
      </w:pPr>
    </w:p>
    <w:p w:rsidR="00390537" w:rsidRDefault="00390537" w:rsidP="009E3C49">
      <w:pPr>
        <w:spacing w:line="240" w:lineRule="auto"/>
        <w:jc w:val="both"/>
        <w:rPr>
          <w:b/>
          <w:sz w:val="24"/>
          <w:szCs w:val="24"/>
        </w:rPr>
      </w:pPr>
      <w:bookmarkStart w:id="0" w:name="_GoBack"/>
      <w:bookmarkEnd w:id="0"/>
      <w:r w:rsidRPr="00390537">
        <w:rPr>
          <w:b/>
          <w:sz w:val="24"/>
          <w:szCs w:val="24"/>
        </w:rPr>
        <w:lastRenderedPageBreak/>
        <w:t>Ergebnisse:</w:t>
      </w:r>
    </w:p>
    <w:p w:rsidR="00390537" w:rsidRDefault="00390537" w:rsidP="00390537">
      <w:pPr>
        <w:keepNext/>
        <w:spacing w:line="240" w:lineRule="auto"/>
        <w:jc w:val="both"/>
      </w:pPr>
      <w:r>
        <w:rPr>
          <w:noProof/>
        </w:rPr>
        <w:drawing>
          <wp:anchor distT="0" distB="0" distL="114300" distR="114300" simplePos="0" relativeHeight="251662336" behindDoc="0" locked="0" layoutInCell="1" allowOverlap="1" wp14:anchorId="4268544D" wp14:editId="3776E052">
            <wp:simplePos x="897038" y="3183038"/>
            <wp:positionH relativeFrom="column">
              <wp:align>left</wp:align>
            </wp:positionH>
            <wp:positionV relativeFrom="paragraph">
              <wp:align>top</wp:align>
            </wp:positionV>
            <wp:extent cx="3124533" cy="476877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24533" cy="4768770"/>
                    </a:xfrm>
                    <a:prstGeom prst="rect">
                      <a:avLst/>
                    </a:prstGeom>
                  </pic:spPr>
                </pic:pic>
              </a:graphicData>
            </a:graphic>
          </wp:anchor>
        </w:drawing>
      </w:r>
    </w:p>
    <w:p w:rsidR="00390537" w:rsidRPr="00390537" w:rsidRDefault="00390537" w:rsidP="00390537">
      <w:pPr>
        <w:keepNext/>
        <w:spacing w:line="240" w:lineRule="auto"/>
        <w:jc w:val="both"/>
        <w:rPr>
          <w:sz w:val="24"/>
          <w:szCs w:val="24"/>
        </w:rPr>
      </w:pPr>
      <w:r w:rsidRPr="00390537">
        <w:rPr>
          <w:sz w:val="24"/>
          <w:szCs w:val="24"/>
        </w:rPr>
        <w:t>Hier ist der Naive Bayes-</w:t>
      </w:r>
      <w:proofErr w:type="spellStart"/>
      <w:r w:rsidRPr="00390537">
        <w:rPr>
          <w:sz w:val="24"/>
          <w:szCs w:val="24"/>
        </w:rPr>
        <w:t>Classifier</w:t>
      </w:r>
      <w:proofErr w:type="spellEnd"/>
      <w:r w:rsidRPr="00390537">
        <w:rPr>
          <w:sz w:val="24"/>
          <w:szCs w:val="24"/>
        </w:rPr>
        <w:t xml:space="preserve"> der </w:t>
      </w:r>
      <w:proofErr w:type="spellStart"/>
      <w:r w:rsidRPr="00390537">
        <w:rPr>
          <w:sz w:val="24"/>
          <w:szCs w:val="24"/>
        </w:rPr>
        <w:t>Weka-Libarary</w:t>
      </w:r>
      <w:proofErr w:type="spellEnd"/>
      <w:r w:rsidRPr="00390537">
        <w:rPr>
          <w:sz w:val="24"/>
          <w:szCs w:val="24"/>
        </w:rPr>
        <w:t xml:space="preserve"> zu sehen. Dieser zählt die Vorkommnisse der einzelnen Attribute im Trainingsdatensatz zusammen. Diese Attribute sind alle vom </w:t>
      </w:r>
      <w:proofErr w:type="spellStart"/>
      <w:r w:rsidRPr="00390537">
        <w:rPr>
          <w:sz w:val="24"/>
          <w:szCs w:val="24"/>
        </w:rPr>
        <w:t>Classifier</w:t>
      </w:r>
      <w:proofErr w:type="spellEnd"/>
      <w:r w:rsidRPr="00390537">
        <w:rPr>
          <w:sz w:val="24"/>
          <w:szCs w:val="24"/>
        </w:rPr>
        <w:t xml:space="preserve"> Gesamtbewertung abhängig.</w:t>
      </w:r>
    </w:p>
    <w:p w:rsidR="00390537" w:rsidRPr="00390537" w:rsidRDefault="00390537" w:rsidP="00390537">
      <w:pPr>
        <w:keepNext/>
        <w:spacing w:line="240" w:lineRule="auto"/>
        <w:jc w:val="both"/>
        <w:rPr>
          <w:sz w:val="24"/>
          <w:szCs w:val="24"/>
        </w:rPr>
      </w:pPr>
      <w:r w:rsidRPr="00390537">
        <w:rPr>
          <w:sz w:val="24"/>
          <w:szCs w:val="24"/>
        </w:rPr>
        <w:t xml:space="preserve">Aus den dann klassifizierten Daten kann der </w:t>
      </w:r>
      <w:proofErr w:type="spellStart"/>
      <w:r w:rsidRPr="00390537">
        <w:rPr>
          <w:sz w:val="24"/>
          <w:szCs w:val="24"/>
        </w:rPr>
        <w:t>Weka</w:t>
      </w:r>
      <w:proofErr w:type="spellEnd"/>
      <w:r w:rsidRPr="00390537">
        <w:rPr>
          <w:sz w:val="24"/>
          <w:szCs w:val="24"/>
        </w:rPr>
        <w:t xml:space="preserve"> Algorithmus eine Vorhersage der Gesamtbewertung aus den Testdaten treffen.</w:t>
      </w:r>
    </w:p>
    <w:p w:rsidR="00390537" w:rsidRDefault="00390537" w:rsidP="00390537">
      <w:pPr>
        <w:keepNext/>
        <w:spacing w:line="240" w:lineRule="auto"/>
        <w:jc w:val="both"/>
      </w:pPr>
      <w:r>
        <w:br w:type="textWrapping" w:clear="all"/>
      </w:r>
    </w:p>
    <w:p w:rsidR="00390537" w:rsidRPr="008F4F46" w:rsidRDefault="00390537" w:rsidP="00390537">
      <w:pPr>
        <w:pStyle w:val="Beschriftung"/>
        <w:jc w:val="both"/>
        <w:rPr>
          <w:sz w:val="24"/>
          <w:szCs w:val="24"/>
        </w:rPr>
      </w:pPr>
      <w:r>
        <w:t xml:space="preserve">Ergebnisse des </w:t>
      </w:r>
      <w:proofErr w:type="spellStart"/>
      <w:r>
        <w:t>Weka</w:t>
      </w:r>
      <w:proofErr w:type="spellEnd"/>
      <w:r>
        <w:t xml:space="preserve"> Naive Bayes-</w:t>
      </w:r>
      <w:proofErr w:type="spellStart"/>
      <w:r>
        <w:t>Classifier</w:t>
      </w:r>
      <w:proofErr w:type="spellEnd"/>
    </w:p>
    <w:p w:rsidR="00390537" w:rsidRPr="00390537" w:rsidRDefault="00390537" w:rsidP="009E3C49">
      <w:pPr>
        <w:spacing w:line="240" w:lineRule="auto"/>
        <w:jc w:val="both"/>
        <w:rPr>
          <w:b/>
          <w:sz w:val="24"/>
          <w:szCs w:val="24"/>
        </w:rPr>
      </w:pPr>
    </w:p>
    <w:p w:rsidR="002F7A8E" w:rsidRDefault="002F7A8E" w:rsidP="009E3C49">
      <w:pPr>
        <w:spacing w:line="240" w:lineRule="auto"/>
        <w:jc w:val="both"/>
        <w:rPr>
          <w:b/>
          <w:sz w:val="28"/>
          <w:szCs w:val="28"/>
        </w:rPr>
      </w:pPr>
    </w:p>
    <w:p w:rsidR="002F7A8E" w:rsidRDefault="002F7A8E" w:rsidP="009E3C49">
      <w:pPr>
        <w:spacing w:line="240" w:lineRule="auto"/>
        <w:jc w:val="both"/>
        <w:rPr>
          <w:b/>
          <w:sz w:val="28"/>
          <w:szCs w:val="28"/>
        </w:rPr>
      </w:pPr>
      <w:r>
        <w:rPr>
          <w:b/>
          <w:sz w:val="28"/>
          <w:szCs w:val="28"/>
        </w:rPr>
        <w:t>Custom Naive Bayes Klassifikator</w:t>
      </w:r>
      <w:r w:rsidR="003833B7">
        <w:rPr>
          <w:b/>
          <w:sz w:val="28"/>
          <w:szCs w:val="28"/>
        </w:rPr>
        <w:t xml:space="preserve"> (CNB)</w:t>
      </w:r>
    </w:p>
    <w:p w:rsidR="002F7A8E" w:rsidRDefault="002F7A8E" w:rsidP="009E3C49">
      <w:pPr>
        <w:spacing w:line="240" w:lineRule="auto"/>
        <w:jc w:val="both"/>
        <w:rPr>
          <w:sz w:val="24"/>
          <w:szCs w:val="24"/>
        </w:rPr>
      </w:pPr>
      <w:r>
        <w:rPr>
          <w:sz w:val="24"/>
          <w:szCs w:val="24"/>
        </w:rPr>
        <w:t>In der Klasse „</w:t>
      </w:r>
      <w:proofErr w:type="spellStart"/>
      <w:r>
        <w:rPr>
          <w:sz w:val="24"/>
          <w:szCs w:val="24"/>
        </w:rPr>
        <w:t>CustomNaiveBayes</w:t>
      </w:r>
      <w:proofErr w:type="spellEnd"/>
      <w:r>
        <w:rPr>
          <w:sz w:val="24"/>
          <w:szCs w:val="24"/>
        </w:rPr>
        <w:t xml:space="preserve">“ ist ein eigener Klassifikator implementiert, der dem UI Methoden bereitstellt, um auf derselben Datengrundlage wie der </w:t>
      </w:r>
      <w:proofErr w:type="spellStart"/>
      <w:r>
        <w:rPr>
          <w:sz w:val="24"/>
          <w:szCs w:val="24"/>
        </w:rPr>
        <w:t>Weka</w:t>
      </w:r>
      <w:proofErr w:type="spellEnd"/>
      <w:r>
        <w:rPr>
          <w:sz w:val="24"/>
          <w:szCs w:val="24"/>
        </w:rPr>
        <w:t xml:space="preserve">-Klassifikator eine Zuordnung des Testvektors zu ermitteln. Er bedient sich der </w:t>
      </w:r>
      <w:proofErr w:type="spellStart"/>
      <w:r>
        <w:rPr>
          <w:sz w:val="24"/>
          <w:szCs w:val="24"/>
        </w:rPr>
        <w:t>Weka</w:t>
      </w:r>
      <w:proofErr w:type="spellEnd"/>
      <w:r>
        <w:rPr>
          <w:sz w:val="24"/>
          <w:szCs w:val="24"/>
        </w:rPr>
        <w:t xml:space="preserve">-Bibliotheken nur zur Auslesung der </w:t>
      </w:r>
      <w:proofErr w:type="spellStart"/>
      <w:r>
        <w:rPr>
          <w:sz w:val="24"/>
          <w:szCs w:val="24"/>
        </w:rPr>
        <w:t>arff</w:t>
      </w:r>
      <w:proofErr w:type="spellEnd"/>
      <w:r>
        <w:rPr>
          <w:sz w:val="24"/>
          <w:szCs w:val="24"/>
        </w:rPr>
        <w:t>-Dateien. Im Aufbau ist er eng an eine Python-Implementation des Algorithmus zu finden unter „</w:t>
      </w:r>
      <w:r w:rsidRPr="002F7A8E">
        <w:rPr>
          <w:sz w:val="24"/>
          <w:szCs w:val="24"/>
        </w:rPr>
        <w:t>https://machinelearningmastery.com/naive-bayes-classifier-scratch-python/</w:t>
      </w:r>
      <w:r>
        <w:rPr>
          <w:sz w:val="24"/>
          <w:szCs w:val="24"/>
        </w:rPr>
        <w:t xml:space="preserve">“ gehalten, ist aber auf die Projektsprache Java und ihrer Datentypen sowie die Erfordernisse unseres Projekts angepasst. </w:t>
      </w:r>
      <w:r w:rsidR="003833B7">
        <w:rPr>
          <w:sz w:val="24"/>
          <w:szCs w:val="24"/>
        </w:rPr>
        <w:t xml:space="preserve">So kann die Entscheidung des CNB mit der der </w:t>
      </w:r>
      <w:proofErr w:type="spellStart"/>
      <w:r w:rsidR="003833B7">
        <w:rPr>
          <w:sz w:val="24"/>
          <w:szCs w:val="24"/>
        </w:rPr>
        <w:t>Weka</w:t>
      </w:r>
      <w:proofErr w:type="spellEnd"/>
      <w:r w:rsidR="003833B7">
        <w:rPr>
          <w:sz w:val="24"/>
          <w:szCs w:val="24"/>
        </w:rPr>
        <w:t>-Implementierung direkt abgeglichen werden.</w:t>
      </w:r>
    </w:p>
    <w:p w:rsidR="003833B7" w:rsidRDefault="003833B7" w:rsidP="009E3C49">
      <w:pPr>
        <w:spacing w:line="240" w:lineRule="auto"/>
        <w:jc w:val="both"/>
        <w:rPr>
          <w:sz w:val="24"/>
          <w:szCs w:val="24"/>
        </w:rPr>
      </w:pPr>
    </w:p>
    <w:p w:rsidR="003833B7" w:rsidRDefault="003833B7" w:rsidP="009E3C49">
      <w:pPr>
        <w:spacing w:line="240" w:lineRule="auto"/>
        <w:jc w:val="both"/>
        <w:rPr>
          <w:b/>
          <w:sz w:val="24"/>
          <w:szCs w:val="24"/>
        </w:rPr>
      </w:pPr>
      <w:r>
        <w:rPr>
          <w:b/>
          <w:sz w:val="24"/>
          <w:szCs w:val="24"/>
        </w:rPr>
        <w:t>CNB – Mathematische Erläuterung der Funktionen</w:t>
      </w:r>
    </w:p>
    <w:p w:rsidR="00E9657C" w:rsidRPr="00E9657C" w:rsidRDefault="00E9657C" w:rsidP="00E9657C">
      <w:pPr>
        <w:pStyle w:val="Listenabsatz"/>
        <w:numPr>
          <w:ilvl w:val="0"/>
          <w:numId w:val="2"/>
        </w:numPr>
        <w:spacing w:line="240" w:lineRule="auto"/>
        <w:jc w:val="both"/>
        <w:rPr>
          <w:b/>
          <w:sz w:val="24"/>
          <w:szCs w:val="24"/>
        </w:rPr>
      </w:pPr>
      <w:r>
        <w:rPr>
          <w:b/>
          <w:sz w:val="24"/>
          <w:szCs w:val="24"/>
        </w:rPr>
        <w:t>Lernen der Trainingsdaten</w:t>
      </w:r>
    </w:p>
    <w:p w:rsidR="00DC5062" w:rsidRDefault="003833B7" w:rsidP="009E3C49">
      <w:pPr>
        <w:spacing w:line="240" w:lineRule="auto"/>
        <w:jc w:val="both"/>
        <w:rPr>
          <w:sz w:val="24"/>
          <w:szCs w:val="24"/>
        </w:rPr>
      </w:pPr>
      <w:r>
        <w:rPr>
          <w:sz w:val="24"/>
          <w:szCs w:val="24"/>
        </w:rPr>
        <w:lastRenderedPageBreak/>
        <w:t>Wenn das Programm gestartet wird, liest der CNB die Datei „</w:t>
      </w:r>
      <w:proofErr w:type="spellStart"/>
      <w:r>
        <w:rPr>
          <w:sz w:val="24"/>
          <w:szCs w:val="24"/>
        </w:rPr>
        <w:t>TrainingsDaten.arff</w:t>
      </w:r>
      <w:proofErr w:type="spellEnd"/>
      <w:r>
        <w:rPr>
          <w:sz w:val="24"/>
          <w:szCs w:val="24"/>
        </w:rPr>
        <w:t xml:space="preserve">“ aus, und speichert </w:t>
      </w:r>
      <w:r w:rsidR="00DC5062">
        <w:rPr>
          <w:sz w:val="24"/>
          <w:szCs w:val="24"/>
        </w:rPr>
        <w:t xml:space="preserve">die Daten als eine Liste aus Integer-Arrays, wobei jedes Array einen Bewertungsvektor darstellt, dessen erste vier Werte Teilbewertungen sind, und der letzte Wert die Gesamtbewertung, also die Klasse des Vektors darstellt. Beispiel: [2,3,3,2,2] hat die Teilbewertungen 2,3,3,2 und die Gesamtbewertung 2. </w:t>
      </w:r>
    </w:p>
    <w:p w:rsidR="00DC5062" w:rsidRDefault="001221E2" w:rsidP="009E3C49">
      <w:pPr>
        <w:spacing w:line="240" w:lineRule="auto"/>
        <w:jc w:val="both"/>
        <w:rPr>
          <w:sz w:val="24"/>
          <w:szCs w:val="24"/>
        </w:rPr>
      </w:pPr>
      <w:r>
        <w:rPr>
          <w:sz w:val="24"/>
          <w:szCs w:val="24"/>
        </w:rPr>
        <w:t xml:space="preserve">Diese Liste wird als Parameter in die Methode </w:t>
      </w:r>
      <w:proofErr w:type="spellStart"/>
      <w:r>
        <w:rPr>
          <w:i/>
          <w:sz w:val="24"/>
          <w:szCs w:val="24"/>
        </w:rPr>
        <w:t>summarizeByClass</w:t>
      </w:r>
      <w:proofErr w:type="spellEnd"/>
      <w:r>
        <w:rPr>
          <w:sz w:val="24"/>
          <w:szCs w:val="24"/>
        </w:rPr>
        <w:t xml:space="preserve"> übergeben, die zunächst die Methode </w:t>
      </w:r>
      <w:proofErr w:type="spellStart"/>
      <w:r>
        <w:rPr>
          <w:i/>
          <w:sz w:val="24"/>
          <w:szCs w:val="24"/>
        </w:rPr>
        <w:t>separateByClass</w:t>
      </w:r>
      <w:proofErr w:type="spellEnd"/>
      <w:r>
        <w:rPr>
          <w:sz w:val="24"/>
          <w:szCs w:val="24"/>
        </w:rPr>
        <w:t xml:space="preserve"> aufruft, und ihr wiederum die Liste übergibt. Die teilt die enthaltenen Vektoren nach ihren letzten Werten und damit ihren Klassenzugehörigkeiten auf, und speichert sie in getrennten Listen in einer neuen Liste </w:t>
      </w:r>
      <w:proofErr w:type="spellStart"/>
      <w:r>
        <w:rPr>
          <w:i/>
          <w:sz w:val="24"/>
          <w:szCs w:val="24"/>
        </w:rPr>
        <w:t>separated</w:t>
      </w:r>
      <w:proofErr w:type="spellEnd"/>
      <w:r>
        <w:rPr>
          <w:sz w:val="24"/>
          <w:szCs w:val="24"/>
        </w:rPr>
        <w:t xml:space="preserve">, deren Indizes als Klasse verstanden werden können, </w:t>
      </w:r>
      <w:proofErr w:type="spellStart"/>
      <w:r>
        <w:rPr>
          <w:sz w:val="24"/>
          <w:szCs w:val="24"/>
        </w:rPr>
        <w:t>zB</w:t>
      </w:r>
      <w:proofErr w:type="spellEnd"/>
      <w:r>
        <w:rPr>
          <w:sz w:val="24"/>
          <w:szCs w:val="24"/>
        </w:rPr>
        <w:t xml:space="preserve">. würde </w:t>
      </w:r>
      <w:proofErr w:type="spellStart"/>
      <w:r>
        <w:rPr>
          <w:sz w:val="24"/>
          <w:szCs w:val="24"/>
        </w:rPr>
        <w:t>separated.get</w:t>
      </w:r>
      <w:proofErr w:type="spellEnd"/>
      <w:r>
        <w:rPr>
          <w:sz w:val="24"/>
          <w:szCs w:val="24"/>
        </w:rPr>
        <w:t xml:space="preserve">(0) alle Bewertungsvektoren, die zur Gesamtbewertung 1 gehören zurückliefern, </w:t>
      </w:r>
      <w:proofErr w:type="spellStart"/>
      <w:r>
        <w:rPr>
          <w:sz w:val="24"/>
          <w:szCs w:val="24"/>
        </w:rPr>
        <w:t>separated.get</w:t>
      </w:r>
      <w:proofErr w:type="spellEnd"/>
      <w:r>
        <w:rPr>
          <w:sz w:val="24"/>
          <w:szCs w:val="24"/>
        </w:rPr>
        <w:t xml:space="preserve">(1) alle Vektoren der Kategorie 2 usw. </w:t>
      </w:r>
    </w:p>
    <w:p w:rsidR="006035D5" w:rsidRDefault="006035D5" w:rsidP="009E3C49">
      <w:pPr>
        <w:spacing w:line="240" w:lineRule="auto"/>
        <w:jc w:val="both"/>
        <w:rPr>
          <w:sz w:val="24"/>
          <w:szCs w:val="24"/>
        </w:rPr>
      </w:pPr>
      <w:r>
        <w:rPr>
          <w:sz w:val="24"/>
          <w:szCs w:val="24"/>
        </w:rPr>
        <w:t xml:space="preserve">Zurück in </w:t>
      </w:r>
      <w:proofErr w:type="spellStart"/>
      <w:r>
        <w:rPr>
          <w:i/>
          <w:sz w:val="24"/>
          <w:szCs w:val="24"/>
        </w:rPr>
        <w:t>summarizeByClass</w:t>
      </w:r>
      <w:proofErr w:type="spellEnd"/>
      <w:r>
        <w:rPr>
          <w:sz w:val="24"/>
          <w:szCs w:val="24"/>
        </w:rPr>
        <w:t xml:space="preserve"> wird diese </w:t>
      </w:r>
      <w:proofErr w:type="spellStart"/>
      <w:r w:rsidRPr="006035D5">
        <w:rPr>
          <w:i/>
          <w:sz w:val="24"/>
          <w:szCs w:val="24"/>
        </w:rPr>
        <w:t>seperated</w:t>
      </w:r>
      <w:proofErr w:type="spellEnd"/>
      <w:r>
        <w:rPr>
          <w:sz w:val="24"/>
          <w:szCs w:val="24"/>
        </w:rPr>
        <w:t xml:space="preserve">-Liste auf die Mittelwerte und Standardabweichungen der Attribute jeder Klasse untersucht, indem die einzelnen Vektorenlisten nach und nach der </w:t>
      </w:r>
      <w:proofErr w:type="spellStart"/>
      <w:r>
        <w:rPr>
          <w:i/>
          <w:sz w:val="24"/>
          <w:szCs w:val="24"/>
        </w:rPr>
        <w:t>summarize</w:t>
      </w:r>
      <w:proofErr w:type="spellEnd"/>
      <w:r>
        <w:rPr>
          <w:sz w:val="24"/>
          <w:szCs w:val="24"/>
        </w:rPr>
        <w:t xml:space="preserve">-Methode übergeben werden. So erhält diese also </w:t>
      </w:r>
      <w:proofErr w:type="spellStart"/>
      <w:r>
        <w:rPr>
          <w:sz w:val="24"/>
          <w:szCs w:val="24"/>
        </w:rPr>
        <w:t>zB</w:t>
      </w:r>
      <w:proofErr w:type="spellEnd"/>
      <w:r>
        <w:rPr>
          <w:sz w:val="24"/>
          <w:szCs w:val="24"/>
        </w:rPr>
        <w:t xml:space="preserve">. alle Bewertungsvektoren, die der Klasse „2“ zugeordnet sind, und </w:t>
      </w:r>
      <w:r w:rsidR="00E9657C">
        <w:rPr>
          <w:sz w:val="24"/>
          <w:szCs w:val="24"/>
        </w:rPr>
        <w:t>teilt sie nach Attribut (</w:t>
      </w:r>
      <w:proofErr w:type="spellStart"/>
      <w:r w:rsidR="00E9657C">
        <w:rPr>
          <w:sz w:val="24"/>
          <w:szCs w:val="24"/>
        </w:rPr>
        <w:t>Einzelbwertung</w:t>
      </w:r>
      <w:proofErr w:type="spellEnd"/>
      <w:r w:rsidR="00E9657C">
        <w:rPr>
          <w:sz w:val="24"/>
          <w:szCs w:val="24"/>
        </w:rPr>
        <w:t>) auf, sozusagen spaltenweise, um aus diesen</w:t>
      </w:r>
      <w:r>
        <w:rPr>
          <w:sz w:val="24"/>
          <w:szCs w:val="24"/>
        </w:rPr>
        <w:t xml:space="preserve"> </w:t>
      </w:r>
      <w:r w:rsidR="00E9657C">
        <w:rPr>
          <w:sz w:val="24"/>
          <w:szCs w:val="24"/>
        </w:rPr>
        <w:t xml:space="preserve">Bewertungen je einen Mittelwert (Durchschnitt) und eine </w:t>
      </w:r>
      <w:r w:rsidR="00E9657C" w:rsidRPr="00E9657C">
        <w:rPr>
          <w:i/>
          <w:sz w:val="24"/>
          <w:szCs w:val="24"/>
        </w:rPr>
        <w:t>Standardabweichung</w:t>
      </w:r>
      <w:r w:rsidR="00E9657C">
        <w:rPr>
          <w:sz w:val="24"/>
          <w:szCs w:val="24"/>
        </w:rPr>
        <w:t xml:space="preserve"> davon zu berechnen, zu der je die Methoden </w:t>
      </w:r>
      <w:proofErr w:type="spellStart"/>
      <w:r w:rsidR="00E9657C">
        <w:rPr>
          <w:i/>
          <w:sz w:val="24"/>
          <w:szCs w:val="24"/>
        </w:rPr>
        <w:t>mean</w:t>
      </w:r>
      <w:proofErr w:type="spellEnd"/>
      <w:r w:rsidR="00E9657C">
        <w:rPr>
          <w:sz w:val="24"/>
          <w:szCs w:val="24"/>
        </w:rPr>
        <w:t xml:space="preserve"> und </w:t>
      </w:r>
      <w:proofErr w:type="spellStart"/>
      <w:r w:rsidR="00E9657C" w:rsidRPr="00E9657C">
        <w:rPr>
          <w:i/>
          <w:sz w:val="24"/>
          <w:szCs w:val="24"/>
        </w:rPr>
        <w:t>stdev</w:t>
      </w:r>
      <w:proofErr w:type="spellEnd"/>
      <w:r w:rsidR="00E9657C">
        <w:rPr>
          <w:sz w:val="24"/>
          <w:szCs w:val="24"/>
        </w:rPr>
        <w:t xml:space="preserve"> herangezogen werden. Diese </w:t>
      </w:r>
      <w:proofErr w:type="spellStart"/>
      <w:r w:rsidR="00E9657C">
        <w:rPr>
          <w:i/>
          <w:sz w:val="24"/>
          <w:szCs w:val="24"/>
        </w:rPr>
        <w:t>summaries</w:t>
      </w:r>
      <w:proofErr w:type="spellEnd"/>
      <w:r w:rsidR="00E9657C">
        <w:rPr>
          <w:sz w:val="24"/>
          <w:szCs w:val="24"/>
        </w:rPr>
        <w:t xml:space="preserve"> werden in </w:t>
      </w:r>
      <w:proofErr w:type="spellStart"/>
      <w:r w:rsidR="00E9657C">
        <w:rPr>
          <w:i/>
          <w:sz w:val="24"/>
          <w:szCs w:val="24"/>
        </w:rPr>
        <w:t>summarizeByClass</w:t>
      </w:r>
      <w:proofErr w:type="spellEnd"/>
      <w:r w:rsidR="00E9657C">
        <w:rPr>
          <w:sz w:val="24"/>
          <w:szCs w:val="24"/>
        </w:rPr>
        <w:t xml:space="preserve"> in dann letztendlich in eine wieder nach Klasse aufgeteilte Liste gesteckt und zurückgegeben. </w:t>
      </w:r>
    </w:p>
    <w:p w:rsidR="00E9657C" w:rsidRPr="00E9657C" w:rsidRDefault="00E9657C" w:rsidP="009E3C49">
      <w:pPr>
        <w:spacing w:line="240" w:lineRule="auto"/>
        <w:jc w:val="both"/>
        <w:rPr>
          <w:sz w:val="24"/>
          <w:szCs w:val="24"/>
        </w:rPr>
      </w:pPr>
      <w:r>
        <w:rPr>
          <w:sz w:val="24"/>
          <w:szCs w:val="24"/>
        </w:rPr>
        <w:t xml:space="preserve">Nun liegt also eine Liste aus fünf Listen vor, eine für jede Klasse, die wiederum für jedes Attribut einen Mittelwert und eine Normalverteilung bereithalten. So hat der Algorithmus aus den Trainingsdaten „gelernt“, welche Werte typisch für jede Gruppe sind. </w:t>
      </w:r>
    </w:p>
    <w:p w:rsidR="003833B7" w:rsidRPr="002F7A8E" w:rsidRDefault="003833B7" w:rsidP="009E3C49">
      <w:pPr>
        <w:spacing w:line="240" w:lineRule="auto"/>
        <w:jc w:val="both"/>
        <w:rPr>
          <w:sz w:val="24"/>
          <w:szCs w:val="24"/>
        </w:rPr>
      </w:pPr>
    </w:p>
    <w:p w:rsidR="002F7A8E" w:rsidRPr="00E9657C" w:rsidRDefault="00E9657C" w:rsidP="00E9657C">
      <w:pPr>
        <w:pStyle w:val="Listenabsatz"/>
        <w:numPr>
          <w:ilvl w:val="0"/>
          <w:numId w:val="2"/>
        </w:numPr>
        <w:spacing w:line="240" w:lineRule="auto"/>
        <w:jc w:val="both"/>
        <w:rPr>
          <w:b/>
          <w:sz w:val="24"/>
          <w:szCs w:val="24"/>
        </w:rPr>
      </w:pPr>
      <w:r>
        <w:rPr>
          <w:b/>
          <w:sz w:val="24"/>
          <w:szCs w:val="24"/>
        </w:rPr>
        <w:t>Klassifizieren eines neuen Bewertungsvektors</w:t>
      </w:r>
    </w:p>
    <w:p w:rsidR="00EC3579" w:rsidRDefault="00170EF2" w:rsidP="00E9657C">
      <w:pPr>
        <w:spacing w:line="240" w:lineRule="auto"/>
        <w:jc w:val="both"/>
        <w:rPr>
          <w:sz w:val="24"/>
          <w:szCs w:val="24"/>
        </w:rPr>
      </w:pPr>
      <w:r>
        <w:rPr>
          <w:sz w:val="24"/>
          <w:szCs w:val="24"/>
        </w:rPr>
        <w:t xml:space="preserve">Wenn nun ein Vektor (Array aus vier Teilbewertungen) durch den User eingegeben wurde, kommt die </w:t>
      </w:r>
      <w:proofErr w:type="spellStart"/>
      <w:r>
        <w:rPr>
          <w:i/>
          <w:sz w:val="24"/>
          <w:szCs w:val="24"/>
        </w:rPr>
        <w:t>predict</w:t>
      </w:r>
      <w:proofErr w:type="spellEnd"/>
      <w:r>
        <w:rPr>
          <w:sz w:val="24"/>
          <w:szCs w:val="24"/>
        </w:rPr>
        <w:t xml:space="preserve">-Methode zum Einsatz, die unter Heranziehen oben besprochener </w:t>
      </w:r>
      <w:proofErr w:type="spellStart"/>
      <w:r>
        <w:rPr>
          <w:i/>
          <w:sz w:val="24"/>
          <w:szCs w:val="24"/>
        </w:rPr>
        <w:t>summaries</w:t>
      </w:r>
      <w:proofErr w:type="spellEnd"/>
      <w:r>
        <w:rPr>
          <w:sz w:val="24"/>
          <w:szCs w:val="24"/>
        </w:rPr>
        <w:t xml:space="preserve"> und des Bewertungsvektors eine Klassifikation als Integer (Klasse 1-5, bzw. intern als Indizes 0-4) ausgibt. </w:t>
      </w:r>
      <w:r w:rsidR="00442520">
        <w:rPr>
          <w:sz w:val="24"/>
          <w:szCs w:val="24"/>
        </w:rPr>
        <w:t xml:space="preserve">Dazu </w:t>
      </w:r>
      <w:r w:rsidR="00D63C47">
        <w:rPr>
          <w:sz w:val="24"/>
          <w:szCs w:val="24"/>
        </w:rPr>
        <w:t xml:space="preserve">erstellt die Funktion eine </w:t>
      </w:r>
      <w:proofErr w:type="spellStart"/>
      <w:r w:rsidR="00D63C47">
        <w:rPr>
          <w:sz w:val="24"/>
          <w:szCs w:val="24"/>
        </w:rPr>
        <w:t>HashM</w:t>
      </w:r>
      <w:r w:rsidR="00442520">
        <w:rPr>
          <w:sz w:val="24"/>
          <w:szCs w:val="24"/>
        </w:rPr>
        <w:t>ap</w:t>
      </w:r>
      <w:proofErr w:type="spellEnd"/>
      <w:r w:rsidR="00442520">
        <w:rPr>
          <w:sz w:val="24"/>
          <w:szCs w:val="24"/>
        </w:rPr>
        <w:t xml:space="preserve">, die </w:t>
      </w:r>
      <w:r w:rsidR="00D63C47">
        <w:rPr>
          <w:sz w:val="24"/>
          <w:szCs w:val="24"/>
        </w:rPr>
        <w:t xml:space="preserve">für einen Key (die Klasse) eine Wahrscheinlichkeit der Zugehörigkeit des Bewertungsvektors speichert. Dazu ruft sie die Methode </w:t>
      </w:r>
      <w:proofErr w:type="spellStart"/>
      <w:r w:rsidR="00D63C47">
        <w:rPr>
          <w:i/>
          <w:sz w:val="24"/>
          <w:szCs w:val="24"/>
        </w:rPr>
        <w:t>calculateClassProbabilities</w:t>
      </w:r>
      <w:proofErr w:type="spellEnd"/>
      <w:r w:rsidR="00D63C47">
        <w:rPr>
          <w:sz w:val="24"/>
          <w:szCs w:val="24"/>
        </w:rPr>
        <w:t xml:space="preserve"> auf, die aus den </w:t>
      </w:r>
      <w:proofErr w:type="spellStart"/>
      <w:r w:rsidR="00D63C47" w:rsidRPr="00D63C47">
        <w:rPr>
          <w:i/>
          <w:sz w:val="24"/>
          <w:szCs w:val="24"/>
        </w:rPr>
        <w:t>summaries</w:t>
      </w:r>
      <w:proofErr w:type="spellEnd"/>
      <w:r w:rsidR="00D63C47" w:rsidRPr="00D63C47">
        <w:rPr>
          <w:i/>
          <w:sz w:val="24"/>
          <w:szCs w:val="24"/>
        </w:rPr>
        <w:t xml:space="preserve"> </w:t>
      </w:r>
      <w:r w:rsidR="00D63C47">
        <w:rPr>
          <w:sz w:val="24"/>
          <w:szCs w:val="24"/>
        </w:rPr>
        <w:t xml:space="preserve">für jede Klasse nach und nach die Mittelwerte und Standardabweichungen eines Attributs ausliest, und diese mit dem entsprechenden Attribut des Input-Vektors </w:t>
      </w:r>
      <w:r w:rsidR="007800BA">
        <w:rPr>
          <w:sz w:val="24"/>
          <w:szCs w:val="24"/>
        </w:rPr>
        <w:t xml:space="preserve">in die </w:t>
      </w:r>
      <w:proofErr w:type="spellStart"/>
      <w:r w:rsidR="007800BA">
        <w:rPr>
          <w:i/>
          <w:sz w:val="24"/>
          <w:szCs w:val="24"/>
        </w:rPr>
        <w:t>calculateProbability</w:t>
      </w:r>
      <w:proofErr w:type="spellEnd"/>
      <w:r w:rsidR="007800BA">
        <w:rPr>
          <w:sz w:val="24"/>
          <w:szCs w:val="24"/>
        </w:rPr>
        <w:t xml:space="preserve">-Methode speist. Sie berechnet also nun die Wahrscheinlichkeit dafür, dass das Input Attribut einen gegebenen Wert hat, wenn der Mittelwert und die Standardabweichung für diesen Wert in dieser Klasse vorliegen. Der dazu benutzte Algorithmus ist </w:t>
      </w:r>
      <w:r w:rsidR="009B1A2A">
        <w:rPr>
          <w:sz w:val="24"/>
          <w:szCs w:val="24"/>
        </w:rPr>
        <w:t xml:space="preserve">die Gauß-Funktion, wir gehen also zum Zweck der Klassifikation davon aus, dass die Werte normalverteilt sind. </w:t>
      </w:r>
    </w:p>
    <w:p w:rsidR="00E9657C" w:rsidRDefault="009B1A2A" w:rsidP="00E9657C">
      <w:pPr>
        <w:spacing w:line="240" w:lineRule="auto"/>
        <w:jc w:val="both"/>
        <w:rPr>
          <w:sz w:val="24"/>
          <w:szCs w:val="24"/>
        </w:rPr>
      </w:pPr>
      <w:r>
        <w:rPr>
          <w:sz w:val="24"/>
          <w:szCs w:val="24"/>
        </w:rPr>
        <w:t xml:space="preserve">Die </w:t>
      </w:r>
      <w:proofErr w:type="spellStart"/>
      <w:r>
        <w:rPr>
          <w:i/>
          <w:sz w:val="24"/>
          <w:szCs w:val="24"/>
        </w:rPr>
        <w:t>calculateProbability</w:t>
      </w:r>
      <w:proofErr w:type="spellEnd"/>
      <w:r>
        <w:rPr>
          <w:sz w:val="24"/>
          <w:szCs w:val="24"/>
        </w:rPr>
        <w:t xml:space="preserve">-Methode wird in </w:t>
      </w:r>
      <w:proofErr w:type="spellStart"/>
      <w:r>
        <w:rPr>
          <w:i/>
          <w:sz w:val="24"/>
          <w:szCs w:val="24"/>
        </w:rPr>
        <w:t>calculateClassProbabilities</w:t>
      </w:r>
      <w:proofErr w:type="spellEnd"/>
      <w:r w:rsidR="00EC3579">
        <w:rPr>
          <w:i/>
          <w:sz w:val="24"/>
          <w:szCs w:val="24"/>
        </w:rPr>
        <w:t xml:space="preserve"> </w:t>
      </w:r>
      <w:r w:rsidR="00EC3579">
        <w:rPr>
          <w:sz w:val="24"/>
          <w:szCs w:val="24"/>
        </w:rPr>
        <w:t xml:space="preserve">einmal </w:t>
      </w:r>
      <w:r>
        <w:rPr>
          <w:sz w:val="24"/>
          <w:szCs w:val="24"/>
        </w:rPr>
        <w:t xml:space="preserve">für jedes Attribut im Input-Vektor aufgerufen, und die zurückgelieferten Wahrscheinlichkeiten zu einer Gesamtwahrscheinlichkeit für die aktuelle Klasse </w:t>
      </w:r>
      <w:proofErr w:type="spellStart"/>
      <w:r w:rsidR="00EC3579">
        <w:rPr>
          <w:sz w:val="24"/>
          <w:szCs w:val="24"/>
        </w:rPr>
        <w:t>aufmultipliziert</w:t>
      </w:r>
      <w:proofErr w:type="spellEnd"/>
      <w:r w:rsidR="00EC3579">
        <w:rPr>
          <w:sz w:val="24"/>
          <w:szCs w:val="24"/>
        </w:rPr>
        <w:t xml:space="preserve"> und in die </w:t>
      </w:r>
      <w:proofErr w:type="spellStart"/>
      <w:r w:rsidR="00EC3579">
        <w:rPr>
          <w:sz w:val="24"/>
          <w:szCs w:val="24"/>
        </w:rPr>
        <w:t>Hashmap</w:t>
      </w:r>
      <w:proofErr w:type="spellEnd"/>
      <w:r w:rsidR="00EC3579">
        <w:rPr>
          <w:sz w:val="24"/>
          <w:szCs w:val="24"/>
        </w:rPr>
        <w:t xml:space="preserve"> eingetragen. Diese </w:t>
      </w:r>
      <w:proofErr w:type="spellStart"/>
      <w:r w:rsidR="00EC3579">
        <w:rPr>
          <w:sz w:val="24"/>
          <w:szCs w:val="24"/>
        </w:rPr>
        <w:t>Hashmap</w:t>
      </w:r>
      <w:proofErr w:type="spellEnd"/>
      <w:r w:rsidR="00EC3579">
        <w:rPr>
          <w:sz w:val="24"/>
          <w:szCs w:val="24"/>
        </w:rPr>
        <w:t xml:space="preserve"> liegt dann der </w:t>
      </w:r>
      <w:proofErr w:type="spellStart"/>
      <w:r w:rsidR="00EC3579">
        <w:rPr>
          <w:i/>
          <w:sz w:val="24"/>
          <w:szCs w:val="24"/>
        </w:rPr>
        <w:t>predict</w:t>
      </w:r>
      <w:proofErr w:type="spellEnd"/>
      <w:r w:rsidR="00EC3579">
        <w:rPr>
          <w:sz w:val="24"/>
          <w:szCs w:val="24"/>
        </w:rPr>
        <w:t xml:space="preserve">-Methode vor, die anschließend nur noch überprüft, für welchen Key (Klasse) die höchste Gesamtwahrscheinlichkeit in der </w:t>
      </w:r>
      <w:proofErr w:type="spellStart"/>
      <w:r w:rsidR="00EC3579">
        <w:rPr>
          <w:sz w:val="24"/>
          <w:szCs w:val="24"/>
        </w:rPr>
        <w:t>Map</w:t>
      </w:r>
      <w:proofErr w:type="spellEnd"/>
      <w:r w:rsidR="00EC3579">
        <w:rPr>
          <w:sz w:val="24"/>
          <w:szCs w:val="24"/>
        </w:rPr>
        <w:t xml:space="preserve"> vorliegt, und liefert den Key als Ergebnis, also </w:t>
      </w:r>
      <w:proofErr w:type="spellStart"/>
      <w:r w:rsidR="00EC3579">
        <w:rPr>
          <w:sz w:val="24"/>
          <w:szCs w:val="24"/>
        </w:rPr>
        <w:t>also</w:t>
      </w:r>
      <w:proofErr w:type="spellEnd"/>
      <w:r w:rsidR="00EC3579">
        <w:rPr>
          <w:sz w:val="24"/>
          <w:szCs w:val="24"/>
        </w:rPr>
        <w:t xml:space="preserve"> Klassifikation zurück.</w:t>
      </w:r>
    </w:p>
    <w:p w:rsidR="00585833" w:rsidRDefault="00585833" w:rsidP="00E9657C">
      <w:pPr>
        <w:spacing w:line="240" w:lineRule="auto"/>
        <w:jc w:val="both"/>
        <w:rPr>
          <w:sz w:val="24"/>
          <w:szCs w:val="24"/>
        </w:rPr>
      </w:pPr>
    </w:p>
    <w:p w:rsidR="00585833" w:rsidRDefault="00585833" w:rsidP="00585833">
      <w:pPr>
        <w:pStyle w:val="Listenabsatz"/>
        <w:numPr>
          <w:ilvl w:val="0"/>
          <w:numId w:val="2"/>
        </w:numPr>
        <w:spacing w:line="240" w:lineRule="auto"/>
        <w:jc w:val="both"/>
        <w:rPr>
          <w:b/>
          <w:sz w:val="24"/>
          <w:szCs w:val="24"/>
        </w:rPr>
      </w:pPr>
      <w:r w:rsidRPr="00585833">
        <w:rPr>
          <w:b/>
          <w:sz w:val="24"/>
          <w:szCs w:val="24"/>
        </w:rPr>
        <w:t>Auswertung</w:t>
      </w:r>
    </w:p>
    <w:p w:rsidR="00585833" w:rsidRDefault="00585833" w:rsidP="00585833">
      <w:pPr>
        <w:spacing w:line="240" w:lineRule="auto"/>
        <w:jc w:val="both"/>
        <w:rPr>
          <w:sz w:val="24"/>
          <w:szCs w:val="24"/>
        </w:rPr>
      </w:pPr>
      <w:r>
        <w:rPr>
          <w:sz w:val="24"/>
          <w:szCs w:val="24"/>
        </w:rPr>
        <w:t xml:space="preserve">Beim Testen des CNB stellen wir folgendes fest: </w:t>
      </w:r>
    </w:p>
    <w:p w:rsidR="004E1819" w:rsidRDefault="00585833" w:rsidP="00585833">
      <w:pPr>
        <w:spacing w:line="240" w:lineRule="auto"/>
        <w:jc w:val="both"/>
        <w:rPr>
          <w:sz w:val="24"/>
          <w:szCs w:val="24"/>
        </w:rPr>
      </w:pPr>
      <w:r>
        <w:rPr>
          <w:sz w:val="24"/>
          <w:szCs w:val="24"/>
        </w:rPr>
        <w:t xml:space="preserve">Die </w:t>
      </w:r>
      <w:r w:rsidR="004E1819">
        <w:rPr>
          <w:sz w:val="24"/>
          <w:szCs w:val="24"/>
        </w:rPr>
        <w:t>Klassifikationen sind in tendenziell nachvollziehbar</w:t>
      </w:r>
      <w:r w:rsidR="005F7BFF">
        <w:rPr>
          <w:sz w:val="24"/>
          <w:szCs w:val="24"/>
        </w:rPr>
        <w:t>, es gibt aber Ausreißer (3,1,3,4 -&gt; 5)</w:t>
      </w:r>
      <w:r w:rsidR="004E1819">
        <w:rPr>
          <w:sz w:val="24"/>
          <w:szCs w:val="24"/>
        </w:rPr>
        <w:t xml:space="preserve">. </w:t>
      </w:r>
      <w:r w:rsidR="005F7BFF">
        <w:rPr>
          <w:sz w:val="24"/>
          <w:szCs w:val="24"/>
        </w:rPr>
        <w:t xml:space="preserve">Bessere Ergebnisse liefert die </w:t>
      </w:r>
      <w:proofErr w:type="spellStart"/>
      <w:r w:rsidR="005F7BFF">
        <w:rPr>
          <w:sz w:val="24"/>
          <w:szCs w:val="24"/>
        </w:rPr>
        <w:t>Weka</w:t>
      </w:r>
      <w:proofErr w:type="spellEnd"/>
      <w:r w:rsidR="005F7BFF">
        <w:rPr>
          <w:sz w:val="24"/>
          <w:szCs w:val="24"/>
        </w:rPr>
        <w:t xml:space="preserve">-Implementierung. Wo die Fehler im CNB sind, bleibt noch abschließend zu klären, ich nehme aber an, dass a) </w:t>
      </w:r>
      <w:proofErr w:type="spellStart"/>
      <w:r w:rsidR="005F7BFF">
        <w:rPr>
          <w:sz w:val="24"/>
          <w:szCs w:val="24"/>
        </w:rPr>
        <w:t>Weka</w:t>
      </w:r>
      <w:proofErr w:type="spellEnd"/>
      <w:r w:rsidR="005F7BFF">
        <w:rPr>
          <w:sz w:val="24"/>
          <w:szCs w:val="24"/>
        </w:rPr>
        <w:t xml:space="preserve"> nicht dieselbe (Gaußsche) Formel zur Berechnung von Einzelwahrscheinlichkeiten verwendet und b) meine Implementierung der Gauß—Funktion nicht ganz sauber ist. </w:t>
      </w:r>
    </w:p>
    <w:tbl>
      <w:tblPr>
        <w:tblStyle w:val="Tabellenraster"/>
        <w:tblW w:w="0" w:type="auto"/>
        <w:tblLook w:val="04A0" w:firstRow="1" w:lastRow="0" w:firstColumn="1" w:lastColumn="0" w:noHBand="0" w:noVBand="1"/>
      </w:tblPr>
      <w:tblGrid>
        <w:gridCol w:w="3074"/>
        <w:gridCol w:w="1105"/>
        <w:gridCol w:w="866"/>
      </w:tblGrid>
      <w:tr w:rsidR="00B43693" w:rsidTr="005F7BFF">
        <w:trPr>
          <w:trHeight w:val="298"/>
        </w:trPr>
        <w:tc>
          <w:tcPr>
            <w:tcW w:w="3074" w:type="dxa"/>
          </w:tcPr>
          <w:p w:rsidR="00B43693" w:rsidRPr="005F7BFF" w:rsidRDefault="00B43693" w:rsidP="00585833">
            <w:pPr>
              <w:jc w:val="both"/>
              <w:rPr>
                <w:b/>
                <w:sz w:val="24"/>
                <w:szCs w:val="24"/>
              </w:rPr>
            </w:pPr>
            <w:r w:rsidRPr="005F7BFF">
              <w:rPr>
                <w:b/>
                <w:sz w:val="24"/>
                <w:szCs w:val="24"/>
              </w:rPr>
              <w:t>Zufallsgenerierte Werte</w:t>
            </w:r>
          </w:p>
        </w:tc>
        <w:tc>
          <w:tcPr>
            <w:tcW w:w="1105" w:type="dxa"/>
          </w:tcPr>
          <w:p w:rsidR="00B43693" w:rsidRPr="005F7BFF" w:rsidRDefault="00B43693" w:rsidP="00585833">
            <w:pPr>
              <w:jc w:val="both"/>
              <w:rPr>
                <w:b/>
                <w:sz w:val="24"/>
                <w:szCs w:val="24"/>
              </w:rPr>
            </w:pPr>
            <w:proofErr w:type="spellStart"/>
            <w:r w:rsidRPr="005F7BFF">
              <w:rPr>
                <w:b/>
                <w:sz w:val="24"/>
                <w:szCs w:val="24"/>
              </w:rPr>
              <w:t>Weka</w:t>
            </w:r>
            <w:proofErr w:type="spellEnd"/>
          </w:p>
        </w:tc>
        <w:tc>
          <w:tcPr>
            <w:tcW w:w="866" w:type="dxa"/>
          </w:tcPr>
          <w:p w:rsidR="00B43693" w:rsidRPr="005F7BFF" w:rsidRDefault="00B43693" w:rsidP="00585833">
            <w:pPr>
              <w:jc w:val="both"/>
              <w:rPr>
                <w:b/>
                <w:sz w:val="24"/>
                <w:szCs w:val="24"/>
              </w:rPr>
            </w:pPr>
            <w:r w:rsidRPr="005F7BFF">
              <w:rPr>
                <w:b/>
                <w:sz w:val="24"/>
                <w:szCs w:val="24"/>
              </w:rPr>
              <w:t>CNB</w:t>
            </w:r>
          </w:p>
        </w:tc>
      </w:tr>
      <w:tr w:rsidR="00B43693" w:rsidTr="005F7BFF">
        <w:trPr>
          <w:trHeight w:val="298"/>
        </w:trPr>
        <w:tc>
          <w:tcPr>
            <w:tcW w:w="3074" w:type="dxa"/>
          </w:tcPr>
          <w:p w:rsidR="00B43693" w:rsidRDefault="00B43693" w:rsidP="00585833">
            <w:pPr>
              <w:jc w:val="both"/>
              <w:rPr>
                <w:sz w:val="24"/>
                <w:szCs w:val="24"/>
              </w:rPr>
            </w:pPr>
            <w:r>
              <w:rPr>
                <w:sz w:val="24"/>
                <w:szCs w:val="24"/>
              </w:rPr>
              <w:t>4,1,2,3</w:t>
            </w:r>
          </w:p>
        </w:tc>
        <w:tc>
          <w:tcPr>
            <w:tcW w:w="1105" w:type="dxa"/>
          </w:tcPr>
          <w:p w:rsidR="00B43693" w:rsidRDefault="00B43693" w:rsidP="00585833">
            <w:pPr>
              <w:jc w:val="both"/>
              <w:rPr>
                <w:sz w:val="24"/>
                <w:szCs w:val="24"/>
              </w:rPr>
            </w:pPr>
            <w:r>
              <w:rPr>
                <w:sz w:val="24"/>
                <w:szCs w:val="24"/>
              </w:rPr>
              <w:t>1</w:t>
            </w:r>
          </w:p>
        </w:tc>
        <w:tc>
          <w:tcPr>
            <w:tcW w:w="866" w:type="dxa"/>
          </w:tcPr>
          <w:p w:rsidR="00B43693" w:rsidRDefault="00B43693" w:rsidP="00585833">
            <w:pPr>
              <w:jc w:val="both"/>
              <w:rPr>
                <w:sz w:val="24"/>
                <w:szCs w:val="24"/>
              </w:rPr>
            </w:pPr>
            <w:r>
              <w:rPr>
                <w:sz w:val="24"/>
                <w:szCs w:val="24"/>
              </w:rPr>
              <w:t>1</w:t>
            </w:r>
          </w:p>
        </w:tc>
      </w:tr>
      <w:tr w:rsidR="00B43693" w:rsidTr="005F7BFF">
        <w:trPr>
          <w:trHeight w:val="314"/>
        </w:trPr>
        <w:tc>
          <w:tcPr>
            <w:tcW w:w="3074" w:type="dxa"/>
          </w:tcPr>
          <w:p w:rsidR="00B43693" w:rsidRDefault="00B43693" w:rsidP="00585833">
            <w:pPr>
              <w:jc w:val="both"/>
              <w:rPr>
                <w:sz w:val="24"/>
                <w:szCs w:val="24"/>
              </w:rPr>
            </w:pPr>
            <w:r>
              <w:rPr>
                <w:sz w:val="24"/>
                <w:szCs w:val="24"/>
              </w:rPr>
              <w:t>4,1,3,5</w:t>
            </w:r>
          </w:p>
        </w:tc>
        <w:tc>
          <w:tcPr>
            <w:tcW w:w="1105" w:type="dxa"/>
          </w:tcPr>
          <w:p w:rsidR="00B43693" w:rsidRDefault="00B43693" w:rsidP="00585833">
            <w:pPr>
              <w:jc w:val="both"/>
              <w:rPr>
                <w:sz w:val="24"/>
                <w:szCs w:val="24"/>
              </w:rPr>
            </w:pPr>
            <w:r>
              <w:rPr>
                <w:sz w:val="24"/>
                <w:szCs w:val="24"/>
              </w:rPr>
              <w:t>1</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1,1,3,3</w:t>
            </w:r>
          </w:p>
        </w:tc>
        <w:tc>
          <w:tcPr>
            <w:tcW w:w="1105" w:type="dxa"/>
          </w:tcPr>
          <w:p w:rsidR="00B43693" w:rsidRDefault="00B43693" w:rsidP="00585833">
            <w:pPr>
              <w:jc w:val="both"/>
              <w:rPr>
                <w:sz w:val="24"/>
                <w:szCs w:val="24"/>
              </w:rPr>
            </w:pPr>
            <w:r>
              <w:rPr>
                <w:sz w:val="24"/>
                <w:szCs w:val="24"/>
              </w:rPr>
              <w:t>1</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1,2,3,3</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2,1,2,2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3,2,2,2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314"/>
        </w:trPr>
        <w:tc>
          <w:tcPr>
            <w:tcW w:w="3074" w:type="dxa"/>
          </w:tcPr>
          <w:p w:rsidR="00B43693" w:rsidRDefault="00B43693" w:rsidP="00585833">
            <w:pPr>
              <w:jc w:val="both"/>
              <w:rPr>
                <w:sz w:val="24"/>
                <w:szCs w:val="24"/>
              </w:rPr>
            </w:pPr>
            <w:r>
              <w:rPr>
                <w:sz w:val="24"/>
                <w:szCs w:val="24"/>
              </w:rPr>
              <w:t>4,2,2,2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3,1,2,2</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1</w:t>
            </w:r>
          </w:p>
        </w:tc>
      </w:tr>
      <w:tr w:rsidR="00B43693" w:rsidTr="005F7BFF">
        <w:trPr>
          <w:trHeight w:val="298"/>
        </w:trPr>
        <w:tc>
          <w:tcPr>
            <w:tcW w:w="3074" w:type="dxa"/>
          </w:tcPr>
          <w:p w:rsidR="00B43693" w:rsidRDefault="00B43693" w:rsidP="00585833">
            <w:pPr>
              <w:jc w:val="both"/>
              <w:rPr>
                <w:sz w:val="24"/>
                <w:szCs w:val="24"/>
              </w:rPr>
            </w:pPr>
            <w:r>
              <w:rPr>
                <w:sz w:val="24"/>
                <w:szCs w:val="24"/>
              </w:rPr>
              <w:t>1,3,2,1</w:t>
            </w:r>
          </w:p>
        </w:tc>
        <w:tc>
          <w:tcPr>
            <w:tcW w:w="1105" w:type="dxa"/>
          </w:tcPr>
          <w:p w:rsidR="00B43693" w:rsidRDefault="00B43693" w:rsidP="00585833">
            <w:pPr>
              <w:jc w:val="both"/>
              <w:rPr>
                <w:sz w:val="24"/>
                <w:szCs w:val="24"/>
              </w:rPr>
            </w:pPr>
            <w:r>
              <w:rPr>
                <w:sz w:val="24"/>
                <w:szCs w:val="24"/>
              </w:rPr>
              <w:t>2</w:t>
            </w:r>
          </w:p>
        </w:tc>
        <w:tc>
          <w:tcPr>
            <w:tcW w:w="866" w:type="dxa"/>
          </w:tcPr>
          <w:p w:rsidR="00B43693" w:rsidRDefault="00B43693" w:rsidP="00585833">
            <w:pPr>
              <w:jc w:val="both"/>
              <w:rPr>
                <w:sz w:val="24"/>
                <w:szCs w:val="24"/>
              </w:rPr>
            </w:pPr>
            <w:r>
              <w:rPr>
                <w:sz w:val="24"/>
                <w:szCs w:val="24"/>
              </w:rPr>
              <w:t>2</w:t>
            </w:r>
          </w:p>
        </w:tc>
      </w:tr>
      <w:tr w:rsidR="00B43693" w:rsidTr="005F7BFF">
        <w:trPr>
          <w:trHeight w:val="298"/>
        </w:trPr>
        <w:tc>
          <w:tcPr>
            <w:tcW w:w="3074" w:type="dxa"/>
          </w:tcPr>
          <w:p w:rsidR="00B43693" w:rsidRDefault="00B43693" w:rsidP="00585833">
            <w:pPr>
              <w:jc w:val="both"/>
              <w:rPr>
                <w:sz w:val="24"/>
                <w:szCs w:val="24"/>
              </w:rPr>
            </w:pPr>
            <w:r>
              <w:rPr>
                <w:sz w:val="24"/>
                <w:szCs w:val="24"/>
              </w:rPr>
              <w:t>3,1,3,4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3,4,5,3</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314"/>
        </w:trPr>
        <w:tc>
          <w:tcPr>
            <w:tcW w:w="3074" w:type="dxa"/>
          </w:tcPr>
          <w:p w:rsidR="00B43693" w:rsidRDefault="00B43693" w:rsidP="00585833">
            <w:pPr>
              <w:jc w:val="both"/>
              <w:rPr>
                <w:sz w:val="24"/>
                <w:szCs w:val="24"/>
              </w:rPr>
            </w:pPr>
            <w:r>
              <w:rPr>
                <w:sz w:val="24"/>
                <w:szCs w:val="24"/>
              </w:rPr>
              <w:t>3,2,2,4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3</w:t>
            </w:r>
          </w:p>
        </w:tc>
      </w:tr>
      <w:tr w:rsidR="00B43693" w:rsidTr="005F7BFF">
        <w:trPr>
          <w:trHeight w:val="298"/>
        </w:trPr>
        <w:tc>
          <w:tcPr>
            <w:tcW w:w="3074" w:type="dxa"/>
          </w:tcPr>
          <w:p w:rsidR="00B43693" w:rsidRDefault="00B43693" w:rsidP="00585833">
            <w:pPr>
              <w:jc w:val="both"/>
              <w:rPr>
                <w:sz w:val="24"/>
                <w:szCs w:val="24"/>
              </w:rPr>
            </w:pPr>
            <w:r>
              <w:rPr>
                <w:sz w:val="24"/>
                <w:szCs w:val="24"/>
              </w:rPr>
              <w:t>3,3,3,4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3</w:t>
            </w:r>
          </w:p>
        </w:tc>
      </w:tr>
      <w:tr w:rsidR="00B43693" w:rsidTr="005F7BFF">
        <w:trPr>
          <w:trHeight w:val="298"/>
        </w:trPr>
        <w:tc>
          <w:tcPr>
            <w:tcW w:w="3074" w:type="dxa"/>
          </w:tcPr>
          <w:p w:rsidR="00B43693" w:rsidRDefault="00B43693" w:rsidP="00585833">
            <w:pPr>
              <w:jc w:val="both"/>
              <w:rPr>
                <w:sz w:val="24"/>
                <w:szCs w:val="24"/>
              </w:rPr>
            </w:pPr>
            <w:r>
              <w:rPr>
                <w:sz w:val="24"/>
                <w:szCs w:val="24"/>
              </w:rPr>
              <w:t>3,4,5,2</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3</w:t>
            </w:r>
          </w:p>
        </w:tc>
      </w:tr>
      <w:tr w:rsidR="00B43693" w:rsidTr="005F7BFF">
        <w:trPr>
          <w:trHeight w:val="298"/>
        </w:trPr>
        <w:tc>
          <w:tcPr>
            <w:tcW w:w="3074" w:type="dxa"/>
          </w:tcPr>
          <w:p w:rsidR="00B43693" w:rsidRDefault="00B43693" w:rsidP="00585833">
            <w:pPr>
              <w:jc w:val="both"/>
              <w:rPr>
                <w:sz w:val="24"/>
                <w:szCs w:val="24"/>
              </w:rPr>
            </w:pPr>
            <w:r>
              <w:rPr>
                <w:sz w:val="24"/>
                <w:szCs w:val="24"/>
              </w:rPr>
              <w:t>3,3,4,4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298"/>
        </w:trPr>
        <w:tc>
          <w:tcPr>
            <w:tcW w:w="3074" w:type="dxa"/>
          </w:tcPr>
          <w:p w:rsidR="00B43693" w:rsidRDefault="00B43693" w:rsidP="00585833">
            <w:pPr>
              <w:jc w:val="both"/>
              <w:rPr>
                <w:sz w:val="24"/>
                <w:szCs w:val="24"/>
              </w:rPr>
            </w:pPr>
            <w:r>
              <w:rPr>
                <w:sz w:val="24"/>
                <w:szCs w:val="24"/>
              </w:rPr>
              <w:t>3,1,3,4</w:t>
            </w:r>
          </w:p>
        </w:tc>
        <w:tc>
          <w:tcPr>
            <w:tcW w:w="1105" w:type="dxa"/>
          </w:tcPr>
          <w:p w:rsidR="00B43693" w:rsidRDefault="00B43693" w:rsidP="00585833">
            <w:pPr>
              <w:jc w:val="both"/>
              <w:rPr>
                <w:sz w:val="24"/>
                <w:szCs w:val="24"/>
              </w:rPr>
            </w:pPr>
            <w:r>
              <w:rPr>
                <w:sz w:val="24"/>
                <w:szCs w:val="24"/>
              </w:rPr>
              <w:t>3</w:t>
            </w:r>
          </w:p>
        </w:tc>
        <w:tc>
          <w:tcPr>
            <w:tcW w:w="866" w:type="dxa"/>
          </w:tcPr>
          <w:p w:rsidR="00B43693" w:rsidRDefault="00B43693" w:rsidP="00585833">
            <w:pPr>
              <w:jc w:val="both"/>
              <w:rPr>
                <w:sz w:val="24"/>
                <w:szCs w:val="24"/>
              </w:rPr>
            </w:pPr>
            <w:r>
              <w:rPr>
                <w:sz w:val="24"/>
                <w:szCs w:val="24"/>
              </w:rPr>
              <w:t>5</w:t>
            </w:r>
          </w:p>
        </w:tc>
      </w:tr>
      <w:tr w:rsidR="00B43693" w:rsidTr="005F7BFF">
        <w:trPr>
          <w:trHeight w:val="314"/>
        </w:trPr>
        <w:tc>
          <w:tcPr>
            <w:tcW w:w="3074" w:type="dxa"/>
          </w:tcPr>
          <w:p w:rsidR="00B43693" w:rsidRDefault="00B43693" w:rsidP="00585833">
            <w:pPr>
              <w:jc w:val="both"/>
              <w:rPr>
                <w:sz w:val="24"/>
                <w:szCs w:val="24"/>
              </w:rPr>
            </w:pPr>
            <w:r>
              <w:rPr>
                <w:sz w:val="24"/>
                <w:szCs w:val="24"/>
              </w:rPr>
              <w:t>4,4,4,3</w:t>
            </w:r>
          </w:p>
        </w:tc>
        <w:tc>
          <w:tcPr>
            <w:tcW w:w="1105" w:type="dxa"/>
          </w:tcPr>
          <w:p w:rsidR="00B43693" w:rsidRDefault="00B43693" w:rsidP="00585833">
            <w:pPr>
              <w:jc w:val="both"/>
              <w:rPr>
                <w:sz w:val="24"/>
                <w:szCs w:val="24"/>
              </w:rPr>
            </w:pPr>
            <w:r>
              <w:rPr>
                <w:sz w:val="24"/>
                <w:szCs w:val="24"/>
              </w:rPr>
              <w:t>4</w:t>
            </w:r>
          </w:p>
        </w:tc>
        <w:tc>
          <w:tcPr>
            <w:tcW w:w="866" w:type="dxa"/>
          </w:tcPr>
          <w:p w:rsidR="00B43693" w:rsidRDefault="00B43693" w:rsidP="00585833">
            <w:pPr>
              <w:jc w:val="both"/>
              <w:rPr>
                <w:sz w:val="24"/>
                <w:szCs w:val="24"/>
              </w:rPr>
            </w:pPr>
            <w:r>
              <w:rPr>
                <w:sz w:val="24"/>
                <w:szCs w:val="24"/>
              </w:rPr>
              <w:t>4</w:t>
            </w:r>
          </w:p>
        </w:tc>
      </w:tr>
      <w:tr w:rsidR="00B43693" w:rsidTr="005F7BFF">
        <w:trPr>
          <w:trHeight w:val="298"/>
        </w:trPr>
        <w:tc>
          <w:tcPr>
            <w:tcW w:w="3074" w:type="dxa"/>
          </w:tcPr>
          <w:p w:rsidR="00B43693" w:rsidRDefault="00B43693" w:rsidP="00585833">
            <w:pPr>
              <w:jc w:val="both"/>
              <w:rPr>
                <w:sz w:val="24"/>
                <w:szCs w:val="24"/>
              </w:rPr>
            </w:pPr>
            <w:r>
              <w:rPr>
                <w:sz w:val="24"/>
                <w:szCs w:val="24"/>
              </w:rPr>
              <w:t>1,2,4,4</w:t>
            </w:r>
          </w:p>
        </w:tc>
        <w:tc>
          <w:tcPr>
            <w:tcW w:w="1105" w:type="dxa"/>
          </w:tcPr>
          <w:p w:rsidR="00B43693" w:rsidRDefault="005F7BFF" w:rsidP="00585833">
            <w:pPr>
              <w:jc w:val="both"/>
              <w:rPr>
                <w:sz w:val="24"/>
                <w:szCs w:val="24"/>
              </w:rPr>
            </w:pPr>
            <w:r>
              <w:rPr>
                <w:sz w:val="24"/>
                <w:szCs w:val="24"/>
              </w:rPr>
              <w:t>4</w:t>
            </w:r>
          </w:p>
        </w:tc>
        <w:tc>
          <w:tcPr>
            <w:tcW w:w="866" w:type="dxa"/>
          </w:tcPr>
          <w:p w:rsidR="00B43693" w:rsidRDefault="005F7BFF" w:rsidP="00585833">
            <w:pPr>
              <w:jc w:val="both"/>
              <w:rPr>
                <w:sz w:val="24"/>
                <w:szCs w:val="24"/>
              </w:rPr>
            </w:pPr>
            <w:r>
              <w:rPr>
                <w:sz w:val="24"/>
                <w:szCs w:val="24"/>
              </w:rPr>
              <w:t>5</w:t>
            </w:r>
          </w:p>
        </w:tc>
      </w:tr>
      <w:tr w:rsidR="005F7BFF" w:rsidTr="005F7BFF">
        <w:trPr>
          <w:trHeight w:val="298"/>
        </w:trPr>
        <w:tc>
          <w:tcPr>
            <w:tcW w:w="3074" w:type="dxa"/>
          </w:tcPr>
          <w:p w:rsidR="005F7BFF" w:rsidRDefault="005F7BFF" w:rsidP="00585833">
            <w:pPr>
              <w:jc w:val="both"/>
              <w:rPr>
                <w:sz w:val="24"/>
                <w:szCs w:val="24"/>
              </w:rPr>
            </w:pPr>
            <w:r>
              <w:rPr>
                <w:sz w:val="24"/>
                <w:szCs w:val="24"/>
              </w:rPr>
              <w:t>5,1,2,4</w:t>
            </w:r>
          </w:p>
        </w:tc>
        <w:tc>
          <w:tcPr>
            <w:tcW w:w="1105" w:type="dxa"/>
          </w:tcPr>
          <w:p w:rsidR="005F7BFF" w:rsidRDefault="005F7BFF" w:rsidP="00585833">
            <w:pPr>
              <w:jc w:val="both"/>
              <w:rPr>
                <w:sz w:val="24"/>
                <w:szCs w:val="24"/>
              </w:rPr>
            </w:pPr>
            <w:r>
              <w:rPr>
                <w:sz w:val="24"/>
                <w:szCs w:val="24"/>
              </w:rPr>
              <w:t>5</w:t>
            </w:r>
          </w:p>
        </w:tc>
        <w:tc>
          <w:tcPr>
            <w:tcW w:w="866" w:type="dxa"/>
          </w:tcPr>
          <w:p w:rsidR="005F7BFF" w:rsidRDefault="005F7BFF" w:rsidP="00585833">
            <w:pPr>
              <w:jc w:val="both"/>
              <w:rPr>
                <w:sz w:val="24"/>
                <w:szCs w:val="24"/>
              </w:rPr>
            </w:pPr>
            <w:r>
              <w:rPr>
                <w:sz w:val="24"/>
                <w:szCs w:val="24"/>
              </w:rPr>
              <w:t>3</w:t>
            </w:r>
          </w:p>
        </w:tc>
      </w:tr>
    </w:tbl>
    <w:p w:rsidR="00B43693" w:rsidRPr="00585833" w:rsidRDefault="00B43693" w:rsidP="00585833">
      <w:pPr>
        <w:spacing w:line="240" w:lineRule="auto"/>
        <w:jc w:val="both"/>
        <w:rPr>
          <w:sz w:val="24"/>
          <w:szCs w:val="24"/>
        </w:rPr>
      </w:pPr>
    </w:p>
    <w:p w:rsidR="00585833" w:rsidRDefault="00585833" w:rsidP="00585833">
      <w:pPr>
        <w:pStyle w:val="Listenabsatz"/>
        <w:spacing w:line="240" w:lineRule="auto"/>
        <w:jc w:val="both"/>
        <w:rPr>
          <w:b/>
          <w:sz w:val="24"/>
          <w:szCs w:val="24"/>
        </w:rPr>
      </w:pPr>
    </w:p>
    <w:p w:rsidR="00585833" w:rsidRPr="00585833" w:rsidRDefault="00585833" w:rsidP="00585833">
      <w:pPr>
        <w:pStyle w:val="Listenabsatz"/>
        <w:spacing w:line="240" w:lineRule="auto"/>
        <w:jc w:val="both"/>
        <w:rPr>
          <w:sz w:val="24"/>
          <w:szCs w:val="24"/>
        </w:rPr>
      </w:pPr>
    </w:p>
    <w:p w:rsidR="005F7BFF" w:rsidRDefault="005F7BFF" w:rsidP="005F7BFF">
      <w:pPr>
        <w:pStyle w:val="Listenabsatz"/>
        <w:spacing w:line="240" w:lineRule="auto"/>
        <w:jc w:val="both"/>
        <w:rPr>
          <w:b/>
          <w:sz w:val="24"/>
          <w:szCs w:val="24"/>
        </w:rPr>
      </w:pPr>
    </w:p>
    <w:p w:rsidR="00EC3579" w:rsidRPr="00EC3579" w:rsidRDefault="00EC3579" w:rsidP="00EC3579">
      <w:pPr>
        <w:pStyle w:val="Listenabsatz"/>
        <w:numPr>
          <w:ilvl w:val="0"/>
          <w:numId w:val="2"/>
        </w:numPr>
        <w:spacing w:line="240" w:lineRule="auto"/>
        <w:jc w:val="both"/>
        <w:rPr>
          <w:b/>
          <w:sz w:val="24"/>
          <w:szCs w:val="24"/>
        </w:rPr>
      </w:pPr>
      <w:r w:rsidRPr="00EC3579">
        <w:rPr>
          <w:b/>
          <w:sz w:val="24"/>
          <w:szCs w:val="24"/>
        </w:rPr>
        <w:t>Sonstiges</w:t>
      </w:r>
    </w:p>
    <w:p w:rsidR="00EC3579" w:rsidRPr="00EC3579" w:rsidRDefault="00EC3579" w:rsidP="00E9657C">
      <w:pPr>
        <w:spacing w:line="240" w:lineRule="auto"/>
        <w:jc w:val="both"/>
        <w:rPr>
          <w:b/>
          <w:sz w:val="24"/>
          <w:szCs w:val="24"/>
        </w:rPr>
      </w:pPr>
      <w:r>
        <w:rPr>
          <w:sz w:val="24"/>
          <w:szCs w:val="24"/>
        </w:rPr>
        <w:t xml:space="preserve">Weitere Methoden wie </w:t>
      </w:r>
      <w:proofErr w:type="spellStart"/>
      <w:r w:rsidRPr="00EC3579">
        <w:rPr>
          <w:i/>
          <w:sz w:val="24"/>
          <w:szCs w:val="24"/>
        </w:rPr>
        <w:t>getPredictions</w:t>
      </w:r>
      <w:proofErr w:type="spellEnd"/>
      <w:r>
        <w:rPr>
          <w:i/>
          <w:sz w:val="24"/>
          <w:szCs w:val="24"/>
        </w:rPr>
        <w:t xml:space="preserve"> </w:t>
      </w:r>
      <w:r>
        <w:rPr>
          <w:sz w:val="24"/>
          <w:szCs w:val="24"/>
        </w:rPr>
        <w:t xml:space="preserve">und </w:t>
      </w:r>
      <w:proofErr w:type="spellStart"/>
      <w:r>
        <w:rPr>
          <w:i/>
          <w:sz w:val="24"/>
          <w:szCs w:val="24"/>
        </w:rPr>
        <w:t>getAccuracy</w:t>
      </w:r>
      <w:proofErr w:type="spellEnd"/>
      <w:r>
        <w:rPr>
          <w:sz w:val="24"/>
          <w:szCs w:val="24"/>
        </w:rPr>
        <w:t xml:space="preserve"> liegen vor, um die Verarbeitung vieler Inputvektoren zu ermöglichen, und die Genauigkeit der Klassifikation anhand von Testdaten zu berechnen. Sie kommen zum Stand der Abgabe nicht zum Einsatz. Ebenso wurde Code auskommentiert, der dem Aufteilen der </w:t>
      </w:r>
      <w:proofErr w:type="spellStart"/>
      <w:r>
        <w:rPr>
          <w:sz w:val="24"/>
          <w:szCs w:val="24"/>
        </w:rPr>
        <w:t>Traingsdaten</w:t>
      </w:r>
      <w:proofErr w:type="spellEnd"/>
      <w:r>
        <w:rPr>
          <w:sz w:val="24"/>
          <w:szCs w:val="24"/>
        </w:rPr>
        <w:t xml:space="preserve"> in randomisierte Trainings- und Testdaten zu Testzwecken dient.</w:t>
      </w:r>
      <w:r w:rsidR="00C37482">
        <w:rPr>
          <w:sz w:val="24"/>
          <w:szCs w:val="24"/>
        </w:rPr>
        <w:t xml:space="preserve"> Tests mit diesen Funktionen zeigten, dass ein höherer Anteil von </w:t>
      </w:r>
      <w:proofErr w:type="spellStart"/>
      <w:r w:rsidR="00C37482">
        <w:rPr>
          <w:sz w:val="24"/>
          <w:szCs w:val="24"/>
        </w:rPr>
        <w:t>Trainigsdaten</w:t>
      </w:r>
      <w:proofErr w:type="spellEnd"/>
      <w:r w:rsidR="00C37482">
        <w:rPr>
          <w:sz w:val="24"/>
          <w:szCs w:val="24"/>
        </w:rPr>
        <w:t xml:space="preserve"> meist auch eine höhere Genauigkeit beim Bewerten der Testdaten </w:t>
      </w:r>
      <w:proofErr w:type="spellStart"/>
      <w:r w:rsidR="00C37482">
        <w:rPr>
          <w:sz w:val="24"/>
          <w:szCs w:val="24"/>
        </w:rPr>
        <w:t>einherbrachte</w:t>
      </w:r>
      <w:proofErr w:type="spellEnd"/>
      <w:r w:rsidR="00C37482">
        <w:rPr>
          <w:sz w:val="24"/>
          <w:szCs w:val="24"/>
        </w:rPr>
        <w:t>, was auf eine grundlegende Richtigkeit der Implementierung hinweist.</w:t>
      </w:r>
    </w:p>
    <w:sectPr w:rsidR="00EC3579" w:rsidRPr="00EC35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7FF3"/>
    <w:multiLevelType w:val="hybridMultilevel"/>
    <w:tmpl w:val="1D025E4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AEA1DEC"/>
    <w:multiLevelType w:val="hybridMultilevel"/>
    <w:tmpl w:val="DF3A57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AB"/>
    <w:rsid w:val="001221E2"/>
    <w:rsid w:val="00170EF2"/>
    <w:rsid w:val="00242DD7"/>
    <w:rsid w:val="00255479"/>
    <w:rsid w:val="0028761E"/>
    <w:rsid w:val="002F7A8E"/>
    <w:rsid w:val="003833B7"/>
    <w:rsid w:val="00390537"/>
    <w:rsid w:val="00422A70"/>
    <w:rsid w:val="00442520"/>
    <w:rsid w:val="00454B1E"/>
    <w:rsid w:val="004E1819"/>
    <w:rsid w:val="00557BDE"/>
    <w:rsid w:val="005703CB"/>
    <w:rsid w:val="00585833"/>
    <w:rsid w:val="005F7BFF"/>
    <w:rsid w:val="006035D5"/>
    <w:rsid w:val="00610E3C"/>
    <w:rsid w:val="007328CF"/>
    <w:rsid w:val="00761AEB"/>
    <w:rsid w:val="007800BA"/>
    <w:rsid w:val="00965AD6"/>
    <w:rsid w:val="009A56C3"/>
    <w:rsid w:val="009B0932"/>
    <w:rsid w:val="009B1A2A"/>
    <w:rsid w:val="009E3C49"/>
    <w:rsid w:val="00B43693"/>
    <w:rsid w:val="00C37482"/>
    <w:rsid w:val="00C54C2E"/>
    <w:rsid w:val="00CA6D73"/>
    <w:rsid w:val="00D63C47"/>
    <w:rsid w:val="00DC5062"/>
    <w:rsid w:val="00E72AAA"/>
    <w:rsid w:val="00E9657C"/>
    <w:rsid w:val="00EB02AB"/>
    <w:rsid w:val="00EC35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34DC"/>
  <w15:chartTrackingRefBased/>
  <w15:docId w15:val="{CF0C51B7-6EF2-4648-AED6-85F900CD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CA6D73"/>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2F7A8E"/>
    <w:rPr>
      <w:color w:val="0563C1" w:themeColor="hyperlink"/>
      <w:u w:val="single"/>
    </w:rPr>
  </w:style>
  <w:style w:type="character" w:styleId="Erwhnung">
    <w:name w:val="Mention"/>
    <w:basedOn w:val="Absatz-Standardschriftart"/>
    <w:uiPriority w:val="99"/>
    <w:semiHidden/>
    <w:unhideWhenUsed/>
    <w:rsid w:val="002F7A8E"/>
    <w:rPr>
      <w:color w:val="2B579A"/>
      <w:shd w:val="clear" w:color="auto" w:fill="E6E6E6"/>
    </w:rPr>
  </w:style>
  <w:style w:type="paragraph" w:styleId="Listenabsatz">
    <w:name w:val="List Paragraph"/>
    <w:basedOn w:val="Standard"/>
    <w:uiPriority w:val="34"/>
    <w:qFormat/>
    <w:rsid w:val="00E9657C"/>
    <w:pPr>
      <w:ind w:left="720"/>
      <w:contextualSpacing/>
    </w:pPr>
  </w:style>
  <w:style w:type="paragraph" w:customStyle="1" w:styleId="DecimalAligned">
    <w:name w:val="Decimal Aligned"/>
    <w:basedOn w:val="Standard"/>
    <w:uiPriority w:val="40"/>
    <w:qFormat/>
    <w:rsid w:val="00B43693"/>
    <w:pPr>
      <w:tabs>
        <w:tab w:val="decimal" w:pos="360"/>
      </w:tabs>
      <w:spacing w:after="200" w:line="276" w:lineRule="auto"/>
    </w:pPr>
    <w:rPr>
      <w:rFonts w:eastAsiaTheme="minorEastAsia" w:cs="Times New Roman"/>
      <w:lang w:eastAsia="de-DE"/>
    </w:rPr>
  </w:style>
  <w:style w:type="paragraph" w:styleId="Funotentext">
    <w:name w:val="footnote text"/>
    <w:basedOn w:val="Standard"/>
    <w:link w:val="FunotentextZchn"/>
    <w:uiPriority w:val="99"/>
    <w:unhideWhenUsed/>
    <w:rsid w:val="00B43693"/>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rsid w:val="00B43693"/>
    <w:rPr>
      <w:rFonts w:eastAsiaTheme="minorEastAsia" w:cs="Times New Roman"/>
      <w:sz w:val="20"/>
      <w:szCs w:val="20"/>
      <w:lang w:eastAsia="de-DE"/>
    </w:rPr>
  </w:style>
  <w:style w:type="character" w:styleId="SchwacheHervorhebung">
    <w:name w:val="Subtle Emphasis"/>
    <w:basedOn w:val="Absatz-Standardschriftart"/>
    <w:uiPriority w:val="19"/>
    <w:qFormat/>
    <w:rsid w:val="00B43693"/>
    <w:rPr>
      <w:i/>
      <w:iCs/>
    </w:rPr>
  </w:style>
  <w:style w:type="table" w:styleId="HelleSchattierung-Akzent1">
    <w:name w:val="Light Shading Accent 1"/>
    <w:basedOn w:val="NormaleTabelle"/>
    <w:uiPriority w:val="60"/>
    <w:rsid w:val="00B43693"/>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ellenraster">
    <w:name w:val="Table Grid"/>
    <w:basedOn w:val="NormaleTabelle"/>
    <w:uiPriority w:val="39"/>
    <w:rsid w:val="00B43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97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1159</Words>
  <Characters>7308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Hilzenthaler</dc:creator>
  <cp:keywords/>
  <dc:description/>
  <cp:lastModifiedBy>Andreas Hilzenthaler</cp:lastModifiedBy>
  <cp:revision>12</cp:revision>
  <dcterms:created xsi:type="dcterms:W3CDTF">2017-09-04T11:35:00Z</dcterms:created>
  <dcterms:modified xsi:type="dcterms:W3CDTF">2017-09-05T12:54:00Z</dcterms:modified>
</cp:coreProperties>
</file>