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B354D" w14:textId="494CA911" w:rsidR="00BF0C67" w:rsidRPr="007D3E7D" w:rsidRDefault="0073484A" w:rsidP="0073484A">
      <w:pPr>
        <w:jc w:val="right"/>
        <w:rPr>
          <w:lang w:val="id-ID"/>
        </w:rPr>
      </w:pPr>
      <w:r w:rsidRPr="007D3E7D">
        <w:rPr>
          <w:lang w:val="id-ID"/>
        </w:rPr>
        <w:t>Sleman,</w:t>
      </w:r>
      <w:r w:rsidR="00513387">
        <w:rPr>
          <w:lang w:val="en-US"/>
        </w:rPr>
        <w:t xml:space="preserve"> </w:t>
      </w:r>
      <w:r w:rsidRPr="007D3E7D">
        <w:rPr>
          <w:lang w:val="id-ID"/>
        </w:rPr>
        <w:t>Kamis, 04 Agustus 2022</w:t>
      </w:r>
    </w:p>
    <w:p w14:paraId="01CBC7C2" w14:textId="75FEA723" w:rsidR="00E0772F" w:rsidRPr="007D3E7D" w:rsidRDefault="0073484A" w:rsidP="00520E10">
      <w:pPr>
        <w:spacing w:line="240" w:lineRule="auto"/>
        <w:jc w:val="left"/>
        <w:rPr>
          <w:lang w:val="id-ID"/>
        </w:rPr>
      </w:pPr>
      <w:r w:rsidRPr="007D3E7D">
        <w:rPr>
          <w:lang w:val="id-ID"/>
        </w:rPr>
        <w:t>Nomor</w:t>
      </w:r>
      <w:r w:rsidRPr="007D3E7D">
        <w:rPr>
          <w:lang w:val="id-ID"/>
        </w:rPr>
        <w:tab/>
      </w:r>
      <w:r w:rsidR="00520E10" w:rsidRPr="007D3E7D">
        <w:rPr>
          <w:lang w:val="id-ID"/>
        </w:rPr>
        <w:t xml:space="preserve">  </w:t>
      </w:r>
      <w:r w:rsidR="00520E10" w:rsidRPr="007D3E7D">
        <w:rPr>
          <w:lang w:val="id-ID"/>
        </w:rPr>
        <w:tab/>
        <w:t>: 101/MM/RM-IS/2022</w:t>
      </w:r>
      <w:r w:rsidR="00A27903">
        <w:rPr>
          <w:lang w:val="en-US"/>
        </w:rPr>
        <w:t>/</w:t>
      </w:r>
      <w:r w:rsidR="00F219E5">
        <w:rPr>
          <w:lang w:val="en-US"/>
        </w:rPr>
        <w:fldChar w:fldCharType="begin"/>
      </w:r>
      <w:r w:rsidR="00F219E5">
        <w:rPr>
          <w:lang w:val="en-US"/>
        </w:rPr>
        <w:instrText xml:space="preserve"> MERGEFIELD No_Surat </w:instrText>
      </w:r>
      <w:r w:rsidR="00F219E5">
        <w:rPr>
          <w:lang w:val="en-US"/>
        </w:rPr>
        <w:fldChar w:fldCharType="separate"/>
      </w:r>
      <w:r w:rsidR="0009524C">
        <w:rPr>
          <w:noProof/>
          <w:lang w:val="en-US"/>
        </w:rPr>
        <w:t>«No_Surat»</w:t>
      </w:r>
      <w:r w:rsidR="00F219E5">
        <w:rPr>
          <w:lang w:val="en-US"/>
        </w:rPr>
        <w:fldChar w:fldCharType="end"/>
      </w:r>
      <w:r w:rsidR="00520E10" w:rsidRPr="007D3E7D">
        <w:rPr>
          <w:lang w:val="id-ID"/>
        </w:rPr>
        <w:br/>
        <w:t>Lampiran</w:t>
      </w:r>
      <w:r w:rsidR="00520E10" w:rsidRPr="007D3E7D">
        <w:rPr>
          <w:lang w:val="id-ID"/>
        </w:rPr>
        <w:tab/>
        <w:t>: -</w:t>
      </w:r>
      <w:r w:rsidR="00520E10" w:rsidRPr="007D3E7D">
        <w:rPr>
          <w:lang w:val="id-ID"/>
        </w:rPr>
        <w:br/>
        <w:t xml:space="preserve">Hal </w:t>
      </w:r>
      <w:r w:rsidR="00520E10" w:rsidRPr="007D3E7D">
        <w:rPr>
          <w:lang w:val="id-ID"/>
        </w:rPr>
        <w:tab/>
      </w:r>
      <w:r w:rsidR="00520E10" w:rsidRPr="007D3E7D">
        <w:rPr>
          <w:lang w:val="id-ID"/>
        </w:rPr>
        <w:tab/>
        <w:t>: Permintaan Barang</w:t>
      </w:r>
    </w:p>
    <w:p w14:paraId="072CD0C8" w14:textId="31240814" w:rsidR="00A27903" w:rsidRDefault="00A27903" w:rsidP="00020FB9">
      <w:pPr>
        <w:spacing w:after="0" w:line="240" w:lineRule="auto"/>
        <w:jc w:val="left"/>
        <w:rPr>
          <w:lang w:val="en-US"/>
        </w:rPr>
      </w:pPr>
      <w:proofErr w:type="spellStart"/>
      <w:r>
        <w:rPr>
          <w:lang w:val="en-US"/>
        </w:rPr>
        <w:t>Yth</w:t>
      </w:r>
      <w:proofErr w:type="spellEnd"/>
      <w:r>
        <w:rPr>
          <w:lang w:val="en-US"/>
        </w:rPr>
        <w:t>. Bapak/Ibu</w:t>
      </w:r>
      <w:r w:rsidR="00F219E5">
        <w:rPr>
          <w:lang w:val="en-US"/>
        </w:rPr>
        <w:fldChar w:fldCharType="begin"/>
      </w:r>
      <w:r w:rsidR="00F219E5">
        <w:rPr>
          <w:lang w:val="en-US"/>
        </w:rPr>
        <w:instrText xml:space="preserve"> MERGEFIELD Nama </w:instrText>
      </w:r>
      <w:r w:rsidR="00F219E5">
        <w:rPr>
          <w:lang w:val="en-US"/>
        </w:rPr>
        <w:fldChar w:fldCharType="separate"/>
      </w:r>
      <w:r w:rsidR="0009524C">
        <w:rPr>
          <w:noProof/>
          <w:lang w:val="en-US"/>
        </w:rPr>
        <w:t>«Nama»</w:t>
      </w:r>
      <w:r w:rsidR="00F219E5">
        <w:rPr>
          <w:lang w:val="en-US"/>
        </w:rPr>
        <w:fldChar w:fldCharType="end"/>
      </w:r>
    </w:p>
    <w:p w14:paraId="22DBCE68" w14:textId="634CF289" w:rsidR="00F219E5" w:rsidRDefault="00F219E5" w:rsidP="00020FB9">
      <w:pPr>
        <w:spacing w:after="0" w:line="240" w:lineRule="auto"/>
        <w:jc w:val="left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Jabatan </w:instrText>
      </w:r>
      <w:r>
        <w:rPr>
          <w:lang w:val="en-US"/>
        </w:rPr>
        <w:fldChar w:fldCharType="separate"/>
      </w:r>
      <w:r w:rsidR="0009524C">
        <w:rPr>
          <w:noProof/>
          <w:lang w:val="en-US"/>
        </w:rPr>
        <w:t>«Jabatan»</w:t>
      </w:r>
      <w:r>
        <w:rPr>
          <w:lang w:val="en-US"/>
        </w:rPr>
        <w:fldChar w:fldCharType="end"/>
      </w:r>
    </w:p>
    <w:p w14:paraId="29B6418E" w14:textId="65932D8E" w:rsidR="00F219E5" w:rsidRDefault="00F219E5" w:rsidP="00020FB9">
      <w:pPr>
        <w:spacing w:after="0" w:line="240" w:lineRule="auto"/>
        <w:jc w:val="left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Instansi </w:instrText>
      </w:r>
      <w:r>
        <w:rPr>
          <w:lang w:val="en-US"/>
        </w:rPr>
        <w:fldChar w:fldCharType="separate"/>
      </w:r>
      <w:r w:rsidR="0009524C">
        <w:rPr>
          <w:noProof/>
          <w:lang w:val="en-US"/>
        </w:rPr>
        <w:t>«Instansi»</w:t>
      </w:r>
      <w:r>
        <w:rPr>
          <w:lang w:val="en-US"/>
        </w:rPr>
        <w:fldChar w:fldCharType="end"/>
      </w:r>
    </w:p>
    <w:p w14:paraId="0B084B99" w14:textId="3BF3EC5C" w:rsidR="00F219E5" w:rsidRDefault="00F219E5" w:rsidP="00020FB9">
      <w:pPr>
        <w:spacing w:after="0" w:line="240" w:lineRule="auto"/>
        <w:jc w:val="left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Alamat </w:instrText>
      </w:r>
      <w:r>
        <w:rPr>
          <w:lang w:val="en-US"/>
        </w:rPr>
        <w:fldChar w:fldCharType="separate"/>
      </w:r>
      <w:r w:rsidR="0009524C">
        <w:rPr>
          <w:noProof/>
          <w:lang w:val="en-US"/>
        </w:rPr>
        <w:t>«Alamat»</w:t>
      </w:r>
      <w:r>
        <w:rPr>
          <w:lang w:val="en-US"/>
        </w:rPr>
        <w:fldChar w:fldCharType="end"/>
      </w:r>
    </w:p>
    <w:p w14:paraId="14DA3262" w14:textId="1AC03CE3" w:rsidR="00A27903" w:rsidRDefault="00F219E5" w:rsidP="00F219E5">
      <w:pPr>
        <w:spacing w:after="0" w:line="240" w:lineRule="auto"/>
        <w:jc w:val="left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Kota </w:instrText>
      </w:r>
      <w:r>
        <w:rPr>
          <w:lang w:val="en-US"/>
        </w:rPr>
        <w:fldChar w:fldCharType="separate"/>
      </w:r>
      <w:r w:rsidR="0009524C">
        <w:rPr>
          <w:noProof/>
          <w:lang w:val="en-US"/>
        </w:rPr>
        <w:t>«Kota»</w:t>
      </w:r>
      <w:r>
        <w:rPr>
          <w:lang w:val="en-US"/>
        </w:rPr>
        <w:fldChar w:fldCharType="end"/>
      </w:r>
    </w:p>
    <w:p w14:paraId="1F615691" w14:textId="77777777" w:rsidR="00F219E5" w:rsidRPr="00F219E5" w:rsidRDefault="00F219E5" w:rsidP="00F219E5">
      <w:pPr>
        <w:spacing w:after="0" w:line="240" w:lineRule="auto"/>
        <w:jc w:val="left"/>
        <w:rPr>
          <w:lang w:val="en-US"/>
        </w:rPr>
      </w:pPr>
    </w:p>
    <w:p w14:paraId="13BCD504" w14:textId="7F8E6589" w:rsidR="00E0772F" w:rsidRPr="007D3E7D" w:rsidRDefault="00E0772F" w:rsidP="00E0772F">
      <w:pPr>
        <w:spacing w:line="240" w:lineRule="auto"/>
        <w:jc w:val="left"/>
        <w:rPr>
          <w:lang w:val="id-ID"/>
        </w:rPr>
      </w:pPr>
      <w:r w:rsidRPr="007D3E7D">
        <w:rPr>
          <w:lang w:val="id-ID"/>
        </w:rPr>
        <w:t>Dengan Hormat,</w:t>
      </w:r>
    </w:p>
    <w:p w14:paraId="784ED4CE" w14:textId="1A1B6C14" w:rsidR="00665960" w:rsidRPr="007D3E7D" w:rsidRDefault="00E0772F" w:rsidP="00452798">
      <w:pPr>
        <w:spacing w:line="240" w:lineRule="auto"/>
        <w:rPr>
          <w:lang w:val="id-ID"/>
        </w:rPr>
      </w:pPr>
      <w:r w:rsidRPr="007D3E7D">
        <w:rPr>
          <w:lang w:val="id-ID"/>
        </w:rPr>
        <w:t>Berdasarkan surat penawaran barang Bapak/Ibu kirim kepada kami, maka kami tertarik untuk memesan barang kepada perusahaan PT. Cinta Abadi dengan spesifikasi serta harga yang sesuai dengan ya</w:t>
      </w:r>
      <w:r w:rsidR="00513387">
        <w:rPr>
          <w:lang w:val="en-US"/>
        </w:rPr>
        <w:t>ng</w:t>
      </w:r>
      <w:r w:rsidRPr="007D3E7D">
        <w:rPr>
          <w:lang w:val="id-ID"/>
        </w:rPr>
        <w:t xml:space="preserve"> </w:t>
      </w:r>
      <w:proofErr w:type="spellStart"/>
      <w:r w:rsidR="00665960" w:rsidRPr="007D3E7D">
        <w:rPr>
          <w:lang w:val="id-ID"/>
        </w:rPr>
        <w:t>anda</w:t>
      </w:r>
      <w:proofErr w:type="spellEnd"/>
      <w:r w:rsidR="00513387">
        <w:rPr>
          <w:lang w:val="en-US"/>
        </w:rPr>
        <w:t xml:space="preserve"> </w:t>
      </w:r>
      <w:r w:rsidR="00665960" w:rsidRPr="007D3E7D">
        <w:rPr>
          <w:lang w:val="id-ID"/>
        </w:rPr>
        <w:t xml:space="preserve"> tawarkan kepada kami. Berikut ini daftar barang yang kami pesan :</w:t>
      </w:r>
    </w:p>
    <w:tbl>
      <w:tblPr>
        <w:tblStyle w:val="TableGrid"/>
        <w:tblW w:w="8080" w:type="dxa"/>
        <w:tblInd w:w="137" w:type="dxa"/>
        <w:tblLook w:val="04A0" w:firstRow="1" w:lastRow="0" w:firstColumn="1" w:lastColumn="0" w:noHBand="0" w:noVBand="1"/>
      </w:tblPr>
      <w:tblGrid>
        <w:gridCol w:w="568"/>
        <w:gridCol w:w="1527"/>
        <w:gridCol w:w="2085"/>
        <w:gridCol w:w="2666"/>
        <w:gridCol w:w="1234"/>
      </w:tblGrid>
      <w:tr w:rsidR="00440A05" w:rsidRPr="007D3E7D" w14:paraId="2FDF251D" w14:textId="77777777" w:rsidTr="00440A05">
        <w:trPr>
          <w:trHeight w:val="562"/>
        </w:trPr>
        <w:tc>
          <w:tcPr>
            <w:tcW w:w="568" w:type="dxa"/>
            <w:vAlign w:val="center"/>
          </w:tcPr>
          <w:p w14:paraId="4633E676" w14:textId="0FC68481" w:rsidR="00665960" w:rsidRPr="00440A05" w:rsidRDefault="00665960" w:rsidP="00B37409">
            <w:pPr>
              <w:ind w:hanging="19"/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No.</w:t>
            </w:r>
          </w:p>
        </w:tc>
        <w:tc>
          <w:tcPr>
            <w:tcW w:w="1527" w:type="dxa"/>
            <w:vAlign w:val="center"/>
          </w:tcPr>
          <w:p w14:paraId="501D11C3" w14:textId="7EBBFB17" w:rsidR="00665960" w:rsidRPr="00440A05" w:rsidRDefault="00665960" w:rsidP="00665960">
            <w:pPr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Kode Barang</w:t>
            </w:r>
          </w:p>
        </w:tc>
        <w:tc>
          <w:tcPr>
            <w:tcW w:w="2085" w:type="dxa"/>
            <w:vAlign w:val="center"/>
          </w:tcPr>
          <w:p w14:paraId="063F37F7" w14:textId="482FE56C" w:rsidR="00665960" w:rsidRPr="00440A05" w:rsidRDefault="00665960" w:rsidP="00665960">
            <w:pPr>
              <w:jc w:val="center"/>
              <w:rPr>
                <w:sz w:val="22"/>
                <w:lang w:val="id-ID"/>
              </w:rPr>
            </w:pPr>
            <w:proofErr w:type="spellStart"/>
            <w:r w:rsidRPr="00440A05">
              <w:rPr>
                <w:sz w:val="22"/>
                <w:lang w:val="id-ID"/>
              </w:rPr>
              <w:t>Rincian</w:t>
            </w:r>
            <w:proofErr w:type="spellEnd"/>
            <w:r w:rsidRPr="00440A05">
              <w:rPr>
                <w:sz w:val="22"/>
                <w:lang w:val="id-ID"/>
              </w:rPr>
              <w:t xml:space="preserve"> </w:t>
            </w:r>
            <w:r w:rsidR="00513387" w:rsidRPr="00440A05">
              <w:rPr>
                <w:sz w:val="22"/>
                <w:lang w:val="id-ID"/>
              </w:rPr>
              <w:t>B</w:t>
            </w:r>
            <w:r w:rsidRPr="00440A05">
              <w:rPr>
                <w:sz w:val="22"/>
                <w:lang w:val="id-ID"/>
              </w:rPr>
              <w:t>arang</w:t>
            </w:r>
          </w:p>
        </w:tc>
        <w:tc>
          <w:tcPr>
            <w:tcW w:w="2666" w:type="dxa"/>
            <w:vAlign w:val="center"/>
          </w:tcPr>
          <w:p w14:paraId="7E88FF30" w14:textId="77777777" w:rsidR="00665960" w:rsidRPr="00440A05" w:rsidRDefault="00665960" w:rsidP="00665960">
            <w:pPr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Harga pokok Satuan</w:t>
            </w:r>
          </w:p>
          <w:p w14:paraId="59AA5119" w14:textId="301CED7C" w:rsidR="00665960" w:rsidRPr="00440A05" w:rsidRDefault="00732F43" w:rsidP="00665960">
            <w:pPr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(Rp.)</w:t>
            </w:r>
          </w:p>
        </w:tc>
        <w:tc>
          <w:tcPr>
            <w:tcW w:w="1234" w:type="dxa"/>
            <w:vAlign w:val="center"/>
          </w:tcPr>
          <w:p w14:paraId="79FE67C0" w14:textId="74997ECB" w:rsidR="00665960" w:rsidRPr="00440A05" w:rsidRDefault="00732F43" w:rsidP="00665960">
            <w:pPr>
              <w:jc w:val="center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Jumlah</w:t>
            </w:r>
          </w:p>
        </w:tc>
      </w:tr>
      <w:tr w:rsidR="00440A05" w:rsidRPr="007D3E7D" w14:paraId="6C67727C" w14:textId="77777777" w:rsidTr="00440A05">
        <w:tc>
          <w:tcPr>
            <w:tcW w:w="568" w:type="dxa"/>
          </w:tcPr>
          <w:p w14:paraId="600ED3ED" w14:textId="3EBD9BD8" w:rsidR="00665960" w:rsidRPr="00440A05" w:rsidRDefault="00732F4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1</w:t>
            </w:r>
          </w:p>
        </w:tc>
        <w:tc>
          <w:tcPr>
            <w:tcW w:w="1527" w:type="dxa"/>
          </w:tcPr>
          <w:p w14:paraId="33E51E1D" w14:textId="6AFCAC77" w:rsidR="00665960" w:rsidRPr="00440A05" w:rsidRDefault="00732F4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AB 01</w:t>
            </w:r>
          </w:p>
        </w:tc>
        <w:tc>
          <w:tcPr>
            <w:tcW w:w="2085" w:type="dxa"/>
          </w:tcPr>
          <w:p w14:paraId="77C11167" w14:textId="3B41375D" w:rsidR="00665960" w:rsidRPr="00440A05" w:rsidRDefault="00B3740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Kertas HVS 60 gram</w:t>
            </w:r>
          </w:p>
        </w:tc>
        <w:tc>
          <w:tcPr>
            <w:tcW w:w="2666" w:type="dxa"/>
          </w:tcPr>
          <w:p w14:paraId="44C59893" w14:textId="74E0259B" w:rsidR="00665960" w:rsidRPr="00440A05" w:rsidRDefault="00D9215F" w:rsidP="00D9215F">
            <w:pPr>
              <w:tabs>
                <w:tab w:val="left" w:pos="451"/>
                <w:tab w:val="right" w:pos="2730"/>
              </w:tabs>
              <w:ind w:left="26" w:right="31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</w:r>
            <w:r w:rsidRPr="00440A05">
              <w:rPr>
                <w:sz w:val="22"/>
                <w:lang w:val="id-ID"/>
              </w:rPr>
              <w:tab/>
              <w:t>21.000</w:t>
            </w:r>
          </w:p>
        </w:tc>
        <w:tc>
          <w:tcPr>
            <w:tcW w:w="1234" w:type="dxa"/>
          </w:tcPr>
          <w:p w14:paraId="6B7B187D" w14:textId="29C0852D" w:rsidR="00665960" w:rsidRPr="00440A05" w:rsidRDefault="00840A75" w:rsidP="00440A05">
            <w:pPr>
              <w:ind w:right="31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30</w:t>
            </w:r>
          </w:p>
        </w:tc>
      </w:tr>
      <w:tr w:rsidR="00440A05" w:rsidRPr="007D3E7D" w14:paraId="4CD777A1" w14:textId="77777777" w:rsidTr="00440A05">
        <w:tc>
          <w:tcPr>
            <w:tcW w:w="568" w:type="dxa"/>
          </w:tcPr>
          <w:p w14:paraId="57A001A5" w14:textId="0B108849" w:rsidR="00665960" w:rsidRPr="00440A05" w:rsidRDefault="00732F4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2</w:t>
            </w:r>
          </w:p>
        </w:tc>
        <w:tc>
          <w:tcPr>
            <w:tcW w:w="1527" w:type="dxa"/>
          </w:tcPr>
          <w:p w14:paraId="306C07DC" w14:textId="2F5B06BA" w:rsidR="00665960" w:rsidRPr="00440A05" w:rsidRDefault="00732F4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SD 1001</w:t>
            </w:r>
          </w:p>
        </w:tc>
        <w:tc>
          <w:tcPr>
            <w:tcW w:w="2085" w:type="dxa"/>
          </w:tcPr>
          <w:p w14:paraId="3B76527F" w14:textId="371E0898" w:rsidR="00665960" w:rsidRPr="00440A05" w:rsidRDefault="00B3740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Bolpoin Standard</w:t>
            </w:r>
          </w:p>
        </w:tc>
        <w:tc>
          <w:tcPr>
            <w:tcW w:w="2666" w:type="dxa"/>
          </w:tcPr>
          <w:p w14:paraId="4547A83B" w14:textId="2D8D5A48" w:rsidR="00ED1190" w:rsidRPr="00440A05" w:rsidRDefault="00D9215F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15.000</w:t>
            </w:r>
          </w:p>
        </w:tc>
        <w:tc>
          <w:tcPr>
            <w:tcW w:w="1234" w:type="dxa"/>
          </w:tcPr>
          <w:p w14:paraId="690DADF5" w14:textId="7C138B06" w:rsidR="00665960" w:rsidRPr="00440A05" w:rsidRDefault="00840A75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28</w:t>
            </w:r>
          </w:p>
        </w:tc>
      </w:tr>
      <w:tr w:rsidR="00440A05" w:rsidRPr="007D3E7D" w14:paraId="6637E8E9" w14:textId="77777777" w:rsidTr="00440A05">
        <w:tc>
          <w:tcPr>
            <w:tcW w:w="568" w:type="dxa"/>
          </w:tcPr>
          <w:p w14:paraId="01153D59" w14:textId="144911B1" w:rsidR="00665960" w:rsidRPr="00440A05" w:rsidRDefault="00732F4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3</w:t>
            </w:r>
          </w:p>
        </w:tc>
        <w:tc>
          <w:tcPr>
            <w:tcW w:w="1527" w:type="dxa"/>
          </w:tcPr>
          <w:p w14:paraId="26DF3B5A" w14:textId="004C424A" w:rsidR="00665960" w:rsidRPr="00440A05" w:rsidRDefault="00732F4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SS 122</w:t>
            </w:r>
          </w:p>
        </w:tc>
        <w:tc>
          <w:tcPr>
            <w:tcW w:w="2085" w:type="dxa"/>
          </w:tcPr>
          <w:p w14:paraId="5CF4B221" w14:textId="77DE079C" w:rsidR="00665960" w:rsidRPr="00440A05" w:rsidRDefault="00B37409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Amplop 2/3 Folio</w:t>
            </w:r>
          </w:p>
        </w:tc>
        <w:tc>
          <w:tcPr>
            <w:tcW w:w="2666" w:type="dxa"/>
          </w:tcPr>
          <w:p w14:paraId="32627770" w14:textId="16361C4E" w:rsidR="00665960" w:rsidRPr="00440A05" w:rsidRDefault="00D9215F" w:rsidP="00D9215F">
            <w:pPr>
              <w:tabs>
                <w:tab w:val="right" w:pos="2761"/>
              </w:tabs>
              <w:ind w:left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10.000</w:t>
            </w:r>
          </w:p>
        </w:tc>
        <w:tc>
          <w:tcPr>
            <w:tcW w:w="1234" w:type="dxa"/>
          </w:tcPr>
          <w:p w14:paraId="068CE4F3" w14:textId="0D37B2DE" w:rsidR="00665960" w:rsidRPr="00440A05" w:rsidRDefault="00840A75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19</w:t>
            </w:r>
          </w:p>
        </w:tc>
      </w:tr>
      <w:tr w:rsidR="00440A05" w:rsidRPr="007D3E7D" w14:paraId="456AE1DE" w14:textId="77777777" w:rsidTr="00440A05">
        <w:tc>
          <w:tcPr>
            <w:tcW w:w="568" w:type="dxa"/>
          </w:tcPr>
          <w:p w14:paraId="09EF1A0D" w14:textId="52387D7B" w:rsidR="00665960" w:rsidRPr="00440A05" w:rsidRDefault="00732F4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4</w:t>
            </w:r>
          </w:p>
        </w:tc>
        <w:tc>
          <w:tcPr>
            <w:tcW w:w="1527" w:type="dxa"/>
          </w:tcPr>
          <w:p w14:paraId="34C70B50" w14:textId="01279163" w:rsidR="00665960" w:rsidRPr="00440A05" w:rsidRDefault="00732F4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SD 198</w:t>
            </w:r>
          </w:p>
        </w:tc>
        <w:tc>
          <w:tcPr>
            <w:tcW w:w="2085" w:type="dxa"/>
          </w:tcPr>
          <w:p w14:paraId="5309C471" w14:textId="28805591" w:rsidR="00665960" w:rsidRPr="00440A05" w:rsidRDefault="00201BB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Pensil 2B</w:t>
            </w:r>
          </w:p>
        </w:tc>
        <w:tc>
          <w:tcPr>
            <w:tcW w:w="2666" w:type="dxa"/>
          </w:tcPr>
          <w:p w14:paraId="38C20EB9" w14:textId="30E9F5FC" w:rsidR="00665960" w:rsidRPr="00440A05" w:rsidRDefault="00D9215F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35.000</w:t>
            </w:r>
          </w:p>
        </w:tc>
        <w:tc>
          <w:tcPr>
            <w:tcW w:w="1234" w:type="dxa"/>
          </w:tcPr>
          <w:p w14:paraId="07BBA9B9" w14:textId="1E2BEF99" w:rsidR="00665960" w:rsidRPr="00440A05" w:rsidRDefault="00840A75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10</w:t>
            </w:r>
          </w:p>
        </w:tc>
      </w:tr>
      <w:tr w:rsidR="00440A05" w:rsidRPr="007D3E7D" w14:paraId="7B0FB391" w14:textId="77777777" w:rsidTr="00440A05">
        <w:tc>
          <w:tcPr>
            <w:tcW w:w="568" w:type="dxa"/>
          </w:tcPr>
          <w:p w14:paraId="3067DC50" w14:textId="5C32AAC7" w:rsidR="00665960" w:rsidRPr="00440A05" w:rsidRDefault="00732F4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5</w:t>
            </w:r>
          </w:p>
        </w:tc>
        <w:tc>
          <w:tcPr>
            <w:tcW w:w="1527" w:type="dxa"/>
          </w:tcPr>
          <w:p w14:paraId="1B7BBAA9" w14:textId="209EC188" w:rsidR="00665960" w:rsidRPr="00440A05" w:rsidRDefault="00732F4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PP 111</w:t>
            </w:r>
          </w:p>
        </w:tc>
        <w:tc>
          <w:tcPr>
            <w:tcW w:w="2085" w:type="dxa"/>
          </w:tcPr>
          <w:p w14:paraId="74B4B7D0" w14:textId="434A46A5" w:rsidR="00665960" w:rsidRPr="00440A05" w:rsidRDefault="00201BB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 xml:space="preserve">Penghapus </w:t>
            </w:r>
            <w:proofErr w:type="spellStart"/>
            <w:r w:rsidRPr="00440A05">
              <w:rPr>
                <w:sz w:val="22"/>
                <w:lang w:val="id-ID"/>
              </w:rPr>
              <w:t>Steadli</w:t>
            </w:r>
            <w:r w:rsidR="00513387" w:rsidRPr="00440A05">
              <w:rPr>
                <w:sz w:val="22"/>
                <w:lang w:val="id-ID"/>
              </w:rPr>
              <w:t>er</w:t>
            </w:r>
            <w:proofErr w:type="spellEnd"/>
            <w:r w:rsidR="00513387" w:rsidRPr="00440A05">
              <w:rPr>
                <w:sz w:val="22"/>
                <w:lang w:val="id-ID"/>
              </w:rPr>
              <w:t xml:space="preserve"> </w:t>
            </w:r>
          </w:p>
        </w:tc>
        <w:tc>
          <w:tcPr>
            <w:tcW w:w="2666" w:type="dxa"/>
          </w:tcPr>
          <w:p w14:paraId="53FC9F45" w14:textId="7BCFD72B" w:rsidR="00665960" w:rsidRPr="00440A05" w:rsidRDefault="00D9215F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10.000</w:t>
            </w:r>
          </w:p>
        </w:tc>
        <w:tc>
          <w:tcPr>
            <w:tcW w:w="1234" w:type="dxa"/>
          </w:tcPr>
          <w:p w14:paraId="1D770BE3" w14:textId="18AF4103" w:rsidR="00665960" w:rsidRPr="00440A05" w:rsidRDefault="00840A75" w:rsidP="00440A05">
            <w:pPr>
              <w:tabs>
                <w:tab w:val="left" w:pos="606"/>
              </w:tabs>
              <w:ind w:right="19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5</w:t>
            </w:r>
          </w:p>
        </w:tc>
      </w:tr>
      <w:tr w:rsidR="00440A05" w:rsidRPr="007D3E7D" w14:paraId="01300A20" w14:textId="77777777" w:rsidTr="00440A05">
        <w:tc>
          <w:tcPr>
            <w:tcW w:w="568" w:type="dxa"/>
          </w:tcPr>
          <w:p w14:paraId="4877C043" w14:textId="1ECE7EFE" w:rsidR="00665960" w:rsidRPr="00440A05" w:rsidRDefault="00732F4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6</w:t>
            </w:r>
          </w:p>
        </w:tc>
        <w:tc>
          <w:tcPr>
            <w:tcW w:w="1527" w:type="dxa"/>
          </w:tcPr>
          <w:p w14:paraId="35179319" w14:textId="2EB4A38B" w:rsidR="00665960" w:rsidRPr="00440A05" w:rsidRDefault="00732F4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PP 122</w:t>
            </w:r>
          </w:p>
        </w:tc>
        <w:tc>
          <w:tcPr>
            <w:tcW w:w="2085" w:type="dxa"/>
          </w:tcPr>
          <w:p w14:paraId="6472E7DE" w14:textId="498ECA2A" w:rsidR="00665960" w:rsidRPr="00440A05" w:rsidRDefault="00201BB3" w:rsidP="00E0772F">
            <w:pPr>
              <w:jc w:val="left"/>
              <w:rPr>
                <w:sz w:val="22"/>
                <w:lang w:val="id-ID"/>
              </w:rPr>
            </w:pPr>
            <w:proofErr w:type="spellStart"/>
            <w:r w:rsidRPr="00440A05">
              <w:rPr>
                <w:sz w:val="22"/>
                <w:lang w:val="id-ID"/>
              </w:rPr>
              <w:t>Tip</w:t>
            </w:r>
            <w:proofErr w:type="spellEnd"/>
            <w:r w:rsidRPr="00440A05">
              <w:rPr>
                <w:sz w:val="22"/>
                <w:lang w:val="id-ID"/>
              </w:rPr>
              <w:t>-</w:t>
            </w:r>
            <w:r w:rsidR="00513387" w:rsidRPr="00440A05">
              <w:rPr>
                <w:sz w:val="22"/>
                <w:lang w:val="id-ID"/>
              </w:rPr>
              <w:t xml:space="preserve"> </w:t>
            </w:r>
            <w:r w:rsidRPr="00440A05">
              <w:rPr>
                <w:sz w:val="22"/>
                <w:lang w:val="id-ID"/>
              </w:rPr>
              <w:t>X</w:t>
            </w:r>
          </w:p>
        </w:tc>
        <w:tc>
          <w:tcPr>
            <w:tcW w:w="2666" w:type="dxa"/>
          </w:tcPr>
          <w:p w14:paraId="27361BEC" w14:textId="0E00ED99" w:rsidR="00665960" w:rsidRPr="00440A05" w:rsidRDefault="00D9215F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15.000</w:t>
            </w:r>
          </w:p>
        </w:tc>
        <w:tc>
          <w:tcPr>
            <w:tcW w:w="1234" w:type="dxa"/>
          </w:tcPr>
          <w:p w14:paraId="61D9F244" w14:textId="0AE54648" w:rsidR="00665960" w:rsidRPr="00440A05" w:rsidRDefault="00840A75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5</w:t>
            </w:r>
          </w:p>
        </w:tc>
      </w:tr>
      <w:tr w:rsidR="00440A05" w:rsidRPr="007D3E7D" w14:paraId="702FC632" w14:textId="77777777" w:rsidTr="00440A05">
        <w:tc>
          <w:tcPr>
            <w:tcW w:w="568" w:type="dxa"/>
          </w:tcPr>
          <w:p w14:paraId="2468B30B" w14:textId="72EAA2EC" w:rsidR="00665960" w:rsidRPr="00440A05" w:rsidRDefault="00732F4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7</w:t>
            </w:r>
          </w:p>
        </w:tc>
        <w:tc>
          <w:tcPr>
            <w:tcW w:w="1527" w:type="dxa"/>
          </w:tcPr>
          <w:p w14:paraId="5FA98017" w14:textId="08E19D10" w:rsidR="00665960" w:rsidRPr="00440A05" w:rsidRDefault="00732F4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SP 632</w:t>
            </w:r>
          </w:p>
        </w:tc>
        <w:tc>
          <w:tcPr>
            <w:tcW w:w="2085" w:type="dxa"/>
          </w:tcPr>
          <w:p w14:paraId="04A3DD0F" w14:textId="3DF46432" w:rsidR="00665960" w:rsidRPr="00440A05" w:rsidRDefault="00201BB3" w:rsidP="00E0772F">
            <w:pPr>
              <w:jc w:val="lef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Rautan Kecil</w:t>
            </w:r>
          </w:p>
        </w:tc>
        <w:tc>
          <w:tcPr>
            <w:tcW w:w="2666" w:type="dxa"/>
          </w:tcPr>
          <w:p w14:paraId="1D642EBD" w14:textId="6B4621B6" w:rsidR="00665960" w:rsidRPr="00440A05" w:rsidRDefault="00D9215F" w:rsidP="00D9215F">
            <w:pPr>
              <w:tabs>
                <w:tab w:val="right" w:pos="2761"/>
              </w:tabs>
              <w:ind w:firstLine="26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Rp.</w:t>
            </w:r>
            <w:r w:rsidRPr="00440A05">
              <w:rPr>
                <w:sz w:val="22"/>
                <w:lang w:val="id-ID"/>
              </w:rPr>
              <w:tab/>
              <w:t>9.800</w:t>
            </w:r>
          </w:p>
        </w:tc>
        <w:tc>
          <w:tcPr>
            <w:tcW w:w="1234" w:type="dxa"/>
          </w:tcPr>
          <w:p w14:paraId="2761DB88" w14:textId="18C5EA70" w:rsidR="00665960" w:rsidRPr="00440A05" w:rsidRDefault="00840A75" w:rsidP="00440A05">
            <w:pPr>
              <w:ind w:right="38"/>
              <w:jc w:val="right"/>
              <w:rPr>
                <w:sz w:val="22"/>
                <w:lang w:val="id-ID"/>
              </w:rPr>
            </w:pPr>
            <w:r w:rsidRPr="00440A05">
              <w:rPr>
                <w:sz w:val="22"/>
                <w:lang w:val="id-ID"/>
              </w:rPr>
              <w:t>2</w:t>
            </w:r>
          </w:p>
        </w:tc>
      </w:tr>
    </w:tbl>
    <w:p w14:paraId="7C43402D" w14:textId="429BB82B" w:rsidR="00452798" w:rsidRPr="007D3E7D" w:rsidRDefault="00452798" w:rsidP="00A565F5">
      <w:pPr>
        <w:spacing w:after="0" w:line="240" w:lineRule="auto"/>
        <w:jc w:val="left"/>
        <w:rPr>
          <w:lang w:val="id-ID"/>
        </w:rPr>
      </w:pPr>
    </w:p>
    <w:p w14:paraId="6AF51645" w14:textId="366F8C2A" w:rsidR="00AA5D0B" w:rsidRDefault="00AA5D0B" w:rsidP="00A565F5">
      <w:pPr>
        <w:spacing w:after="0" w:line="240" w:lineRule="auto"/>
        <w:rPr>
          <w:lang w:val="id-ID"/>
        </w:rPr>
      </w:pPr>
      <w:r w:rsidRPr="007D3E7D">
        <w:rPr>
          <w:lang w:val="id-ID"/>
        </w:rPr>
        <w:t xml:space="preserve">Kami akan melakukan pembayaran sesuai dengan ketentuan yang </w:t>
      </w:r>
      <w:proofErr w:type="spellStart"/>
      <w:r w:rsidR="00513387">
        <w:rPr>
          <w:lang w:val="en-US"/>
        </w:rPr>
        <w:t>anda</w:t>
      </w:r>
      <w:proofErr w:type="spellEnd"/>
      <w:r w:rsidRPr="007D3E7D">
        <w:rPr>
          <w:lang w:val="id-ID"/>
        </w:rPr>
        <w:t xml:space="preserve"> berikan yakni 2 hari setelah kami menerima barang dan mengeceknya dalam keadaan baik, kami akan memberikan tanda bukti pembayaran kepada Bapak/Ibu.</w:t>
      </w:r>
    </w:p>
    <w:p w14:paraId="7060FC00" w14:textId="77777777" w:rsidR="00A565F5" w:rsidRPr="007D3E7D" w:rsidRDefault="00A565F5" w:rsidP="00A565F5">
      <w:pPr>
        <w:spacing w:after="0" w:line="240" w:lineRule="auto"/>
        <w:rPr>
          <w:lang w:val="id-ID"/>
        </w:rPr>
      </w:pPr>
    </w:p>
    <w:p w14:paraId="08E24922" w14:textId="53B0768C" w:rsidR="00AA5D0B" w:rsidRDefault="00AA5D0B" w:rsidP="00A565F5">
      <w:pPr>
        <w:spacing w:after="0" w:line="240" w:lineRule="auto"/>
        <w:rPr>
          <w:lang w:val="id-ID"/>
        </w:rPr>
      </w:pPr>
      <w:r w:rsidRPr="007D3E7D">
        <w:rPr>
          <w:lang w:val="id-ID"/>
        </w:rPr>
        <w:t xml:space="preserve">Kami sangat berharap semoga barang pesanan kami </w:t>
      </w:r>
      <w:r w:rsidR="00840A75" w:rsidRPr="007D3E7D">
        <w:rPr>
          <w:lang w:val="id-ID"/>
        </w:rPr>
        <w:t xml:space="preserve">sesuai yang tercatat dalam surat ini serta dapat dikirim dengan segera. </w:t>
      </w:r>
      <w:r w:rsidR="00037A65" w:rsidRPr="007D3E7D">
        <w:rPr>
          <w:lang w:val="id-ID"/>
        </w:rPr>
        <w:t>M</w:t>
      </w:r>
      <w:r w:rsidR="00840A75" w:rsidRPr="007D3E7D">
        <w:rPr>
          <w:lang w:val="id-ID"/>
        </w:rPr>
        <w:t>e</w:t>
      </w:r>
      <w:r w:rsidR="00037A65" w:rsidRPr="007D3E7D">
        <w:rPr>
          <w:lang w:val="id-ID"/>
        </w:rPr>
        <w:t>ngingat saat ini kami sangat membutuhkan barang-barang tersebut.</w:t>
      </w:r>
    </w:p>
    <w:p w14:paraId="33C0BE17" w14:textId="77777777" w:rsidR="00A565F5" w:rsidRPr="007D3E7D" w:rsidRDefault="00A565F5" w:rsidP="00A565F5">
      <w:pPr>
        <w:spacing w:after="0" w:line="240" w:lineRule="auto"/>
        <w:rPr>
          <w:lang w:val="id-ID"/>
        </w:rPr>
      </w:pPr>
    </w:p>
    <w:p w14:paraId="3531D669" w14:textId="07BA5E27" w:rsidR="00037A65" w:rsidRPr="007D3E7D" w:rsidRDefault="00037A65" w:rsidP="00A565F5">
      <w:pPr>
        <w:spacing w:after="0" w:line="240" w:lineRule="auto"/>
        <w:rPr>
          <w:lang w:val="id-ID"/>
        </w:rPr>
      </w:pPr>
      <w:r w:rsidRPr="007D3E7D">
        <w:rPr>
          <w:lang w:val="id-ID"/>
        </w:rPr>
        <w:t>Demikian surat permintaan barang ini kami sampaikan, atas perhatian serta kerja</w:t>
      </w:r>
      <w:r w:rsidR="00513387">
        <w:rPr>
          <w:lang w:val="en-US"/>
        </w:rPr>
        <w:t xml:space="preserve"> </w:t>
      </w:r>
      <w:r w:rsidRPr="007D3E7D">
        <w:rPr>
          <w:lang w:val="id-ID"/>
        </w:rPr>
        <w:t>samanya kami ucapkan terima kasih.</w:t>
      </w:r>
    </w:p>
    <w:p w14:paraId="5F857D03" w14:textId="1F19BCF9" w:rsidR="00037A65" w:rsidRPr="007D3E7D" w:rsidRDefault="00037A65" w:rsidP="00037A65">
      <w:pPr>
        <w:spacing w:line="240" w:lineRule="auto"/>
        <w:rPr>
          <w:lang w:val="id-ID"/>
        </w:rPr>
      </w:pPr>
    </w:p>
    <w:p w14:paraId="4F64EF3F" w14:textId="203A70DC" w:rsidR="007D3E7D" w:rsidRDefault="00037A65" w:rsidP="007D3E7D">
      <w:pPr>
        <w:spacing w:line="240" w:lineRule="auto"/>
        <w:ind w:firstLine="709"/>
        <w:jc w:val="left"/>
        <w:rPr>
          <w:lang w:val="id-ID"/>
        </w:rPr>
      </w:pPr>
      <w:r w:rsidRPr="007D3E7D">
        <w:rPr>
          <w:lang w:val="id-ID"/>
        </w:rPr>
        <w:t>Hormat kami,</w:t>
      </w:r>
    </w:p>
    <w:p w14:paraId="7D085D31" w14:textId="77777777" w:rsidR="00841DDA" w:rsidRPr="007D3E7D" w:rsidRDefault="00841DDA" w:rsidP="007D3E7D">
      <w:pPr>
        <w:spacing w:line="240" w:lineRule="auto"/>
        <w:ind w:firstLine="709"/>
        <w:jc w:val="left"/>
        <w:rPr>
          <w:lang w:val="id-ID"/>
        </w:rPr>
      </w:pPr>
    </w:p>
    <w:p w14:paraId="3F31F1C1" w14:textId="29196CAB" w:rsidR="007D3E7D" w:rsidRPr="007D3E7D" w:rsidRDefault="007D3E7D" w:rsidP="007D3E7D">
      <w:pPr>
        <w:spacing w:before="240" w:line="240" w:lineRule="auto"/>
        <w:ind w:left="709"/>
        <w:jc w:val="left"/>
        <w:rPr>
          <w:lang w:val="id-ID"/>
        </w:rPr>
      </w:pPr>
      <w:r w:rsidRPr="00513387">
        <w:rPr>
          <w:u w:val="single"/>
          <w:lang w:val="id-ID"/>
        </w:rPr>
        <w:t xml:space="preserve">Amar </w:t>
      </w:r>
      <w:proofErr w:type="spellStart"/>
      <w:r w:rsidRPr="00513387">
        <w:rPr>
          <w:u w:val="single"/>
          <w:lang w:val="id-ID"/>
        </w:rPr>
        <w:t>Ma</w:t>
      </w:r>
      <w:r w:rsidR="00513387" w:rsidRPr="00513387">
        <w:rPr>
          <w:u w:val="single"/>
          <w:lang w:val="id-ID"/>
        </w:rPr>
        <w:t>’ruf</w:t>
      </w:r>
      <w:proofErr w:type="spellEnd"/>
      <w:r w:rsidRPr="007D3E7D">
        <w:rPr>
          <w:lang w:val="id-ID"/>
        </w:rPr>
        <w:br/>
        <w:t>Direktur Utama</w:t>
      </w:r>
    </w:p>
    <w:p w14:paraId="1D47F005" w14:textId="5A77AC92" w:rsidR="00037A65" w:rsidRPr="00037A65" w:rsidRDefault="00037A65" w:rsidP="00D9215F">
      <w:pPr>
        <w:tabs>
          <w:tab w:val="left" w:pos="1560"/>
        </w:tabs>
        <w:spacing w:line="240" w:lineRule="auto"/>
        <w:ind w:left="709" w:right="8412" w:hanging="851"/>
        <w:rPr>
          <w:lang w:val="en-US"/>
        </w:rPr>
      </w:pPr>
    </w:p>
    <w:sectPr w:rsidR="00037A65" w:rsidRPr="00037A65" w:rsidSect="00440A05">
      <w:headerReference w:type="default" r:id="rId7"/>
      <w:pgSz w:w="11906" w:h="16838" w:code="9"/>
      <w:pgMar w:top="2087" w:right="1134" w:bottom="199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B73A8" w14:textId="77777777" w:rsidR="00BA0718" w:rsidRDefault="00BA0718" w:rsidP="007D3E7D">
      <w:pPr>
        <w:spacing w:after="0" w:line="240" w:lineRule="auto"/>
      </w:pPr>
      <w:r>
        <w:separator/>
      </w:r>
    </w:p>
  </w:endnote>
  <w:endnote w:type="continuationSeparator" w:id="0">
    <w:p w14:paraId="3AA9D5DF" w14:textId="77777777" w:rsidR="00BA0718" w:rsidRDefault="00BA0718" w:rsidP="007D3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8E2BD" w14:textId="77777777" w:rsidR="00BA0718" w:rsidRDefault="00BA0718" w:rsidP="007D3E7D">
      <w:pPr>
        <w:spacing w:after="0" w:line="240" w:lineRule="auto"/>
      </w:pPr>
      <w:r>
        <w:separator/>
      </w:r>
    </w:p>
  </w:footnote>
  <w:footnote w:type="continuationSeparator" w:id="0">
    <w:p w14:paraId="54140ABC" w14:textId="77777777" w:rsidR="00BA0718" w:rsidRDefault="00BA0718" w:rsidP="007D3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C878E" w14:textId="4338801E" w:rsidR="00513387" w:rsidRDefault="001F5CB1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A3D1C02" wp14:editId="4CF00C8D">
              <wp:simplePos x="0" y="0"/>
              <wp:positionH relativeFrom="margin">
                <wp:posOffset>1892481</wp:posOffset>
              </wp:positionH>
              <wp:positionV relativeFrom="paragraph">
                <wp:posOffset>60424</wp:posOffset>
              </wp:positionV>
              <wp:extent cx="2766695" cy="866899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6695" cy="8668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D9839D" w14:textId="57C67261" w:rsidR="00513387" w:rsidRDefault="003C6DD8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PT ROCKET MANAJEMEN</w:t>
                          </w:r>
                        </w:p>
                        <w:p w14:paraId="731EE2A7" w14:textId="338F7C4D" w:rsidR="003C6DD8" w:rsidRDefault="003C6DD8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Jl. Solo Km. 52 Sleman Yogyakarta</w:t>
                          </w:r>
                        </w:p>
                        <w:p w14:paraId="22A0749C" w14:textId="18389F83" w:rsidR="003C6DD8" w:rsidRDefault="003C6DD8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Telp (0271) 31181, Fax (0127) 198139,</w:t>
                          </w:r>
                        </w:p>
                        <w:p w14:paraId="4F4C216E" w14:textId="0DAE3B17" w:rsidR="003C6DD8" w:rsidRDefault="003C6DD8" w:rsidP="003C6DD8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</w:rPr>
                          </w:pPr>
                          <w:proofErr w:type="gramStart"/>
                          <w:r>
                            <w:rPr>
                              <w:b/>
                              <w:bCs/>
                            </w:rPr>
                            <w:t>Email :</w:t>
                          </w:r>
                          <w:proofErr w:type="gramEnd"/>
                          <w:r>
                            <w:rPr>
                              <w:b/>
                              <w:bCs/>
                            </w:rPr>
                            <w:t xml:space="preserve"> </w:t>
                          </w:r>
                          <w:hyperlink r:id="rId1" w:history="1">
                            <w:r w:rsidRPr="00130AE0">
                              <w:rPr>
                                <w:rStyle w:val="Hyperlink"/>
                                <w:b/>
                                <w:bCs/>
                              </w:rPr>
                              <w:t>manajemenrocket@gmail.com</w:t>
                            </w:r>
                          </w:hyperlink>
                        </w:p>
                        <w:p w14:paraId="1A28E18C" w14:textId="77777777" w:rsidR="003C6DD8" w:rsidRPr="003C6DD8" w:rsidRDefault="003C6DD8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3D1C0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49pt;margin-top:4.75pt;width:217.85pt;height:6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" filled="f" stroked="f">
              <v:textbox>
                <w:txbxContent>
                  <w:p w14:paraId="63D9839D" w14:textId="57C67261" w:rsidR="00513387" w:rsidRDefault="003C6DD8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PT ROCKET MANAJEMEN</w:t>
                    </w:r>
                  </w:p>
                  <w:p w14:paraId="731EE2A7" w14:textId="338F7C4D" w:rsidR="003C6DD8" w:rsidRDefault="003C6DD8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Jl. Solo Km. 52 Sleman Yogyakarta</w:t>
                    </w:r>
                  </w:p>
                  <w:p w14:paraId="22A0749C" w14:textId="18389F83" w:rsidR="003C6DD8" w:rsidRDefault="003C6DD8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Telp (0271) 31181, Fax (0127) 198139,</w:t>
                    </w:r>
                  </w:p>
                  <w:p w14:paraId="4F4C216E" w14:textId="0DAE3B17" w:rsidR="003C6DD8" w:rsidRDefault="003C6DD8" w:rsidP="003C6DD8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proofErr w:type="gramStart"/>
                    <w:r>
                      <w:rPr>
                        <w:b/>
                        <w:bCs/>
                      </w:rPr>
                      <w:t>Email :</w:t>
                    </w:r>
                    <w:proofErr w:type="gramEnd"/>
                    <w:r>
                      <w:rPr>
                        <w:b/>
                        <w:bCs/>
                      </w:rPr>
                      <w:t xml:space="preserve"> </w:t>
                    </w:r>
                    <w:hyperlink r:id="rId2" w:history="1">
                      <w:r w:rsidRPr="00130AE0">
                        <w:rPr>
                          <w:rStyle w:val="Hyperlink"/>
                          <w:b/>
                          <w:bCs/>
                        </w:rPr>
                        <w:t>manajemenrocket@gmail.com</w:t>
                      </w:r>
                    </w:hyperlink>
                  </w:p>
                  <w:p w14:paraId="1A28E18C" w14:textId="77777777" w:rsidR="003C6DD8" w:rsidRPr="003C6DD8" w:rsidRDefault="003C6DD8">
                    <w:pPr>
                      <w:rPr>
                        <w:b/>
                        <w:bCs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4913597C" wp14:editId="6C79D2FE">
          <wp:simplePos x="0" y="0"/>
          <wp:positionH relativeFrom="margin">
            <wp:posOffset>99222</wp:posOffset>
          </wp:positionH>
          <wp:positionV relativeFrom="paragraph">
            <wp:posOffset>-10143</wp:posOffset>
          </wp:positionV>
          <wp:extent cx="806115" cy="878709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6115" cy="8787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mailMerge>
    <w:mainDocumentType w:val="formLetters"/>
    <w:linkToQuery/>
    <w:dataType w:val="native"/>
    <w:connectString w:val="Provider=Microsoft.ACE.OLEDB.12.0;User ID=Admin;Data Source=E:\Mr_ruf file\Tugas Bulanan\3. Agustus\Minggu 1\Data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E:\Mr_ruf file\Tugas Bulanan\3. Agustus\Minggu 1\Data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type w:val="dbColumn"/>
        <w:name w:val="Kota"/>
        <w:mappedName w:val="City"/>
        <w:column w:val="5"/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4A"/>
    <w:rsid w:val="00020FB9"/>
    <w:rsid w:val="00037A65"/>
    <w:rsid w:val="00040F5E"/>
    <w:rsid w:val="0009524C"/>
    <w:rsid w:val="001B72DC"/>
    <w:rsid w:val="001F5CB1"/>
    <w:rsid w:val="00201BB3"/>
    <w:rsid w:val="002A30DC"/>
    <w:rsid w:val="003C6DD8"/>
    <w:rsid w:val="003D5E2A"/>
    <w:rsid w:val="00440A05"/>
    <w:rsid w:val="00452798"/>
    <w:rsid w:val="00513387"/>
    <w:rsid w:val="00520E10"/>
    <w:rsid w:val="006013A7"/>
    <w:rsid w:val="00665960"/>
    <w:rsid w:val="00732F43"/>
    <w:rsid w:val="0073484A"/>
    <w:rsid w:val="0076162E"/>
    <w:rsid w:val="007D3E7D"/>
    <w:rsid w:val="00840A75"/>
    <w:rsid w:val="00841DDA"/>
    <w:rsid w:val="008B4ECD"/>
    <w:rsid w:val="009D4F3C"/>
    <w:rsid w:val="00A27903"/>
    <w:rsid w:val="00A565F5"/>
    <w:rsid w:val="00AA5D0B"/>
    <w:rsid w:val="00B37409"/>
    <w:rsid w:val="00BA0718"/>
    <w:rsid w:val="00BF0C67"/>
    <w:rsid w:val="00D9215F"/>
    <w:rsid w:val="00DE6695"/>
    <w:rsid w:val="00E0772F"/>
    <w:rsid w:val="00ED1190"/>
    <w:rsid w:val="00F2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8E6F17"/>
  <w15:chartTrackingRefBased/>
  <w15:docId w15:val="{5B89B539-5BF2-4C24-B8F6-47495502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960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0D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0D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665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3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E7D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7D3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E7D"/>
    <w:rPr>
      <w:rFonts w:ascii="Times New Roman" w:hAnsi="Times New Roman"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3C6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mailto:manajemenrocket@gmail.com" TargetMode="External"/><Relationship Id="rId1" Type="http://schemas.openxmlformats.org/officeDocument/2006/relationships/hyperlink" Target="mailto:manajemenrocket@gmail.com" TargetMode="Externa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Mr_ruf%20file\Tugas%20Bulanan\3.%20Agustus\Minggu%201\Data1.xlsx" TargetMode="External"/><Relationship Id="rId1" Type="http://schemas.openxmlformats.org/officeDocument/2006/relationships/mailMergeSource" Target="file:///E:\Mr_ruf%20file\Tugas%20Bulanan\3.%20Agustus\Minggu%201\Data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16200-FCB9-4B9C-93C2-1BFF0FAD8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DM-2</dc:creator>
  <cp:keywords/>
  <dc:description/>
  <cp:lastModifiedBy>DM-2</cp:lastModifiedBy>
  <cp:revision>8</cp:revision>
  <dcterms:created xsi:type="dcterms:W3CDTF">2022-08-04T04:12:00Z</dcterms:created>
  <dcterms:modified xsi:type="dcterms:W3CDTF">2022-08-08T05:36:00Z</dcterms:modified>
</cp:coreProperties>
</file>