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DA26" w14:textId="596FB9B3" w:rsidR="00CD185E" w:rsidRDefault="00530CA4" w:rsidP="00530CA4">
      <w:pPr>
        <w:jc w:val="center"/>
        <w:rPr>
          <w:sz w:val="40"/>
          <w:szCs w:val="40"/>
        </w:rPr>
      </w:pPr>
      <w:r w:rsidRPr="00530CA4">
        <w:rPr>
          <w:sz w:val="40"/>
          <w:szCs w:val="40"/>
        </w:rPr>
        <w:t>Current Employer Information</w:t>
      </w:r>
    </w:p>
    <w:p w14:paraId="2E33FB32" w14:textId="1B38679C" w:rsidR="00530CA4" w:rsidRDefault="00530CA4" w:rsidP="00530CA4">
      <w:pPr>
        <w:jc w:val="center"/>
        <w:rPr>
          <w:sz w:val="40"/>
          <w:szCs w:val="40"/>
        </w:rPr>
      </w:pPr>
    </w:p>
    <w:p w14:paraId="5DEB9939" w14:textId="3261F979" w:rsidR="00530CA4" w:rsidRDefault="00530CA4" w:rsidP="00530CA4">
      <w:pPr>
        <w:jc w:val="center"/>
        <w:rPr>
          <w:sz w:val="40"/>
          <w:szCs w:val="40"/>
        </w:rPr>
      </w:pPr>
    </w:p>
    <w:p w14:paraId="73AC61A8" w14:textId="6160CA63" w:rsidR="00530CA4" w:rsidRDefault="00530CA4" w:rsidP="00530CA4">
      <w:pPr>
        <w:jc w:val="center"/>
        <w:rPr>
          <w:sz w:val="40"/>
          <w:szCs w:val="40"/>
        </w:rPr>
      </w:pPr>
      <w:hyperlink r:id="rId4" w:history="1">
        <w:r w:rsidRPr="00855E4A">
          <w:rPr>
            <w:rStyle w:val="Hyperlink"/>
            <w:sz w:val="40"/>
            <w:szCs w:val="40"/>
          </w:rPr>
          <w:t>https://www.peoacwa.army.mil/bgcapp/</w:t>
        </w:r>
      </w:hyperlink>
    </w:p>
    <w:p w14:paraId="1EEC2CF8" w14:textId="59410F7B" w:rsidR="00530CA4" w:rsidRDefault="00530CA4" w:rsidP="00530CA4">
      <w:pPr>
        <w:jc w:val="center"/>
        <w:rPr>
          <w:sz w:val="40"/>
          <w:szCs w:val="40"/>
        </w:rPr>
      </w:pPr>
    </w:p>
    <w:p w14:paraId="71B2EAB1" w14:textId="77777777" w:rsidR="00530CA4" w:rsidRDefault="00530CA4" w:rsidP="00530C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Blue Grass Chemical Agent-Destruction Pilot Plant</w:t>
      </w:r>
      <w:r>
        <w:rPr>
          <w:rFonts w:ascii="Arial" w:hAnsi="Arial" w:cs="Arial"/>
          <w:color w:val="202122"/>
          <w:sz w:val="21"/>
          <w:szCs w:val="21"/>
        </w:rPr>
        <w:t> (BGCAPP) is a </w:t>
      </w:r>
      <w:hyperlink r:id="rId5" w:tooltip="Chemical weapon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chemical weapons</w:t>
        </w:r>
      </w:hyperlink>
      <w:r>
        <w:rPr>
          <w:rFonts w:ascii="Arial" w:hAnsi="Arial" w:cs="Arial"/>
          <w:color w:val="202122"/>
          <w:sz w:val="21"/>
          <w:szCs w:val="21"/>
        </w:rPr>
        <w:t> destruction facility built to destroy the chemical weapons stockpile at the </w:t>
      </w:r>
      <w:hyperlink r:id="rId6" w:tooltip="Blue Grass Army Depo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Blue Grass Army Depot</w:t>
        </w:r>
      </w:hyperlink>
      <w:r>
        <w:rPr>
          <w:rFonts w:ascii="Arial" w:hAnsi="Arial" w:cs="Arial"/>
          <w:color w:val="202122"/>
          <w:sz w:val="21"/>
          <w:szCs w:val="21"/>
        </w:rPr>
        <w:t> (BGAD), near Richmond, Kentucky. The plant is dedicated to the destruction of 523 short tons (474 t) of nerve agents </w:t>
      </w:r>
      <w:hyperlink r:id="rId7" w:tooltip="Sar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sarin</w:t>
        </w:r>
      </w:hyperlink>
      <w:r>
        <w:rPr>
          <w:rFonts w:ascii="Arial" w:hAnsi="Arial" w:cs="Arial"/>
          <w:color w:val="202122"/>
          <w:sz w:val="21"/>
          <w:szCs w:val="21"/>
        </w:rPr>
        <w:t> (GB) and </w:t>
      </w:r>
      <w:hyperlink r:id="rId8" w:tooltip="VX (nerve agent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VX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9" w:tooltip="Mustard ag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mustard agent</w:t>
        </w:r>
      </w:hyperlink>
      <w:r>
        <w:rPr>
          <w:rFonts w:ascii="Arial" w:hAnsi="Arial" w:cs="Arial"/>
          <w:color w:val="202122"/>
          <w:sz w:val="21"/>
          <w:szCs w:val="21"/>
        </w:rPr>
        <w:t>, which constitute about two percent of the United States chemical weapons stockpile.</w:t>
      </w:r>
      <w:hyperlink r:id="rId10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14:paraId="77E28B59" w14:textId="77777777" w:rsidR="00530CA4" w:rsidRDefault="00530CA4" w:rsidP="00530C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Since 1944, the </w:t>
      </w:r>
      <w:hyperlink r:id="rId11" w:tooltip="U.S. Arm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U.S. Army</w:t>
        </w:r>
      </w:hyperlink>
      <w:r>
        <w:rPr>
          <w:rFonts w:ascii="Arial" w:hAnsi="Arial" w:cs="Arial"/>
          <w:color w:val="202122"/>
          <w:sz w:val="21"/>
          <w:szCs w:val="21"/>
        </w:rPr>
        <w:t> has stored approximately 2% of </w:t>
      </w:r>
      <w:hyperlink r:id="rId12" w:anchor="Chemical_weapons" w:tooltip="United States and weapons of mass destruc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its original chemical weapons stockpile</w:t>
        </w:r>
      </w:hyperlink>
      <w:r>
        <w:rPr>
          <w:rFonts w:ascii="Arial" w:hAnsi="Arial" w:cs="Arial"/>
          <w:color w:val="202122"/>
          <w:sz w:val="21"/>
          <w:szCs w:val="21"/>
        </w:rPr>
        <w:t> at BGAD consisting of 155mm projectiles, 8-inch projectiles and M55 rockets. BGCAPP is using neutralization to destroy the remaining stockpile in the main plant and Static Detonation Chamber technology to augment the main plant.</w:t>
      </w:r>
    </w:p>
    <w:p w14:paraId="4908C9B2" w14:textId="77777777" w:rsidR="00530CA4" w:rsidRDefault="00530CA4" w:rsidP="00530C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Destruction of this stockpile is a requirement of the </w:t>
      </w:r>
      <w:hyperlink r:id="rId13" w:tooltip="Chemical Weapons Conven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Chemical Weapons Convention</w:t>
        </w:r>
      </w:hyperlink>
      <w:r>
        <w:rPr>
          <w:rFonts w:ascii="Arial" w:hAnsi="Arial" w:cs="Arial"/>
          <w:color w:val="202122"/>
          <w:sz w:val="21"/>
          <w:szCs w:val="21"/>
        </w:rPr>
        <w:t>, an international treaty to which the United States is a party.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"https://en.wikipedia.org/wiki/Organisation_for_the_Prohibition_of_Chemical_Weapons" \o "Organisation for the Prohibition of Chemical Weapons"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Organisation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for the Prohibition of Chemical Weapons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is the implementing body of the Chemical Weapons Convention and monitors the progress of the nation's chemical weapons destruction programs. The </w:t>
      </w:r>
      <w:hyperlink r:id="rId14" w:tooltip="Program Executive Office, Assembled Chemical Weapons Alternativ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Program Executive Office, Assembled Chemical Weapons Alternatives</w:t>
        </w:r>
      </w:hyperlink>
      <w:r>
        <w:rPr>
          <w:rFonts w:ascii="Arial" w:hAnsi="Arial" w:cs="Arial"/>
          <w:color w:val="202122"/>
          <w:sz w:val="21"/>
          <w:szCs w:val="21"/>
        </w:rPr>
        <w:t> (PEO ACWA) oversees the destruction of the Blue Grass chemical weapons stockpile.</w:t>
      </w:r>
    </w:p>
    <w:p w14:paraId="2FFBC185" w14:textId="77777777" w:rsidR="00530CA4" w:rsidRPr="00530CA4" w:rsidRDefault="00530CA4" w:rsidP="00530CA4">
      <w:pPr>
        <w:rPr>
          <w:sz w:val="28"/>
          <w:szCs w:val="28"/>
        </w:rPr>
      </w:pPr>
    </w:p>
    <w:sectPr w:rsidR="00530CA4" w:rsidRPr="0053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4"/>
    <w:rsid w:val="00530CA4"/>
    <w:rsid w:val="00C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90DD"/>
  <w15:chartTrackingRefBased/>
  <w15:docId w15:val="{2A11DFBB-6552-483D-80D0-82DD7E58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C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X_(nerve_agent)" TargetMode="External"/><Relationship Id="rId13" Type="http://schemas.openxmlformats.org/officeDocument/2006/relationships/hyperlink" Target="https://en.wikipedia.org/wiki/Chemical_Weapons_Conven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rin" TargetMode="External"/><Relationship Id="rId12" Type="http://schemas.openxmlformats.org/officeDocument/2006/relationships/hyperlink" Target="https://en.wikipedia.org/wiki/United_States_and_weapons_of_mass_destruc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lue_Grass_Army_Depot" TargetMode="External"/><Relationship Id="rId11" Type="http://schemas.openxmlformats.org/officeDocument/2006/relationships/hyperlink" Target="https://en.wikipedia.org/wiki/U.S._Army" TargetMode="External"/><Relationship Id="rId5" Type="http://schemas.openxmlformats.org/officeDocument/2006/relationships/hyperlink" Target="https://en.wikipedia.org/wiki/Chemical_weap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lue_Grass_Chemical_Agent-Destruction_Pilot_Plant" TargetMode="External"/><Relationship Id="rId4" Type="http://schemas.openxmlformats.org/officeDocument/2006/relationships/hyperlink" Target="https://www.peoacwa.army.mil/bgcapp/" TargetMode="External"/><Relationship Id="rId9" Type="http://schemas.openxmlformats.org/officeDocument/2006/relationships/hyperlink" Target="https://en.wikipedia.org/wiki/Mustard_agent" TargetMode="External"/><Relationship Id="rId14" Type="http://schemas.openxmlformats.org/officeDocument/2006/relationships/hyperlink" Target="https://en.wikipedia.org/wiki/Program_Executive_Office,_Assembled_Chemical_Weapons_Alterna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burchett</dc:creator>
  <cp:keywords/>
  <dc:description/>
  <cp:lastModifiedBy>anthony burchett</cp:lastModifiedBy>
  <cp:revision>1</cp:revision>
  <dcterms:created xsi:type="dcterms:W3CDTF">2022-12-11T14:49:00Z</dcterms:created>
  <dcterms:modified xsi:type="dcterms:W3CDTF">2022-12-11T14:50:00Z</dcterms:modified>
</cp:coreProperties>
</file>