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10ED" w14:textId="29D5F89F" w:rsidR="002E08B4" w:rsidRDefault="0062438A" w:rsidP="0062438A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bookmarkStart w:id="0" w:name="_Toc212213330"/>
      <w:r w:rsidRPr="0062438A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1 </w:t>
      </w:r>
      <w:r w:rsidR="002E08B4" w:rsidRPr="0062438A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Обзор аналогов</w:t>
      </w:r>
      <w:bookmarkEnd w:id="0"/>
    </w:p>
    <w:p w14:paraId="077D2F6F" w14:textId="643BF8D5" w:rsidR="00775283" w:rsidRDefault="0062438A" w:rsidP="0047290D">
      <w:pPr>
        <w:pStyle w:val="a7"/>
        <w:keepNext/>
        <w:keepLines/>
        <w:numPr>
          <w:ilvl w:val="1"/>
          <w:numId w:val="1"/>
        </w:numPr>
        <w:spacing w:before="160" w:after="8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 w:rsidRPr="0062438A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Обзор ан</w:t>
      </w:r>
      <w:r w:rsidR="00BA3170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а</w:t>
      </w:r>
      <w:r w:rsidRPr="0062438A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логов</w:t>
      </w:r>
    </w:p>
    <w:p w14:paraId="7FEE65F6" w14:textId="5C3DF7BB" w:rsidR="0062438A" w:rsidRPr="00775283" w:rsidRDefault="0047290D" w:rsidP="00BA3170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 w:eastAsia="ru-BY"/>
        </w:rPr>
      </w:pPr>
      <w:r w:rsidRPr="00775283">
        <w:rPr>
          <w:rFonts w:ascii="Times New Roman" w:hAnsi="Times New Roman"/>
          <w:sz w:val="28"/>
          <w:szCs w:val="28"/>
          <w:lang w:eastAsia="ru-BY"/>
        </w:rPr>
        <w:t xml:space="preserve">Обзор аналогов нужен для обоснования выбора темы и решения, оценки новизны и практической ценности </w:t>
      </w:r>
      <w:r w:rsidR="00775283">
        <w:rPr>
          <w:rFonts w:ascii="Times New Roman" w:hAnsi="Times New Roman"/>
          <w:sz w:val="28"/>
          <w:szCs w:val="28"/>
          <w:lang w:val="ru-RU" w:eastAsia="ru-BY"/>
        </w:rPr>
        <w:t>моей</w:t>
      </w:r>
      <w:r w:rsidRPr="00775283">
        <w:rPr>
          <w:rFonts w:ascii="Times New Roman" w:hAnsi="Times New Roman"/>
          <w:sz w:val="28"/>
          <w:szCs w:val="28"/>
          <w:lang w:eastAsia="ru-BY"/>
        </w:rPr>
        <w:t xml:space="preserve"> работы. Он показывает, какие решения уже существуют, какие у них сильные и слабые стороны, и какие требования или ограничения остаются нерешёнными. На основе обзора вы формулируете критерии сравнения и задаёте эталон для оценки собственной реализации. Обзор помогает выбрать методы, архитектуру и инструменты, сокращает риски повторения чужих ошибок и оправдывает технические и методологические решения. Он также демонстрирует владение предметной областью, умение работать с источниками и критически анализировать информацию, что повышает академическую ценность работы. Наконец, обзор аналогов упрощает формулировку рекомендаций по улучшению и определяет направления для дальнейших исследований.</w:t>
      </w:r>
    </w:p>
    <w:p w14:paraId="037CAF1F" w14:textId="03042E55" w:rsidR="0062438A" w:rsidRPr="0062438A" w:rsidRDefault="0062438A" w:rsidP="0062438A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1.1.1 Аналог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val="en-US" w:eastAsia="ru-BY"/>
        </w:rPr>
        <w:t>Gismeteo</w:t>
      </w:r>
      <w:proofErr w:type="spellEnd"/>
    </w:p>
    <w:p w14:paraId="16B42CE4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Gismeteo</w:t>
      </w:r>
      <w:proofErr w:type="spellEnd"/>
      <w:r>
        <w:rPr>
          <w:sz w:val="28"/>
          <w:szCs w:val="28"/>
        </w:rPr>
        <w:t xml:space="preserve"> — крупный региональный сервис прогноза погоды с удобным поиском по городам и картой для выбора точки. Для гостей доступны основные функции: поиск по локации, просмотр текущей погоды, почасовой и дневной прогнозы, интерактивные погодные карты и карточки со сводными показателями (температура, ветер, осадки, давление, влажность, UV</w:t>
      </w:r>
      <w:r>
        <w:rPr>
          <w:sz w:val="28"/>
          <w:szCs w:val="28"/>
        </w:rPr>
        <w:noBreakHyphen/>
        <w:t>индекс). Интерфейс организован в виде информационных блоков: крупная карточка текущей погоды, компактные ряды с почасовым прогнозом, развёрнутый дневной прогноз и панель с дополнительными метеопараметрами. Карты отображают осадки и скорость ветра с возможностью переключения слоёв и масштабирования, что удобно для оценки локальных условий и планирования поездок или мероприятий на открытом воздухе.</w:t>
      </w:r>
    </w:p>
    <w:p w14:paraId="192AE3AC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Зарегистрированный пользователь получает расширенный набор возможностей: сохранение избранных городов и мест, синхронизация избранного между устройствами, настройка уведомлений о штормовых предупреждениях и погодных аномалиях, а также персональные настройки — выбор единиц измерения, язык интерфейса и часовую зону. Мобильные приложения и веб</w:t>
      </w:r>
      <w:r>
        <w:rPr>
          <w:sz w:val="28"/>
          <w:szCs w:val="28"/>
        </w:rPr>
        <w:noBreakHyphen/>
        <w:t xml:space="preserve">аккаунт поддерживают синхронизацию списка мест и историю просмотров, что повышает удобство при переходе между устройствами. Для продвинутых пользователей </w:t>
      </w:r>
      <w:proofErr w:type="spellStart"/>
      <w:r>
        <w:rPr>
          <w:sz w:val="28"/>
          <w:szCs w:val="28"/>
        </w:rPr>
        <w:t>Gismeteo</w:t>
      </w:r>
      <w:proofErr w:type="spellEnd"/>
      <w:r>
        <w:rPr>
          <w:sz w:val="28"/>
          <w:szCs w:val="28"/>
        </w:rPr>
        <w:t xml:space="preserve"> предлагает подробные метеоданные и ссылки на источники прогнозов, иногда публикует аналитические заметки и карты моделей, что полезно для тех, кто хочет сравнивать прогнозы разных </w:t>
      </w:r>
      <w:proofErr w:type="spellStart"/>
      <w:r>
        <w:rPr>
          <w:sz w:val="28"/>
          <w:szCs w:val="28"/>
        </w:rPr>
        <w:t>метеомоделей</w:t>
      </w:r>
      <w:proofErr w:type="spellEnd"/>
      <w:r>
        <w:rPr>
          <w:sz w:val="28"/>
          <w:szCs w:val="28"/>
        </w:rPr>
        <w:t>.</w:t>
      </w:r>
    </w:p>
    <w:p w14:paraId="1D6D03D8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Роль администратора или редактора в системе </w:t>
      </w:r>
      <w:proofErr w:type="spellStart"/>
      <w:r>
        <w:rPr>
          <w:sz w:val="28"/>
          <w:szCs w:val="28"/>
        </w:rPr>
        <w:t>Gismeteo</w:t>
      </w:r>
      <w:proofErr w:type="spellEnd"/>
      <w:r>
        <w:rPr>
          <w:sz w:val="28"/>
          <w:szCs w:val="28"/>
        </w:rPr>
        <w:t xml:space="preserve"> включает управление контентом региональных сводок, настройку порогов предупреждений, модерацию пользовательских сообщений и интеграцию с метеорологическими источниками данных. Администратор отвечает за своевременность и корректность региональных оповещений, за управление приоритетами источников данных и за качество визуализаций на карте. </w:t>
      </w:r>
      <w:r>
        <w:rPr>
          <w:sz w:val="28"/>
          <w:szCs w:val="28"/>
        </w:rPr>
        <w:lastRenderedPageBreak/>
        <w:t>Технически сервис сочетает готовые виджеты для встраивания, продвинутые механизмы кэширования прогнозов и слои картографических данных, реализованные с учётом производительности и ограничения API</w:t>
      </w:r>
      <w:r>
        <w:rPr>
          <w:sz w:val="28"/>
          <w:szCs w:val="28"/>
        </w:rPr>
        <w:noBreakHyphen/>
        <w:t>квот, что делает архитектуру устойчивой при высокой нагрузке и удобной для интеграции в сторонние проекты.</w:t>
      </w:r>
    </w:p>
    <w:p w14:paraId="7A393E72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Положительные моменты: широкая географическая </w:t>
      </w:r>
      <w:proofErr w:type="spellStart"/>
      <w:r>
        <w:rPr>
          <w:sz w:val="28"/>
          <w:szCs w:val="28"/>
        </w:rPr>
        <w:t>охватность</w:t>
      </w:r>
      <w:proofErr w:type="spellEnd"/>
      <w:r>
        <w:rPr>
          <w:sz w:val="28"/>
          <w:szCs w:val="28"/>
        </w:rPr>
        <w:t xml:space="preserve"> и локализация интерфейса, удобный поиск и автодополнение, информативные визуальные карточки и карты, синхронизация избранного между устройствами, наличие мобильных приложений и аналитических материалов для продвинутых пользователей. Отдельно стоит отметить зрелые механизмы кэширования и устойчивость при высоких нагрузках, а также готовность предоставлять виджеты и встраиваемые элементы для сторонних сайтов. Минусы и ограничения: в некоторых регионах точность прогнозов может варьироваться, завися от используемых </w:t>
      </w:r>
      <w:proofErr w:type="spellStart"/>
      <w:r>
        <w:rPr>
          <w:sz w:val="28"/>
          <w:szCs w:val="28"/>
        </w:rPr>
        <w:t>метеомоделей</w:t>
      </w:r>
      <w:proofErr w:type="spellEnd"/>
      <w:r>
        <w:rPr>
          <w:sz w:val="28"/>
          <w:szCs w:val="28"/>
        </w:rPr>
        <w:t xml:space="preserve"> и качества наблюдательных данных; часть мультимедийного и рекламного контента может отвлекать пользователей и замедлять загрузку страниц; комплексные персонализированные функции требуют серьёзной серверной инфраструктуры и обработки очередей уведомлений; ограничения API</w:t>
      </w:r>
      <w:r>
        <w:rPr>
          <w:sz w:val="28"/>
          <w:szCs w:val="28"/>
        </w:rPr>
        <w:noBreakHyphen/>
        <w:t>квот и коммерческие тарифы могут усложнять агрегацию данных из нескольких источников для поддержания высокой точности.</w:t>
      </w:r>
    </w:p>
    <w:p w14:paraId="00CF96C8" w14:textId="29AF070D" w:rsidR="00775283" w:rsidRPr="00775283" w:rsidRDefault="00775283" w:rsidP="00775283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1.1.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2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Аналог </w:t>
      </w:r>
      <w:proofErr w:type="spellStart"/>
      <w:r w:rsidRPr="00775283">
        <w:rPr>
          <w:rFonts w:ascii="Times New Roman" w:hAnsi="Times New Roman"/>
          <w:b/>
          <w:bCs/>
          <w:sz w:val="28"/>
          <w:szCs w:val="28"/>
        </w:rPr>
        <w:t>OpenWeatherMap</w:t>
      </w:r>
      <w:proofErr w:type="spellEnd"/>
    </w:p>
    <w:p w14:paraId="011D9879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OpenWeatherMap</w:t>
      </w:r>
      <w:proofErr w:type="spellEnd"/>
      <w:r>
        <w:rPr>
          <w:sz w:val="28"/>
          <w:szCs w:val="28"/>
        </w:rPr>
        <w:t xml:space="preserve"> сочетает публичный API и базовый веб</w:t>
      </w:r>
      <w:r>
        <w:rPr>
          <w:sz w:val="28"/>
          <w:szCs w:val="28"/>
        </w:rPr>
        <w:noBreakHyphen/>
        <w:t>интерфейс для демонстрации возможностей сервиса и служит универсальным ресурсом как для конечных пользователей, так и для разработчиков: сайт позволяет выполнить простой поиск по городу или координатам и увидеть демонстрационные карточки текущей погоды и краткого прогноза, но основная ценность — в API с множеством конечных точек, возвращающих данные в формате JSON или XML (текущая погода, почасовые и суточные прогнозы, карты осадков и ветра, исторические ряды, параметры качества воздуха); доступ построен вокруг модели API</w:t>
      </w:r>
      <w:r>
        <w:rPr>
          <w:sz w:val="28"/>
          <w:szCs w:val="28"/>
        </w:rPr>
        <w:noBreakHyphen/>
        <w:t>ключей, что даёт гибкий контроль доступа и масштабирования. Роли пользователей хорошо разграничены: гость получает демонстрационный доступ и ограничен в частоте запросов и объёме информации, что удобно для быстрых проверок; зарегистрированный разработчик после получения персонального API</w:t>
      </w:r>
      <w:r>
        <w:rPr>
          <w:sz w:val="28"/>
          <w:szCs w:val="28"/>
        </w:rPr>
        <w:noBreakHyphen/>
        <w:t xml:space="preserve">ключа получает расширенные </w:t>
      </w:r>
      <w:proofErr w:type="spellStart"/>
      <w:r>
        <w:rPr>
          <w:sz w:val="28"/>
          <w:szCs w:val="28"/>
        </w:rPr>
        <w:t>эндпоинты</w:t>
      </w:r>
      <w:proofErr w:type="spellEnd"/>
      <w:r>
        <w:rPr>
          <w:sz w:val="28"/>
          <w:szCs w:val="28"/>
        </w:rPr>
        <w:t xml:space="preserve"> и увеличенные квоты для интеграций и тестирования; платный подписчик получает корпоративные тарифы с доступом к дополнительным метрикам, историческим данным, расширенным картографическим слоям, повышенным лимитам и приоритетной поддержкой; внутренняя роль администратора/оператора управляет тарифами, квотами и политиками доступа, мониторит использование и настраивает резервирование источников данных. Архитектурные практики </w:t>
      </w:r>
      <w:proofErr w:type="spellStart"/>
      <w:r>
        <w:rPr>
          <w:sz w:val="28"/>
          <w:szCs w:val="28"/>
        </w:rPr>
        <w:t>OpenWeatherMap</w:t>
      </w:r>
      <w:proofErr w:type="spellEnd"/>
      <w:r>
        <w:rPr>
          <w:sz w:val="28"/>
          <w:szCs w:val="28"/>
        </w:rPr>
        <w:t xml:space="preserve">, полезные для </w:t>
      </w:r>
      <w:r>
        <w:rPr>
          <w:sz w:val="28"/>
          <w:szCs w:val="28"/>
          <w:lang w:val="ru-RU"/>
        </w:rPr>
        <w:t>моего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noBreakHyphen/>
        <w:t xml:space="preserve">сервиса, включают необходимость хранить ключи на серверной стороне и </w:t>
      </w:r>
      <w:proofErr w:type="spellStart"/>
      <w:r>
        <w:rPr>
          <w:sz w:val="28"/>
          <w:szCs w:val="28"/>
        </w:rPr>
        <w:t>проксировать</w:t>
      </w:r>
      <w:proofErr w:type="spellEnd"/>
      <w:r>
        <w:rPr>
          <w:sz w:val="28"/>
          <w:szCs w:val="28"/>
        </w:rPr>
        <w:t xml:space="preserve"> запросы через бэкенд, внедрять кэширование с TTL и слои агрегации на запасной источник при превышении лимитов или </w:t>
      </w:r>
      <w:r>
        <w:rPr>
          <w:sz w:val="28"/>
          <w:szCs w:val="28"/>
        </w:rPr>
        <w:lastRenderedPageBreak/>
        <w:t xml:space="preserve">недоступности основного API, а также предоставлять гибкие форматы ответов для упрощения интеграций. </w:t>
      </w:r>
    </w:p>
    <w:p w14:paraId="676F1393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Положительные стороны: широкий набор готовых 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сокращает объём собственной серверной логики, чёткая система тарифов и квот помогает планировать нагрузку и бюджет, многочисленные SDK и примеры ускоряют интеграцию, а поддержка координат облегчает реализацию функций «погода по карте» и автодополнения. Ограничения и риски: на бесплатных планах строгие квоты и возможная необходимость платной подписки при высоких объёмах данных, вариативность качества данных по регионам требующая агрегации нескольких поставщиков для критичных сценариев, обязательность серверной прослойки для безопасности ключей, что усложняет архитектуру, и риск дополнительных затрат при </w:t>
      </w:r>
      <w:proofErr w:type="spellStart"/>
      <w:r>
        <w:rPr>
          <w:sz w:val="28"/>
          <w:szCs w:val="28"/>
        </w:rPr>
        <w:t>мультипоставочной</w:t>
      </w:r>
      <w:proofErr w:type="spellEnd"/>
      <w:r>
        <w:rPr>
          <w:sz w:val="28"/>
          <w:szCs w:val="28"/>
        </w:rPr>
        <w:t xml:space="preserve"> модели. Практические рекомендации по адаптации: </w:t>
      </w:r>
      <w:proofErr w:type="spellStart"/>
      <w:r>
        <w:rPr>
          <w:sz w:val="28"/>
          <w:szCs w:val="28"/>
        </w:rPr>
        <w:t>реализ</w:t>
      </w:r>
      <w:r>
        <w:rPr>
          <w:sz w:val="28"/>
          <w:szCs w:val="28"/>
          <w:lang w:val="ru-RU"/>
        </w:rPr>
        <w:t>овать</w:t>
      </w:r>
      <w:proofErr w:type="spellEnd"/>
      <w:r>
        <w:rPr>
          <w:sz w:val="28"/>
          <w:szCs w:val="28"/>
        </w:rPr>
        <w:t xml:space="preserve"> сервер</w:t>
      </w:r>
      <w:r>
        <w:rPr>
          <w:sz w:val="28"/>
          <w:szCs w:val="28"/>
        </w:rPr>
        <w:noBreakHyphen/>
        <w:t>прокси для запросов к внешним API и храни</w:t>
      </w:r>
      <w:proofErr w:type="spellStart"/>
      <w:r>
        <w:rPr>
          <w:sz w:val="28"/>
          <w:szCs w:val="28"/>
          <w:lang w:val="ru-RU"/>
        </w:rPr>
        <w:t>ть</w:t>
      </w:r>
      <w:proofErr w:type="spellEnd"/>
      <w:r>
        <w:rPr>
          <w:sz w:val="28"/>
          <w:szCs w:val="28"/>
        </w:rPr>
        <w:t xml:space="preserve"> ключи на бэкенде, </w:t>
      </w:r>
      <w:proofErr w:type="spellStart"/>
      <w:r>
        <w:rPr>
          <w:sz w:val="28"/>
          <w:szCs w:val="28"/>
        </w:rPr>
        <w:t>обеспеч</w:t>
      </w:r>
      <w:proofErr w:type="spellEnd"/>
      <w:r>
        <w:rPr>
          <w:sz w:val="28"/>
          <w:szCs w:val="28"/>
          <w:lang w:val="ru-RU"/>
        </w:rPr>
        <w:t>ить</w:t>
      </w:r>
      <w:r>
        <w:rPr>
          <w:sz w:val="28"/>
          <w:szCs w:val="28"/>
        </w:rPr>
        <w:t xml:space="preserve"> кэширование с настройкой TTL и механизмом </w:t>
      </w:r>
      <w:proofErr w:type="spellStart"/>
      <w:r>
        <w:rPr>
          <w:sz w:val="28"/>
          <w:szCs w:val="28"/>
        </w:rPr>
        <w:t>fallback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спроект</w:t>
      </w:r>
      <w:r>
        <w:rPr>
          <w:sz w:val="28"/>
          <w:szCs w:val="28"/>
          <w:lang w:val="ru-RU"/>
        </w:rPr>
        <w:t>ировать</w:t>
      </w:r>
      <w:proofErr w:type="spellEnd"/>
      <w:r>
        <w:rPr>
          <w:sz w:val="28"/>
          <w:szCs w:val="28"/>
        </w:rPr>
        <w:t xml:space="preserve"> роли </w:t>
      </w:r>
      <w:proofErr w:type="spellStart"/>
      <w:r>
        <w:rPr>
          <w:sz w:val="28"/>
          <w:szCs w:val="28"/>
        </w:rPr>
        <w:t>Guest</w:t>
      </w:r>
      <w:proofErr w:type="spellEnd"/>
      <w:r>
        <w:rPr>
          <w:sz w:val="28"/>
          <w:szCs w:val="28"/>
        </w:rPr>
        <w:t xml:space="preserve">/User/Developer с учётом квот и тарифов (гость для просмотра, пользователь для избранного и подписок, разработчик/интегратор для выдачи ключей и встраивания), </w:t>
      </w:r>
      <w:proofErr w:type="spellStart"/>
      <w:r>
        <w:rPr>
          <w:sz w:val="28"/>
          <w:szCs w:val="28"/>
        </w:rPr>
        <w:t>нач</w:t>
      </w:r>
      <w:r>
        <w:rPr>
          <w:sz w:val="28"/>
          <w:szCs w:val="28"/>
          <w:lang w:val="ru-RU"/>
        </w:rPr>
        <w:t>ать</w:t>
      </w:r>
      <w:proofErr w:type="spellEnd"/>
      <w:r>
        <w:rPr>
          <w:sz w:val="28"/>
          <w:szCs w:val="28"/>
        </w:rPr>
        <w:t xml:space="preserve"> с базового набора 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(текущая погода, почасовой прогноз, поиск по координатам), затем доба</w:t>
      </w:r>
      <w:r>
        <w:rPr>
          <w:sz w:val="28"/>
          <w:szCs w:val="28"/>
          <w:lang w:val="ru-RU"/>
        </w:rPr>
        <w:t>вить</w:t>
      </w:r>
      <w:r>
        <w:rPr>
          <w:sz w:val="28"/>
          <w:szCs w:val="28"/>
        </w:rPr>
        <w:t xml:space="preserve"> платные уровни (история, карты), </w:t>
      </w:r>
      <w:proofErr w:type="spellStart"/>
      <w:r>
        <w:rPr>
          <w:sz w:val="28"/>
          <w:szCs w:val="28"/>
        </w:rPr>
        <w:t>подготов</w:t>
      </w:r>
      <w:proofErr w:type="spellEnd"/>
      <w:r>
        <w:rPr>
          <w:sz w:val="28"/>
          <w:szCs w:val="28"/>
          <w:lang w:val="ru-RU"/>
        </w:rPr>
        <w:t>ить</w:t>
      </w:r>
      <w:r>
        <w:rPr>
          <w:sz w:val="28"/>
          <w:szCs w:val="28"/>
        </w:rPr>
        <w:t xml:space="preserve"> понятную документацию и примеры запросов для сторонних разработчиков, </w:t>
      </w:r>
      <w:proofErr w:type="spellStart"/>
      <w:r>
        <w:rPr>
          <w:sz w:val="28"/>
          <w:szCs w:val="28"/>
        </w:rPr>
        <w:t>продума</w:t>
      </w:r>
      <w:r>
        <w:rPr>
          <w:sz w:val="28"/>
          <w:szCs w:val="28"/>
          <w:lang w:val="ru-RU"/>
        </w:rPr>
        <w:t>ть</w:t>
      </w:r>
      <w:proofErr w:type="spellEnd"/>
      <w:r>
        <w:rPr>
          <w:sz w:val="28"/>
          <w:szCs w:val="28"/>
        </w:rPr>
        <w:t xml:space="preserve"> обработку ошибок и стратегию деградации (показывать кэшированные данные с пометкой «возможно устарело», ограничивать частоту обновлений в UI и уведомлять админов). UX</w:t>
      </w:r>
      <w:r>
        <w:rPr>
          <w:sz w:val="28"/>
          <w:szCs w:val="28"/>
        </w:rPr>
        <w:noBreakHyphen/>
        <w:t xml:space="preserve">замечания для фронтенда на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 xml:space="preserve">следует </w:t>
      </w:r>
      <w:proofErr w:type="spellStart"/>
      <w:r>
        <w:rPr>
          <w:sz w:val="28"/>
          <w:szCs w:val="28"/>
        </w:rPr>
        <w:t>отобража</w:t>
      </w:r>
      <w:r>
        <w:rPr>
          <w:sz w:val="28"/>
          <w:szCs w:val="28"/>
          <w:lang w:val="ru-RU"/>
        </w:rPr>
        <w:t>ть</w:t>
      </w:r>
      <w:proofErr w:type="spellEnd"/>
      <w:r>
        <w:rPr>
          <w:sz w:val="28"/>
          <w:szCs w:val="28"/>
        </w:rPr>
        <w:t xml:space="preserve"> время последнего обновления и источник данных, </w:t>
      </w:r>
      <w:proofErr w:type="spellStart"/>
      <w:r>
        <w:rPr>
          <w:sz w:val="28"/>
          <w:szCs w:val="28"/>
        </w:rPr>
        <w:t>показыва</w:t>
      </w:r>
      <w:r>
        <w:rPr>
          <w:sz w:val="28"/>
          <w:szCs w:val="28"/>
          <w:lang w:val="ru-RU"/>
        </w:rPr>
        <w:t>ть</w:t>
      </w:r>
      <w:proofErr w:type="spellEnd"/>
      <w:r>
        <w:rPr>
          <w:sz w:val="28"/>
          <w:szCs w:val="28"/>
        </w:rPr>
        <w:t xml:space="preserve"> уровень актуальности и индикатор источника, </w:t>
      </w:r>
      <w:proofErr w:type="spellStart"/>
      <w:r>
        <w:rPr>
          <w:sz w:val="28"/>
          <w:szCs w:val="28"/>
        </w:rPr>
        <w:t>адаптир</w:t>
      </w:r>
      <w:r>
        <w:rPr>
          <w:sz w:val="28"/>
          <w:szCs w:val="28"/>
          <w:lang w:val="ru-RU"/>
        </w:rPr>
        <w:t>овать</w:t>
      </w:r>
      <w:proofErr w:type="spellEnd"/>
      <w:r>
        <w:rPr>
          <w:sz w:val="28"/>
          <w:szCs w:val="28"/>
        </w:rPr>
        <w:t xml:space="preserve"> интерфейс под роли (скрывать сохранение/подписки для гостей, показывать панель разработчика только авторизованным интеграторам), </w:t>
      </w:r>
      <w:proofErr w:type="spellStart"/>
      <w:r>
        <w:rPr>
          <w:sz w:val="28"/>
          <w:szCs w:val="28"/>
        </w:rPr>
        <w:t>обеспеч</w:t>
      </w:r>
      <w:r>
        <w:rPr>
          <w:sz w:val="28"/>
          <w:szCs w:val="28"/>
          <w:lang w:val="ru-RU"/>
        </w:rPr>
        <w:t>ивать</w:t>
      </w:r>
      <w:proofErr w:type="spellEnd"/>
      <w:r>
        <w:rPr>
          <w:sz w:val="28"/>
          <w:szCs w:val="28"/>
        </w:rPr>
        <w:t xml:space="preserve"> понятные сообщения об ошибках и причинах деградации сервиса. В сумме </w:t>
      </w:r>
      <w:proofErr w:type="spellStart"/>
      <w:r>
        <w:rPr>
          <w:sz w:val="28"/>
          <w:szCs w:val="28"/>
        </w:rPr>
        <w:t>OpenWeatherMap</w:t>
      </w:r>
      <w:proofErr w:type="spellEnd"/>
      <w:r>
        <w:rPr>
          <w:sz w:val="28"/>
          <w:szCs w:val="28"/>
        </w:rPr>
        <w:t xml:space="preserve"> представляет собой практичную модель для интеграции погодных данных и построения гибкой тарифной модели</w:t>
      </w:r>
      <w:r>
        <w:rPr>
          <w:sz w:val="28"/>
          <w:szCs w:val="28"/>
          <w:lang w:val="ru-RU"/>
        </w:rPr>
        <w:t>.</w:t>
      </w:r>
    </w:p>
    <w:p w14:paraId="10961251" w14:textId="359B79CC" w:rsidR="00775283" w:rsidRPr="00775283" w:rsidRDefault="00775283" w:rsidP="00775283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1.1.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3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Аналог </w:t>
      </w:r>
      <w:r w:rsidRPr="00775283">
        <w:rPr>
          <w:rFonts w:ascii="Times New Roman" w:hAnsi="Times New Roman"/>
          <w:b/>
          <w:bCs/>
          <w:sz w:val="28"/>
          <w:szCs w:val="28"/>
        </w:rPr>
        <w:t xml:space="preserve">Weather.com  </w:t>
      </w:r>
    </w:p>
    <w:p w14:paraId="2B4EE265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Weather.com  — крупный медийный продукт, сочетающий базовые метеоданные с богатым мультимедийным и редакционным контентом; сайт и приложения предлагают посетителям локальные новости погоды, видеоматериалы, крупные интерактивные карты спутниковых и радиолокационных данных, статьи и руководства по погодным явлениям, а также крупные визуальные карточки текущей погоды и прогнозов. Роли пользователей организованы так: гость получает доступ к широкому контенту без обязательной регистрации — просмотр новостей, видео, карт и базовой информации о погоде в выбранных локациях; зарегистрированный пользователь получает персонализацию — возможность сохранять места, настраивать уведомления и рассылки, получать персональные рекомендации (советы по одежде, активности и поездкам) и формируемый под профиль </w:t>
      </w:r>
      <w:r>
        <w:rPr>
          <w:sz w:val="28"/>
          <w:szCs w:val="28"/>
        </w:rPr>
        <w:lastRenderedPageBreak/>
        <w:t>контент; платный подписчик получает дополнительные преимущества — отсутствие рекламы, расширенный набор функций и приоритетный доступ к эксклюзивным материалам и аналитике; внутренняя роль редактора или контент</w:t>
      </w:r>
      <w:r>
        <w:rPr>
          <w:sz w:val="28"/>
          <w:szCs w:val="28"/>
        </w:rPr>
        <w:noBreakHyphen/>
        <w:t>менеджера отвечает за создание и курирование мультимедийных блоков, подготовку региональных рекомендаций и поддержание актуальности локальных предупреждений; роль администратора/оператора включает управление интеграциями данных, настройку порогов оповещений и мониторинг качества источников данных. Положительные стороны модели Weather.com: высокая вовлечённость аудитории за счёт мультимедиа и редакционных материалов, богатая персонализация и рекомендации, сильная система региональных предупреждений и возможность комбинировать метеоданные с полезными подсказками для пользователя, шаблоны визуализации и UX</w:t>
      </w:r>
      <w:r>
        <w:rPr>
          <w:sz w:val="28"/>
          <w:szCs w:val="28"/>
        </w:rPr>
        <w:noBreakHyphen/>
        <w:t>приёмы для презентации сложных карт и графиков; архитектурно это пример крупного масштабируемого приложения с CDN</w:t>
      </w:r>
      <w:r>
        <w:rPr>
          <w:sz w:val="28"/>
          <w:szCs w:val="28"/>
        </w:rPr>
        <w:noBreakHyphen/>
        <w:t>доставкой мультимедиа, разделением контентного и вычислительного слоёв и продвинутыми механизмами кэширования. Отрицательные моменты и риски: мультимедиа и рекламный контент увеличивают время загрузки и потребление трафика, требуют затрат на производство и модерацию контента, внедрение персонализированных рекомендаций требует аккумулирования и защиты пользовательских данных и разработки сложной логики персонализации; высокая скорость обновления и масштаб предупреждений требует устойчивой серверной инфраструктуры и надёжной системы очередей для уведомлений. Рекомендации по адаптации практик Weather.com</w:t>
      </w:r>
      <w:r>
        <w:rPr>
          <w:sz w:val="28"/>
          <w:szCs w:val="28"/>
          <w:lang w:val="ru-RU"/>
        </w:rPr>
        <w:t xml:space="preserve"> в</w:t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noBreakHyphen/>
        <w:t xml:space="preserve">сервисе: начать с разделения контентных и функциональных блоков — базовая погода и прогноз для всех пользователей, а редакционные/мультимедийные блоки предлагать постепенно по мере роста ресурсов; реализовать персонализацию минимально (сохранённые места, простые рекомендации на основе температуры и осадков) и расширять её по этапам, внедрив чёткие правила приватности и хранения данных; использовать ленивую загрузку мультимедиа, адаптивные изображения и CDN для снижения времени отклика; выносить тяжёлые операции по созданию рекомендаций и рассылок на бэкенд с очередями и </w:t>
      </w:r>
      <w:proofErr w:type="spellStart"/>
      <w:r>
        <w:rPr>
          <w:sz w:val="28"/>
          <w:szCs w:val="28"/>
        </w:rPr>
        <w:t>ретраями</w:t>
      </w:r>
      <w:proofErr w:type="spellEnd"/>
      <w:r>
        <w:rPr>
          <w:sz w:val="28"/>
          <w:szCs w:val="28"/>
        </w:rPr>
        <w:t>, хранить шаблоны уведомлений и пороги на сервере; для админки предусмотреть инструменты модерации контента и управления порогами предупреждений; при ограниченных ресурсах отложить создание большого объёма видео и аналитических материалов, сосредоточившись на качественной визуализации карт и понятных карточках прогноза. UX</w:t>
      </w:r>
      <w:r>
        <w:rPr>
          <w:sz w:val="28"/>
          <w:szCs w:val="28"/>
        </w:rPr>
        <w:noBreakHyphen/>
        <w:t xml:space="preserve">и практические замечания: </w:t>
      </w:r>
      <w:proofErr w:type="spellStart"/>
      <w:r>
        <w:rPr>
          <w:sz w:val="28"/>
          <w:szCs w:val="28"/>
        </w:rPr>
        <w:t>показыват</w:t>
      </w:r>
      <w:proofErr w:type="spellEnd"/>
      <w:r>
        <w:rPr>
          <w:sz w:val="28"/>
          <w:szCs w:val="28"/>
          <w:lang w:val="ru-RU"/>
        </w:rPr>
        <w:t>ь</w:t>
      </w:r>
      <w:r>
        <w:rPr>
          <w:sz w:val="28"/>
          <w:szCs w:val="28"/>
        </w:rPr>
        <w:t xml:space="preserve"> пользователю причину и источник предупреждений, время последнего обновления и степень уверенности прогноза; дышащий, медийный дизайн должен сохранять приоритет полезности — быстрый доступ к текущей погоде и ясные CTA для сохранения места или подписки; роли в интерфейсе стоит реализовать через условное отображение компонентов — гостю показывать минимальный набор, </w:t>
      </w:r>
      <w:proofErr w:type="spellStart"/>
      <w:r>
        <w:rPr>
          <w:sz w:val="28"/>
          <w:szCs w:val="28"/>
        </w:rPr>
        <w:t>зарегистированному</w:t>
      </w:r>
      <w:proofErr w:type="spellEnd"/>
      <w:r>
        <w:rPr>
          <w:sz w:val="28"/>
          <w:szCs w:val="28"/>
        </w:rPr>
        <w:t xml:space="preserve"> пользователю — панель избранного и настройки уведомлений, администратору — консоль управления источниками и </w:t>
      </w:r>
      <w:r>
        <w:rPr>
          <w:sz w:val="28"/>
          <w:szCs w:val="28"/>
        </w:rPr>
        <w:lastRenderedPageBreak/>
        <w:t xml:space="preserve">оповещениями. В итоге подход Weather.com пригоден как ориентир для создания богатого, вовлекающего фронтенда с мощной персонализацией и редакционным контентом в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noBreakHyphen/>
        <w:t>проекте, но внедрять его стоит поэтапно с учётом ограничений по ресурсам, инфраструктуре и политике обработки персональных данных.</w:t>
      </w:r>
    </w:p>
    <w:p w14:paraId="1931107A" w14:textId="356C9D07" w:rsidR="00775283" w:rsidRPr="00775283" w:rsidRDefault="00775283" w:rsidP="00775283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1.1.</w:t>
      </w:r>
      <w:r w:rsidR="00610500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4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Аналог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Яндекс Погода</w:t>
      </w:r>
    </w:p>
    <w:p w14:paraId="0C500287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Яндекс Погода — крупный национальный сервис прогноза погоды с глубоким внедрением в экосистему Яндекса, который сочетает удобный поиск по городам и координатам, адаптивные карточки текущей погоды и прогнозов, детальные почасовые и многодневные сводки, интерактивные карты осадков и ветра, локальные шторм</w:t>
      </w:r>
      <w:r>
        <w:rPr>
          <w:sz w:val="28"/>
          <w:szCs w:val="28"/>
        </w:rPr>
        <w:noBreakHyphen/>
        <w:t>оповещения и контекстные подсказки для пользователей; платформа эволюционировала от простого виджета к полноценному сервису с собственной технологией агрегирования прогнозов и интеграцией нескольких поставщиков метеоданных, при этом Яндекс активно развивает мобильные приложения и веб</w:t>
      </w:r>
      <w:r>
        <w:rPr>
          <w:sz w:val="28"/>
          <w:szCs w:val="28"/>
        </w:rPr>
        <w:noBreakHyphen/>
        <w:t xml:space="preserve">версию с периодическими </w:t>
      </w:r>
      <w:proofErr w:type="spellStart"/>
      <w:r>
        <w:rPr>
          <w:sz w:val="28"/>
          <w:szCs w:val="28"/>
        </w:rPr>
        <w:t>редизайнами</w:t>
      </w:r>
      <w:proofErr w:type="spellEnd"/>
      <w:r>
        <w:rPr>
          <w:sz w:val="28"/>
          <w:szCs w:val="28"/>
        </w:rPr>
        <w:t xml:space="preserve"> интерфейса и новыми визуальными компонентами для отображения ветра, давления и облачности. Роли пользователей в Яндекс Погоде реализованы привычным образом: гость получает мгновенный доступ к основным функциям — поиск по локации, просмотр текущей погоды, карты и краткие прогнозы; зарегистрированный пользователь получает расширенные возможности — сохранение избранных мест, синхронизацию между устройствами через аккаунт Яндекса, персональные уведомления о погодных аномалиях и возможность менять единицы измерения и язык интерфейса; для разработчиков и интеграторов доступна логика виджетов и API</w:t>
      </w:r>
      <w:r>
        <w:rPr>
          <w:sz w:val="28"/>
          <w:szCs w:val="28"/>
        </w:rPr>
        <w:noBreakHyphen/>
        <w:t>подходы к встраиванию, а внутренняя роль редактора/оператора отвечает за курирование региональных оповещений, настройку порогов предупреждений и управление источниками данных, что важно для своевременной доставки уведомлений и поддержания качества прогноза. Положительные стороны сервиса: сильная узнаваемость бренда и интеграция в экосистему (поисковые подсказки, карты, клиенты Яндекса), продуманная локализация и охват населённых пунктов, качественная мобильная и веб</w:t>
      </w:r>
      <w:r>
        <w:rPr>
          <w:sz w:val="28"/>
          <w:szCs w:val="28"/>
        </w:rPr>
        <w:noBreakHyphen/>
        <w:t xml:space="preserve">реализация карточек прогноза и картографических слоёв, наличие собственных инструментов агрегации прогнозов и аналитики, регулярные обновления интерфейса и фич, а также удобные механизмы синхронизации избранного и персональных уведомлений, что обеспечивает высокий уровень доверия пользователей и лёгкость переключения между устройствами. Ограничения и риски: точность прогнозов зависит от источников и качества наземных наблюдений, агрегирование нескольких моделей требует прозрачной политики выбора «источника истины» и может вызвать несоответствия в отображаемых данных; мультимедийные и информационные блоки увеличивают сложность интерфейса и время загрузки, особенно на мобильных сетях; интеграция с аккаунтом и персонализация требуют строгого соблюдения политики приватности и безопасности хранения персональных данных; технически поддержание резервирования источников, обработка </w:t>
      </w:r>
      <w:r>
        <w:rPr>
          <w:sz w:val="28"/>
          <w:szCs w:val="28"/>
        </w:rPr>
        <w:lastRenderedPageBreak/>
        <w:t>уведомлений и масштабирование очередей доставки требуют устойчивой бэкенд</w:t>
      </w:r>
      <w:r>
        <w:rPr>
          <w:sz w:val="28"/>
          <w:szCs w:val="28"/>
        </w:rPr>
        <w:noBreakHyphen/>
        <w:t xml:space="preserve">инфраструктуры и процессов мониторинга. Практические выводы и рекомендации по адаптации опыта Яндекса в </w:t>
      </w:r>
      <w:r>
        <w:rPr>
          <w:sz w:val="28"/>
          <w:szCs w:val="28"/>
          <w:lang w:val="ru-RU"/>
        </w:rPr>
        <w:t>моем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noBreakHyphen/>
        <w:t xml:space="preserve">сервисе: взять за основу карточную структуру и богатые карты Яндекса, но реализовать их в виде независимых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noBreakHyphen/>
        <w:t>компонентов с ленивой загрузкой и контролем слоёв; реализовать синхронизацию избранного через централизованный бэкенд и использовать аккаунт</w:t>
      </w:r>
      <w:r>
        <w:rPr>
          <w:sz w:val="28"/>
          <w:szCs w:val="28"/>
        </w:rPr>
        <w:noBreakHyphen/>
        <w:t xml:space="preserve">провайдер для единой аутентификации; для прогноза использовать модель агрегирования с явными правилами приоритетов источников и кэшированием с TTL, предусмотреть </w:t>
      </w:r>
      <w:proofErr w:type="spellStart"/>
      <w:r>
        <w:rPr>
          <w:sz w:val="28"/>
          <w:szCs w:val="28"/>
        </w:rPr>
        <w:t>fallback</w:t>
      </w:r>
      <w:proofErr w:type="spellEnd"/>
      <w:r>
        <w:rPr>
          <w:sz w:val="28"/>
          <w:szCs w:val="28"/>
        </w:rPr>
        <w:noBreakHyphen/>
        <w:t xml:space="preserve">поставщика при недоступности основного источника; начать с минимально необходимого набора персонализации (избранное, базовые уведомления), а мультимедийные и редакционные блоки вводить поэтапно по мере роста команды и инфраструктуры; хранить ключи внешних API только на серверной части, выносить тяжёлые расчёты и формирование рассылок в фоновые очереди с </w:t>
      </w:r>
      <w:proofErr w:type="spellStart"/>
      <w:r>
        <w:rPr>
          <w:sz w:val="28"/>
          <w:szCs w:val="28"/>
        </w:rPr>
        <w:t>ретраями</w:t>
      </w:r>
      <w:proofErr w:type="spellEnd"/>
      <w:r>
        <w:rPr>
          <w:sz w:val="28"/>
          <w:szCs w:val="28"/>
        </w:rPr>
        <w:t xml:space="preserve"> и мониторингом ошибок; в UI показывать пользователю источник данных и время последнего обновления, а при расхождениях между моделями давать простой интерфейс сравнения прогнозов и пометки о степени уверенности, чтобы повысить прозрачность и доверие к сервису. В целом </w:t>
      </w:r>
      <w:proofErr w:type="spellStart"/>
      <w:r>
        <w:rPr>
          <w:sz w:val="28"/>
          <w:szCs w:val="28"/>
        </w:rPr>
        <w:t>Яндекс.Погода</w:t>
      </w:r>
      <w:proofErr w:type="spellEnd"/>
      <w:r>
        <w:rPr>
          <w:sz w:val="28"/>
          <w:szCs w:val="28"/>
        </w:rPr>
        <w:t xml:space="preserve"> представляет собой качественный пример гибридного продукта — комбинации агрегатора прогнозов, локализованной карточной визуализации и интегрированного пользовательского опыта в рамках большой платформы — и его практики особенно полезно заимствовать для обеспечения локализации, синхронизации избранного и продуманной работы с уведомлениями.</w:t>
      </w:r>
    </w:p>
    <w:p w14:paraId="747DB39B" w14:textId="77777777" w:rsidR="002E08B4" w:rsidRPr="0062438A" w:rsidRDefault="002E08B4" w:rsidP="0062438A">
      <w:pPr>
        <w:pStyle w:val="a7"/>
        <w:keepNext/>
        <w:keepLines/>
        <w:numPr>
          <w:ilvl w:val="1"/>
          <w:numId w:val="1"/>
        </w:numPr>
        <w:spacing w:before="160" w:after="80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bookmarkStart w:id="1" w:name="_Toc212213331"/>
      <w:r w:rsidRPr="0062438A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Сценарии использования</w:t>
      </w:r>
      <w:bookmarkEnd w:id="1"/>
    </w:p>
    <w:p w14:paraId="156034DA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Любой пользователь Интернета может открыть сервис, введя корректный URI в адресной строке браузера или перейдя по ссылке; по умолчанию он попадает в режим </w:t>
      </w:r>
      <w:proofErr w:type="spellStart"/>
      <w:r>
        <w:rPr>
          <w:sz w:val="28"/>
          <w:szCs w:val="28"/>
        </w:rPr>
        <w:t>Guest</w:t>
      </w:r>
      <w:proofErr w:type="spellEnd"/>
      <w:r>
        <w:rPr>
          <w:sz w:val="28"/>
          <w:szCs w:val="28"/>
        </w:rPr>
        <w:t xml:space="preserve">, что означает доступ к базовым публичным функциям без регистрации и ввода персональных данных. В режиме </w:t>
      </w:r>
      <w:proofErr w:type="spellStart"/>
      <w:r>
        <w:rPr>
          <w:sz w:val="28"/>
          <w:szCs w:val="28"/>
        </w:rPr>
        <w:t>Guest</w:t>
      </w:r>
      <w:proofErr w:type="spellEnd"/>
      <w:r>
        <w:rPr>
          <w:sz w:val="28"/>
          <w:szCs w:val="28"/>
        </w:rPr>
        <w:t xml:space="preserve"> доступен поиск по названию населённого пункта с автодополнением и подсказками; поиск использует </w:t>
      </w:r>
      <w:proofErr w:type="spellStart"/>
      <w:r>
        <w:rPr>
          <w:sz w:val="28"/>
          <w:szCs w:val="28"/>
        </w:rPr>
        <w:t>геокодер</w:t>
      </w:r>
      <w:proofErr w:type="spellEnd"/>
      <w:r>
        <w:rPr>
          <w:sz w:val="28"/>
          <w:szCs w:val="28"/>
        </w:rPr>
        <w:t xml:space="preserve"> и показывает подсказки с уточнением страны и региона, а при наличии неоднозначности предлагает список вариантов с указанием расстояния от текущей позиции. После выбора локации гость видит главную карточку погоды — текущее состояние и набор ключевых метрик: температура и ощущаемая температура, фазу облачности, вероятность и интенсивность осадков, направление и скорость ветра, атмосферное давление, влажность, UV</w:t>
      </w:r>
      <w:r>
        <w:rPr>
          <w:sz w:val="28"/>
          <w:szCs w:val="28"/>
        </w:rPr>
        <w:noBreakHyphen/>
        <w:t xml:space="preserve">индекс и возможные предупреждения о шторме. Карточка сопровождается визуальными элементами — иконкой состояния, цветовой индикацией рисков и временем последнего обновления, а также ссылкой «Источник данных», при нажатии на которую раскрывается список использованных моделей и их временные метки. Гостю доступны переходы на вкладки «Почасовой», «Дневной» и «Карта»: «Почасовой» показывает интерактивный график с возможностью </w:t>
      </w:r>
      <w:proofErr w:type="spellStart"/>
      <w:r>
        <w:rPr>
          <w:sz w:val="28"/>
          <w:szCs w:val="28"/>
        </w:rPr>
        <w:t>ховера</w:t>
      </w:r>
      <w:proofErr w:type="spellEnd"/>
      <w:r>
        <w:rPr>
          <w:sz w:val="28"/>
          <w:szCs w:val="28"/>
        </w:rPr>
        <w:t xml:space="preserve"> для детализации по минутам/часам, «Дневной» — компактную сетку с </w:t>
      </w:r>
      <w:r>
        <w:rPr>
          <w:sz w:val="28"/>
          <w:szCs w:val="28"/>
        </w:rPr>
        <w:lastRenderedPageBreak/>
        <w:t>мини</w:t>
      </w:r>
      <w:r>
        <w:rPr>
          <w:sz w:val="28"/>
          <w:szCs w:val="28"/>
        </w:rPr>
        <w:noBreakHyphen/>
        <w:t>карточками на 7–14 дней, «Карта» — слои осадков, ветра и облачности с возможностью включать/выключать слои и изменять прозрачность.</w:t>
      </w:r>
    </w:p>
    <w:p w14:paraId="44E3CF9E" w14:textId="439B3D5B" w:rsidR="00610500" w:rsidRPr="00775283" w:rsidRDefault="00610500" w:rsidP="00610500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2.1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Гость</w:t>
      </w:r>
    </w:p>
    <w:p w14:paraId="26D84645" w14:textId="77777777" w:rsidR="002E08B4" w:rsidRPr="00610500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Гость может переключать единицы измерения и язык интерфейса, включать тёмную тему и выбирать базовый уровень детализации (минимальный/стандартный/расширенный); при попытке использовать функции, требующие авторизации (сохранение избранного, подписки), система показывает краткое пояснение преимуществ регистрации и кнопку «Войти/Зарегистрироваться». Регистрация возможна через </w:t>
      </w:r>
      <w:proofErr w:type="spellStart"/>
      <w:r>
        <w:rPr>
          <w:sz w:val="28"/>
          <w:szCs w:val="28"/>
        </w:rPr>
        <w:t>e</w:t>
      </w:r>
      <w:r>
        <w:rPr>
          <w:sz w:val="28"/>
          <w:szCs w:val="28"/>
        </w:rPr>
        <w:noBreakHyphen/>
        <w:t>mail</w:t>
      </w:r>
      <w:proofErr w:type="spellEnd"/>
      <w:r>
        <w:rPr>
          <w:sz w:val="28"/>
          <w:szCs w:val="28"/>
        </w:rPr>
        <w:t xml:space="preserve"> и пароль, либо через сторонние провайдеры </w:t>
      </w:r>
      <w:proofErr w:type="spellStart"/>
      <w:r>
        <w:rPr>
          <w:sz w:val="28"/>
          <w:szCs w:val="28"/>
        </w:rPr>
        <w:t>OAuth</w:t>
      </w:r>
      <w:proofErr w:type="spellEnd"/>
      <w:r>
        <w:rPr>
          <w:sz w:val="28"/>
          <w:szCs w:val="28"/>
        </w:rPr>
        <w:t xml:space="preserve"> для упрощения входа и мгновенной синхронизации избранного между устройствами; при регистрации пользователь подтверждает согласие с политикой конфиденциальности и может сразу настроить первые уведомления через удобный пошаговый мастер.</w:t>
      </w:r>
    </w:p>
    <w:p w14:paraId="7EA39C67" w14:textId="4C0C423D" w:rsidR="00610500" w:rsidRPr="00610500" w:rsidRDefault="00610500" w:rsidP="00610500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2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Зарегистрированный пользователь</w:t>
      </w:r>
    </w:p>
    <w:p w14:paraId="520C8BF3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После регистрации пользователь получает роль User и расширенный персонализированный интерфейс: в шапке появляется быстрый доступ к списку «Избранное», в профиле — настройки уведомлений и история просмотров. Пользователь может создавать произвольные папки/группы избранных локаций (например, «Дом», «Работа», «Поездка»), переупорядочивать их, задавать собственные метки и заметки к месту и делиться ссылками на локации с другими пользователями. Для каждой сохранённой локации можно задать индивидуальные пороги оповещений: минимальная/максимальная температура, порог осадков (мм/ч или вероятность %), порог ветра, пороги по давлению и по UV</w:t>
      </w:r>
      <w:r>
        <w:rPr>
          <w:sz w:val="28"/>
          <w:szCs w:val="28"/>
        </w:rPr>
        <w:noBreakHyphen/>
        <w:t>индексу; также можно создавать композиционные правила («если температура &lt; X и вероятность осадков &gt; Y»). Настройки уведомлений включают выбор каналов доставки (веб</w:t>
      </w:r>
      <w:r>
        <w:rPr>
          <w:sz w:val="28"/>
          <w:szCs w:val="28"/>
        </w:rPr>
        <w:noBreakHyphen/>
        <w:t xml:space="preserve">уведомления в браузере,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на мобильное устройство, </w:t>
      </w:r>
      <w:proofErr w:type="spellStart"/>
      <w:r>
        <w:rPr>
          <w:sz w:val="28"/>
          <w:szCs w:val="28"/>
        </w:rPr>
        <w:t>e</w:t>
      </w:r>
      <w:r>
        <w:rPr>
          <w:sz w:val="28"/>
          <w:szCs w:val="28"/>
        </w:rPr>
        <w:noBreakHyphen/>
        <w:t>mail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webhook</w:t>
      </w:r>
      <w:proofErr w:type="spellEnd"/>
      <w:r>
        <w:rPr>
          <w:sz w:val="28"/>
          <w:szCs w:val="28"/>
        </w:rPr>
        <w:t xml:space="preserve"> для корпоративных интеграций), частоту уведомлений (немедленно, по расписанию, </w:t>
      </w:r>
      <w:proofErr w:type="spellStart"/>
      <w:r>
        <w:rPr>
          <w:sz w:val="28"/>
          <w:szCs w:val="28"/>
        </w:rPr>
        <w:t>агрегированно</w:t>
      </w:r>
      <w:proofErr w:type="spellEnd"/>
      <w:r>
        <w:rPr>
          <w:sz w:val="28"/>
          <w:szCs w:val="28"/>
        </w:rPr>
        <w:t xml:space="preserve"> раз в сутки) и временные окна, в которые пользователь готов их получать. Все триггеры и шаблоны уведомлений хранятся на сервере и обрабатываются фоновыми </w:t>
      </w:r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noBreakHyphen/>
        <w:t xml:space="preserve">задачами с </w:t>
      </w:r>
      <w:proofErr w:type="spellStart"/>
      <w:r>
        <w:rPr>
          <w:sz w:val="28"/>
          <w:szCs w:val="28"/>
        </w:rPr>
        <w:t>ретраями</w:t>
      </w:r>
      <w:proofErr w:type="spellEnd"/>
      <w:r>
        <w:rPr>
          <w:sz w:val="28"/>
          <w:szCs w:val="28"/>
        </w:rPr>
        <w:t xml:space="preserve"> и приоритезацией критичных событий.</w:t>
      </w:r>
    </w:p>
    <w:p w14:paraId="7A032F35" w14:textId="5EBFC1C3" w:rsidR="001C261B" w:rsidRPr="001C261B" w:rsidRDefault="001C261B" w:rsidP="001C261B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3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Возможность сравнения моделей</w:t>
      </w:r>
    </w:p>
    <w:p w14:paraId="4661BCAC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продвинутых сценариев пользователь может воспользоваться сравнением моделей: интерфейс предоставляет режим «Сравнение прогнозов», где рядом визуально показываются данные от двух</w:t>
      </w:r>
      <w:r>
        <w:rPr>
          <w:sz w:val="28"/>
          <w:szCs w:val="28"/>
        </w:rPr>
        <w:noBreakHyphen/>
        <w:t>трёх поставщиков с указанием разницы по температуре, осадкам и ветру, а также метрикой доверия, основанной на исторической точности в данной локали; это полезно для пользователей, которым важна прозрачность источников. В профиле можно управлять настройками приватности и согласиями на получение рассылок, просматривать журналы отправленных уведомлений и историю срабатываний триггеров.</w:t>
      </w:r>
    </w:p>
    <w:p w14:paraId="2E8FF2B2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Сервис поддерживает поток для интеграторов и разработчиков: в личном кабинете Developer доступна выдача API</w:t>
      </w:r>
      <w:r>
        <w:rPr>
          <w:sz w:val="28"/>
          <w:szCs w:val="28"/>
        </w:rPr>
        <w:noBreakHyphen/>
        <w:t>ключей с разграничением квот и прав (чтение данных, выдача виджетов, расширенные метрики), доступна документация с примерами запросов, правилами кэширования и рекомендациями по обработке ошибок. Выданные ключи можно привязать к доменам или IP</w:t>
      </w:r>
      <w:r>
        <w:rPr>
          <w:sz w:val="28"/>
          <w:szCs w:val="28"/>
        </w:rPr>
        <w:noBreakHyphen/>
        <w:t xml:space="preserve">диапазонам, просматривать статистику использования и </w:t>
      </w:r>
      <w:proofErr w:type="spellStart"/>
      <w:r>
        <w:rPr>
          <w:sz w:val="28"/>
          <w:szCs w:val="28"/>
        </w:rPr>
        <w:t>ревокировать</w:t>
      </w:r>
      <w:proofErr w:type="spellEnd"/>
      <w:r>
        <w:rPr>
          <w:sz w:val="28"/>
          <w:szCs w:val="28"/>
        </w:rPr>
        <w:t xml:space="preserve"> ключи при необходимости. Виджеты формируются на сервере и доступны в виде </w:t>
      </w:r>
      <w:proofErr w:type="spellStart"/>
      <w:r>
        <w:rPr>
          <w:sz w:val="28"/>
          <w:szCs w:val="28"/>
        </w:rPr>
        <w:t>инлайнового</w:t>
      </w:r>
      <w:proofErr w:type="spellEnd"/>
      <w:r>
        <w:rPr>
          <w:sz w:val="28"/>
          <w:szCs w:val="28"/>
        </w:rPr>
        <w:t xml:space="preserve"> скрипта и CSS</w:t>
      </w:r>
      <w:r>
        <w:rPr>
          <w:sz w:val="28"/>
          <w:szCs w:val="28"/>
        </w:rPr>
        <w:noBreakHyphen/>
        <w:t>фрагмента, что упрощает внедрение на сторонние сайты.</w:t>
      </w:r>
    </w:p>
    <w:p w14:paraId="320F1F5E" w14:textId="08E447F4" w:rsidR="001C261B" w:rsidRPr="001C261B" w:rsidRDefault="001C261B" w:rsidP="001C261B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4 Роль </w:t>
      </w:r>
      <w:r>
        <w:rPr>
          <w:rFonts w:ascii="Times New Roman" w:eastAsia="Times New Roman" w:hAnsi="Times New Roman"/>
          <w:b/>
          <w:bCs/>
          <w:sz w:val="28"/>
          <w:szCs w:val="28"/>
          <w:lang w:val="en-US" w:eastAsia="ru-BY"/>
        </w:rPr>
        <w:t>Manager</w:t>
      </w:r>
    </w:p>
    <w:p w14:paraId="635E52D4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Существует процесс получения роли Manager: пользователь User может отправить заявку с объяснением цели (корпоративное использование, модерация контента, региональная аналитика), приложить необходимые документы и согласиться с дополнительными условиями. После рассмотрения и проверки со стороны администраторов заявка может быть одобрена, и пользователь получает роль Manager с доступом к административной панели, где доступны инструменты мониторинга качества данных, управления ключами поставщиков, настройки приоритетов источников по регионам, управление шаблонами массовых уведомлений и обзор очередей задач. В админке представлены дашборды с метриками SLA, </w:t>
      </w:r>
      <w:proofErr w:type="spellStart"/>
      <w:r>
        <w:rPr>
          <w:sz w:val="28"/>
          <w:szCs w:val="28"/>
        </w:rPr>
        <w:t>latency</w:t>
      </w:r>
      <w:proofErr w:type="spellEnd"/>
      <w:r>
        <w:rPr>
          <w:sz w:val="28"/>
          <w:szCs w:val="28"/>
        </w:rPr>
        <w:t>, частоты ошибок по каждому источнику, распределения уведомлений по региону и времени отправки. Менеджер может изменять пороги региональных предупреждений, запускать проверочные синхронизации данных и инициировать переключение трафика на резервные источники в случае ухудшения качества основного поставщика.</w:t>
      </w:r>
    </w:p>
    <w:p w14:paraId="5A8446EE" w14:textId="620933BA" w:rsidR="001C261B" w:rsidRPr="001C261B" w:rsidRDefault="001C261B" w:rsidP="001C261B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5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Система обработки ошибок </w:t>
      </w:r>
    </w:p>
    <w:p w14:paraId="349C89C0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Во всех режимах реализована продвинутая система обработки ошибок и деградации функционала: при недоступности основного API система автоматически переключается на резервный источник или использует кэшированные данные; пользователь видит явную пометку о том, что данные могут быть устаревшими, и время последнего успешного обновления. При частичных сбоях интерфейс ограничивает частоту обновлений в реальном времени и предлагает пользователю подписаться на уведомления о восстановлении сервиса. Система </w:t>
      </w:r>
      <w:proofErr w:type="spellStart"/>
      <w:r>
        <w:rPr>
          <w:sz w:val="28"/>
          <w:szCs w:val="28"/>
        </w:rPr>
        <w:t>логирует</w:t>
      </w:r>
      <w:proofErr w:type="spellEnd"/>
      <w:r>
        <w:rPr>
          <w:sz w:val="28"/>
          <w:szCs w:val="28"/>
        </w:rPr>
        <w:t xml:space="preserve"> все попытки обращения к внешним API и сохраняет статистику отказов для последующего анализа и автоматического </w:t>
      </w:r>
      <w:proofErr w:type="spellStart"/>
      <w:r>
        <w:rPr>
          <w:sz w:val="28"/>
          <w:szCs w:val="28"/>
        </w:rPr>
        <w:t>алертинга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noBreakHyphen/>
        <w:t>команде.</w:t>
      </w:r>
    </w:p>
    <w:p w14:paraId="576E5499" w14:textId="1EB97D79" w:rsidR="001C261B" w:rsidRPr="001C261B" w:rsidRDefault="001C261B" w:rsidP="001C261B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6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Механика бэкенда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</w:p>
    <w:p w14:paraId="745D5274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Механика бэкенда: все внешние запросы проходят через сервер</w:t>
      </w:r>
      <w:r>
        <w:rPr>
          <w:sz w:val="28"/>
          <w:szCs w:val="28"/>
        </w:rPr>
        <w:noBreakHyphen/>
        <w:t xml:space="preserve">прокси, где хранятся секреты и ключи в безопасном хранилище; там же происходит нормализация и агрегация данных, кэширование слоями (в памяти для частых запросов и в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/DB для долговременного TTL), вычисление триггеров уведомлений и формирование </w:t>
      </w:r>
      <w:proofErr w:type="spellStart"/>
      <w:r>
        <w:rPr>
          <w:sz w:val="28"/>
          <w:szCs w:val="28"/>
        </w:rPr>
        <w:t>payload</w:t>
      </w:r>
      <w:r>
        <w:rPr>
          <w:sz w:val="28"/>
          <w:szCs w:val="28"/>
        </w:rPr>
        <w:noBreakHyphen/>
        <w:t>ов</w:t>
      </w:r>
      <w:proofErr w:type="spellEnd"/>
      <w:r>
        <w:rPr>
          <w:sz w:val="28"/>
          <w:szCs w:val="28"/>
        </w:rPr>
        <w:t xml:space="preserve"> для отправки через очереди сообщений. Очереди поддерживают приоритеты (критичные погодные </w:t>
      </w:r>
      <w:r>
        <w:rPr>
          <w:sz w:val="28"/>
          <w:szCs w:val="28"/>
        </w:rPr>
        <w:lastRenderedPageBreak/>
        <w:t xml:space="preserve">предупреждения имеют высший приоритет), </w:t>
      </w:r>
      <w:proofErr w:type="spellStart"/>
      <w:r>
        <w:rPr>
          <w:sz w:val="28"/>
          <w:szCs w:val="28"/>
        </w:rPr>
        <w:t>батчирование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ретраи</w:t>
      </w:r>
      <w:proofErr w:type="spellEnd"/>
      <w:r>
        <w:rPr>
          <w:sz w:val="28"/>
          <w:szCs w:val="28"/>
        </w:rPr>
        <w:t xml:space="preserve">. Для масштабирования использованы </w:t>
      </w:r>
      <w:proofErr w:type="spellStart"/>
      <w:r>
        <w:rPr>
          <w:sz w:val="28"/>
          <w:szCs w:val="28"/>
        </w:rPr>
        <w:t>автоскейлинг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worker</w:t>
      </w:r>
      <w:r>
        <w:rPr>
          <w:sz w:val="28"/>
          <w:szCs w:val="28"/>
        </w:rPr>
        <w:noBreakHyphen/>
        <w:t>ов</w:t>
      </w:r>
      <w:proofErr w:type="spellEnd"/>
      <w:r>
        <w:rPr>
          <w:sz w:val="28"/>
          <w:szCs w:val="28"/>
        </w:rPr>
        <w:t xml:space="preserve"> и горизонтальное масштабирование API</w:t>
      </w:r>
      <w:r>
        <w:rPr>
          <w:sz w:val="28"/>
          <w:szCs w:val="28"/>
        </w:rPr>
        <w:noBreakHyphen/>
        <w:t xml:space="preserve">слоя. Мониторинг и </w:t>
      </w:r>
      <w:proofErr w:type="spellStart"/>
      <w:r>
        <w:rPr>
          <w:sz w:val="28"/>
          <w:szCs w:val="28"/>
        </w:rPr>
        <w:t>алертинг</w:t>
      </w:r>
      <w:proofErr w:type="spellEnd"/>
      <w:r>
        <w:rPr>
          <w:sz w:val="28"/>
          <w:szCs w:val="28"/>
        </w:rPr>
        <w:t xml:space="preserve"> покрывают метрики доступности внешних поставщиков, время ответа, количество отправленных уведомлений и процент ошибок отправки.</w:t>
      </w:r>
    </w:p>
    <w:p w14:paraId="6CE9563F" w14:textId="282E3212" w:rsidR="00482A1B" w:rsidRPr="00482A1B" w:rsidRDefault="00482A1B" w:rsidP="00482A1B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7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en-US" w:eastAsia="ru-BY"/>
        </w:rPr>
        <w:t>UX-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детали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</w:p>
    <w:p w14:paraId="042905F1" w14:textId="6D87FEBD" w:rsidR="00482A1B" w:rsidRPr="00482A1B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UX</w:t>
      </w:r>
      <w:r>
        <w:rPr>
          <w:sz w:val="28"/>
          <w:szCs w:val="28"/>
        </w:rPr>
        <w:noBreakHyphen/>
        <w:t>детали: интерфейс должен показывать время последнего обновления рядом с каждым блоком данных, указывать используемый источник и давать ссылку «почему данные разные?», где кратко объясняется, что модели отличаются по сетке и частоте обновления. Для мобильных пользователей предусмотрены облегчённые режимы экономии трафика и оффлайн</w:t>
      </w:r>
      <w:r>
        <w:rPr>
          <w:sz w:val="28"/>
          <w:szCs w:val="28"/>
        </w:rPr>
        <w:noBreakHyphen/>
        <w:t>кэширование последних N запросов. Для пользователей с особыми потребностями соблюдаются требования доступности: семантическая разметка, поддержка навигации клавиатурой, альтернативные тексты для иконок, и контрастные темы</w:t>
      </w:r>
      <w:r w:rsidR="00482A1B">
        <w:rPr>
          <w:sz w:val="28"/>
          <w:szCs w:val="28"/>
          <w:lang w:val="ru-RU"/>
        </w:rPr>
        <w:t>.</w:t>
      </w:r>
    </w:p>
    <w:p w14:paraId="3B3125D3" w14:textId="76894293" w:rsidR="002E08B4" w:rsidRPr="00482A1B" w:rsidRDefault="00482A1B" w:rsidP="00482A1B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 w:rsidR="00054ADB"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8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Режим оплаты и ограничения</w:t>
      </w:r>
    </w:p>
    <w:p w14:paraId="6784E8E4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Режимы оплаты и ограничения: сервис может предусматривать бесплатный базовый уровень для </w:t>
      </w:r>
      <w:proofErr w:type="spellStart"/>
      <w:r>
        <w:rPr>
          <w:sz w:val="28"/>
          <w:szCs w:val="28"/>
        </w:rPr>
        <w:t>Guest</w:t>
      </w:r>
      <w:proofErr w:type="spellEnd"/>
      <w:r>
        <w:rPr>
          <w:sz w:val="28"/>
          <w:szCs w:val="28"/>
        </w:rPr>
        <w:t xml:space="preserve"> и User с ограничением частоты обновлений и числа сохранённых локаций; платные планы дают повышенные квоты, более частые обновления и доступ к историческим данным и расширенным метрикам. Для разработчиков тарифы на API регулируют лимиты вызовов и предлагается модель предоплаты и/или </w:t>
      </w:r>
      <w:proofErr w:type="spellStart"/>
      <w:r>
        <w:rPr>
          <w:sz w:val="28"/>
          <w:szCs w:val="28"/>
        </w:rPr>
        <w:t>pay</w:t>
      </w:r>
      <w:r>
        <w:rPr>
          <w:sz w:val="28"/>
          <w:szCs w:val="28"/>
        </w:rPr>
        <w:noBreakHyphen/>
        <w:t>as</w:t>
      </w:r>
      <w:r>
        <w:rPr>
          <w:sz w:val="28"/>
          <w:szCs w:val="28"/>
        </w:rPr>
        <w:noBreakHyphen/>
        <w:t>you</w:t>
      </w:r>
      <w:r>
        <w:rPr>
          <w:sz w:val="28"/>
          <w:szCs w:val="28"/>
        </w:rPr>
        <w:noBreakHyphen/>
        <w:t>go</w:t>
      </w:r>
      <w:proofErr w:type="spellEnd"/>
      <w:r>
        <w:rPr>
          <w:sz w:val="28"/>
          <w:szCs w:val="28"/>
        </w:rPr>
        <w:t>. В личном кабинете отображается использование квот в реальном времени и рекомендации по оптимизации.</w:t>
      </w:r>
    </w:p>
    <w:p w14:paraId="70E7597A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Весь пользовательский поток сопровождается защитой данных: регистрация и аутентификация проходят через защищённые каналы, персональные данные шифруются, политика хранения и удаления данных соответствует нормативным требованиям, предусмотрена возможность пользователя запросить экспорт или удаление своих данных. Логи административных действий ведутся отдельно и доступны менеджерам с правами </w:t>
      </w:r>
      <w:proofErr w:type="spellStart"/>
      <w:r>
        <w:rPr>
          <w:sz w:val="28"/>
          <w:szCs w:val="28"/>
        </w:rPr>
        <w:t>Auditor</w:t>
      </w:r>
      <w:proofErr w:type="spellEnd"/>
      <w:r>
        <w:rPr>
          <w:sz w:val="28"/>
          <w:szCs w:val="28"/>
        </w:rPr>
        <w:t xml:space="preserve"> для ревизии.</w:t>
      </w:r>
    </w:p>
    <w:p w14:paraId="20E42C6D" w14:textId="5100FF7E" w:rsidR="00F935F1" w:rsidRPr="00054ADB" w:rsidRDefault="00054ADB" w:rsidP="00BA3170">
      <w:pPr>
        <w:keepNext/>
        <w:keepLines/>
        <w:spacing w:before="160" w:after="80" w:line="240" w:lineRule="auto"/>
        <w:ind w:firstLine="709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1.2.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9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val="ru-RU" w:eastAsia="ru-BY"/>
        </w:rPr>
        <w:t>Операционные процедуры</w:t>
      </w:r>
    </w:p>
    <w:p w14:paraId="766097AD" w14:textId="77777777" w:rsidR="002E08B4" w:rsidRDefault="002E08B4" w:rsidP="002E08B4">
      <w:pPr>
        <w:pStyle w:val="ac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Наконец, сценарий предусматривает операционные процедуры: планы аварийного переключения на резервные источники, регламент реагирования на массовые обращения пользователей, автоматические уведомления команды при падении SLA и регулярное тестирование резервирования в виде учений. Все эти элементы делают работу сервиса предсказуемой, снижают риски и обеспечивают пользователю комфортный и понятный опыт взаимодействия от первого открытия в режиме </w:t>
      </w:r>
      <w:proofErr w:type="spellStart"/>
      <w:r>
        <w:rPr>
          <w:sz w:val="28"/>
          <w:szCs w:val="28"/>
        </w:rPr>
        <w:t>Guest</w:t>
      </w:r>
      <w:proofErr w:type="spellEnd"/>
      <w:r>
        <w:rPr>
          <w:sz w:val="28"/>
          <w:szCs w:val="28"/>
        </w:rPr>
        <w:t xml:space="preserve"> до продвинутого управления в ролях User и Manager.</w:t>
      </w:r>
    </w:p>
    <w:p w14:paraId="6E242834" w14:textId="77777777" w:rsidR="00C3689E" w:rsidRDefault="00C3689E"/>
    <w:sectPr w:rsidR="00C36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7692"/>
    <w:multiLevelType w:val="multilevel"/>
    <w:tmpl w:val="694AA0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9039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F1"/>
    <w:rsid w:val="00054ADB"/>
    <w:rsid w:val="001C261B"/>
    <w:rsid w:val="001D3794"/>
    <w:rsid w:val="002606F1"/>
    <w:rsid w:val="002E08B4"/>
    <w:rsid w:val="0047290D"/>
    <w:rsid w:val="00482A1B"/>
    <w:rsid w:val="00610500"/>
    <w:rsid w:val="0062438A"/>
    <w:rsid w:val="00775283"/>
    <w:rsid w:val="008D1D0C"/>
    <w:rsid w:val="00BA3170"/>
    <w:rsid w:val="00C3689E"/>
    <w:rsid w:val="00D05C8E"/>
    <w:rsid w:val="00D74484"/>
    <w:rsid w:val="00E76CD3"/>
    <w:rsid w:val="00F9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D6F9"/>
  <w15:chartTrackingRefBased/>
  <w15:docId w15:val="{541E208E-7008-496F-911B-D9DA2913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ADB"/>
    <w:pPr>
      <w:spacing w:line="25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2606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6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6F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6F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6F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6F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6F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6F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6F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0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0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6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6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6F1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6F1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6F1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2606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6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06F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08B4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3722</Words>
  <Characters>21218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mrsergey4476@gmail.com</dc:creator>
  <cp:keywords/>
  <dc:description/>
  <cp:lastModifiedBy>mrsergey4476@gmail.com</cp:lastModifiedBy>
  <cp:revision>10</cp:revision>
  <dcterms:created xsi:type="dcterms:W3CDTF">2025-11-20T21:18:00Z</dcterms:created>
  <dcterms:modified xsi:type="dcterms:W3CDTF">2025-11-21T12:53:00Z</dcterms:modified>
</cp:coreProperties>
</file>