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E53F" w14:textId="47271439" w:rsidR="00C3689E" w:rsidRDefault="0097432F" w:rsidP="0097432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5.Логическая схема БД</w:t>
      </w:r>
    </w:p>
    <w:p w14:paraId="62199E65" w14:textId="770AF341" w:rsidR="0097432F" w:rsidRPr="0097432F" w:rsidRDefault="0097432F" w:rsidP="0097432F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.1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Описание схемы</w:t>
      </w:r>
    </w:p>
    <w:p w14:paraId="45651F31" w14:textId="16EA292C" w:rsidR="0097432F" w:rsidRDefault="0097432F" w:rsidP="009743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432F">
        <w:rPr>
          <w:rFonts w:ascii="Times New Roman" w:hAnsi="Times New Roman" w:cs="Times New Roman"/>
          <w:sz w:val="28"/>
          <w:szCs w:val="28"/>
        </w:rPr>
        <w:t>Схема спроектирована в третьей нормальной форме и отражает предметную область сервиса: управление учётными записями, справочник локаций, персональные настройки пользователей, правила и журналы уведомлений, кэш метеоданных и интеграции с внешними поставщиками. Каждая таблица выполняет чётко определённую роль в обеспечении целостности данных, масштабируемости и аналитической отчётности; связи между таблицами реализованы через внешние ключи, уникальные ограничения применены для предотвращения дублирования, а поля для хранения сложных структурированных данных вынесены в JSONB для гибкости при интеграции с внешними API. Ниже следует диаграмма логической схемы (горизонтальная ориентация) и подробные пояснения к таблицам, полям и связям.</w:t>
      </w:r>
    </w:p>
    <w:p w14:paraId="1793DA21" w14:textId="237BCF18" w:rsidR="0097432F" w:rsidRDefault="0097432F" w:rsidP="0097432F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031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031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 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логической схемы</w:t>
      </w:r>
    </w:p>
    <w:p w14:paraId="20CDC141" w14:textId="77777777" w:rsidR="0097432F" w:rsidRPr="0097432F" w:rsidRDefault="0097432F" w:rsidP="0097432F">
      <w:pPr>
        <w:rPr>
          <w:lang w:val="ru-RU"/>
        </w:rPr>
      </w:pPr>
    </w:p>
    <w:p w14:paraId="32E1B2C4" w14:textId="19F8A52B" w:rsidR="0097432F" w:rsidRDefault="0097432F" w:rsidP="009743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E51FE9" wp14:editId="4483ABBE">
            <wp:extent cx="5814060" cy="4975225"/>
            <wp:effectExtent l="0" t="0" r="0" b="0"/>
            <wp:docPr id="1471516324" name="Рисунок 1" descr="Изображение выглядит как текст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6324" name="Рисунок 1" descr="Изображение выглядит как текст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49" cy="498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74A6" w14:textId="77777777" w:rsidR="00775AF8" w:rsidRPr="00775AF8" w:rsidRDefault="00775AF8" w:rsidP="00775A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AF8">
        <w:rPr>
          <w:rFonts w:ascii="Times New Roman" w:hAnsi="Times New Roman" w:cs="Times New Roman"/>
          <w:sz w:val="28"/>
          <w:szCs w:val="28"/>
        </w:rPr>
        <w:lastRenderedPageBreak/>
        <w:t>На диаграмме логической схемы мы видим набор ключевых сущностей предметной области: таблицы пользователей, локаций, избранного, правил уведомлений, журналов уведомлений, истории запросов, кэша метеоданных и справочника поставщиков API. Для каждой сущности показаны основные поля, первичные ключи и внешние связи, которые обеспечивают целостность данных и реализуют отношения «один</w:t>
      </w:r>
      <w:r w:rsidRPr="00775AF8">
        <w:rPr>
          <w:rFonts w:ascii="Times New Roman" w:hAnsi="Times New Roman" w:cs="Times New Roman"/>
          <w:sz w:val="28"/>
          <w:szCs w:val="28"/>
        </w:rPr>
        <w:noBreakHyphen/>
        <w:t>ко</w:t>
      </w:r>
      <w:r w:rsidRPr="00775AF8">
        <w:rPr>
          <w:rFonts w:ascii="Times New Roman" w:hAnsi="Times New Roman" w:cs="Times New Roman"/>
          <w:sz w:val="28"/>
          <w:szCs w:val="28"/>
        </w:rPr>
        <w:noBreakHyphen/>
        <w:t>многим» между пользователями, локациями и связанными записями. Отдельно выделены уникальные ограничения и поля для индексации (например, уникальность пары пользователь</w:t>
      </w:r>
      <w:r w:rsidRPr="00775AF8">
        <w:rPr>
          <w:rFonts w:ascii="Times New Roman" w:hAnsi="Times New Roman" w:cs="Times New Roman"/>
          <w:sz w:val="28"/>
          <w:szCs w:val="28"/>
        </w:rPr>
        <w:noBreakHyphen/>
        <w:t>локация в избранном и уникальность кэша по локации/типу/времени), что предотвращает дублирование и упрощает выборки. На диаграмме также видно использование JSONB</w:t>
      </w:r>
      <w:r w:rsidRPr="00775AF8">
        <w:rPr>
          <w:rFonts w:ascii="Times New Roman" w:hAnsi="Times New Roman" w:cs="Times New Roman"/>
          <w:sz w:val="28"/>
          <w:szCs w:val="28"/>
        </w:rPr>
        <w:noBreakHyphen/>
        <w:t>поля для хранения сложных метеоданных и наличие полей временных меток для аудита и управления сроком жизни кэша. Взаимосвязи между таблицами отражают бизнес</w:t>
      </w:r>
      <w:r w:rsidRPr="00775AF8">
        <w:rPr>
          <w:rFonts w:ascii="Times New Roman" w:hAnsi="Times New Roman" w:cs="Times New Roman"/>
          <w:sz w:val="28"/>
          <w:szCs w:val="28"/>
        </w:rPr>
        <w:noBreakHyphen/>
        <w:t>процессы: персонализация интерфейса, генерация и аудит уведомлений, кэширование внешних данных и аналитика пользовательских запросов.</w:t>
      </w:r>
    </w:p>
    <w:p w14:paraId="2007A0CF" w14:textId="10DB229D" w:rsidR="00775AF8" w:rsidRDefault="00775AF8" w:rsidP="00775AF8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031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031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Описание таблиц </w:t>
      </w:r>
    </w:p>
    <w:p w14:paraId="7ADB616C" w14:textId="6261D804" w:rsidR="00775AF8" w:rsidRDefault="00775AF8" w:rsidP="00775A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5AF8">
        <w:rPr>
          <w:rFonts w:ascii="Times New Roman" w:hAnsi="Times New Roman" w:cs="Times New Roman"/>
          <w:sz w:val="28"/>
          <w:szCs w:val="28"/>
        </w:rPr>
        <w:t>Каждое описание фокусируется на практической значимости таблицы: какие сущности она моделирует, какие операции над данными она поддерживает, какие ограничения и индексы критичны для обеспечения целостности и производительности, а также какие эксплуатационные сценарии (аудит, кэширование, архивация) с ней связаны. В описаниях используются общепринятые обозначения: первичные ключи идентифицируют уникальные записи, внешние ключи обеспечивают ссылочную целостность, уникальные ограничения предотвращают дублирование, а временные метки и флаги статуса служат для аудита и управления жизненным циклом данных. Для каждой таблицы дополнительно указываются поля, имеющие особое значение для безопасности и соответствия (например, хэши паролей, маскированные ключи), а также поля, влияющие на масштабирование и индексацию (координаты, идентификаторы поставщиков, JSON</w:t>
      </w:r>
      <w:r w:rsidRPr="00775AF8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775AF8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775AF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9C9F27D" w14:textId="77777777" w:rsidR="00882267" w:rsidRPr="00882267" w:rsidRDefault="00882267" w:rsidP="00775AF8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775AF8" w14:paraId="1FFE65A7" w14:textId="77777777" w:rsidTr="006F62DD">
        <w:trPr>
          <w:trHeight w:val="820"/>
        </w:trPr>
        <w:tc>
          <w:tcPr>
            <w:tcW w:w="2689" w:type="dxa"/>
            <w:vAlign w:val="center"/>
          </w:tcPr>
          <w:p w14:paraId="3F9569D0" w14:textId="77777777" w:rsidR="00775AF8" w:rsidRDefault="00775AF8" w:rsidP="00775AF8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023C7489" w14:textId="18819DF4" w:rsidR="00775AF8" w:rsidRPr="00775AF8" w:rsidRDefault="00775AF8" w:rsidP="00775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5AF8"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Имя таблицы</w:t>
            </w:r>
          </w:p>
          <w:p w14:paraId="1E802227" w14:textId="77777777" w:rsidR="00775AF8" w:rsidRPr="00775AF8" w:rsidRDefault="00775AF8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7096" w:type="dxa"/>
            <w:vAlign w:val="center"/>
          </w:tcPr>
          <w:p w14:paraId="34AB057D" w14:textId="5DE939A4" w:rsidR="00775AF8" w:rsidRPr="00775AF8" w:rsidRDefault="00775AF8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>Назначение таблицы</w:t>
            </w:r>
          </w:p>
        </w:tc>
      </w:tr>
      <w:tr w:rsidR="00775AF8" w14:paraId="6264B94D" w14:textId="77777777" w:rsidTr="000E39B2">
        <w:trPr>
          <w:trHeight w:val="657"/>
        </w:trPr>
        <w:tc>
          <w:tcPr>
            <w:tcW w:w="2689" w:type="dxa"/>
            <w:vAlign w:val="center"/>
          </w:tcPr>
          <w:p w14:paraId="7D8E77F4" w14:textId="5C647661" w:rsidR="00775AF8" w:rsidRPr="00775AF8" w:rsidRDefault="006F62DD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7096" w:type="dxa"/>
            <w:vAlign w:val="center"/>
          </w:tcPr>
          <w:p w14:paraId="5D9CC5FF" w14:textId="2C69FFF5" w:rsidR="00775AF8" w:rsidRPr="00775AF8" w:rsidRDefault="006F62DD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зарегистрированных пользователей, их идентификаторов, контактных данных и статуса активности; используется для аутентификации, авторизации и персонализации сервиса.</w:t>
            </w:r>
          </w:p>
        </w:tc>
      </w:tr>
      <w:tr w:rsidR="00775AF8" w14:paraId="48A55376" w14:textId="77777777" w:rsidTr="006F62DD">
        <w:trPr>
          <w:trHeight w:val="820"/>
        </w:trPr>
        <w:tc>
          <w:tcPr>
            <w:tcW w:w="2689" w:type="dxa"/>
            <w:vAlign w:val="center"/>
          </w:tcPr>
          <w:p w14:paraId="4D25ADDE" w14:textId="14086F76" w:rsidR="00775AF8" w:rsidRPr="00775AF8" w:rsidRDefault="006F62DD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locations</w:t>
            </w:r>
            <w:proofErr w:type="spellEnd"/>
          </w:p>
        </w:tc>
        <w:tc>
          <w:tcPr>
            <w:tcW w:w="7096" w:type="dxa"/>
            <w:vAlign w:val="center"/>
          </w:tcPr>
          <w:p w14:paraId="398BF0E5" w14:textId="47B4E28D" w:rsidR="00775AF8" w:rsidRPr="00775AF8" w:rsidRDefault="006F62DD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Справочник географических локаций с координатами и метаданными поставщика; служит источником привязки прогнозов, избранного и аналитики по регионам.</w:t>
            </w:r>
          </w:p>
        </w:tc>
      </w:tr>
      <w:tr w:rsidR="00775AF8" w14:paraId="0B029E48" w14:textId="77777777" w:rsidTr="000E39B2">
        <w:trPr>
          <w:trHeight w:val="853"/>
        </w:trPr>
        <w:tc>
          <w:tcPr>
            <w:tcW w:w="2689" w:type="dxa"/>
            <w:vAlign w:val="center"/>
          </w:tcPr>
          <w:p w14:paraId="097FC0A5" w14:textId="6E7D3094" w:rsidR="00775AF8" w:rsidRPr="00775AF8" w:rsidRDefault="006F62DD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favorites</w:t>
            </w:r>
            <w:proofErr w:type="spellEnd"/>
          </w:p>
        </w:tc>
        <w:tc>
          <w:tcPr>
            <w:tcW w:w="7096" w:type="dxa"/>
            <w:vAlign w:val="center"/>
          </w:tcPr>
          <w:p w14:paraId="050E2734" w14:textId="20A2C5BF" w:rsidR="00775AF8" w:rsidRPr="00775AF8" w:rsidRDefault="006F62DD" w:rsidP="00775A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Таблица связи пользователь</w:t>
            </w:r>
            <w:r w:rsidRPr="006F62DD">
              <w:rPr>
                <w:rFonts w:ascii="Times New Roman" w:hAnsi="Times New Roman" w:cs="Times New Roman"/>
                <w:sz w:val="28"/>
                <w:szCs w:val="28"/>
              </w:rPr>
              <w:noBreakHyphen/>
              <w:t>локация для хранения избранных мест с порядком отображения и пользовательскими метками; обеспечивает быстрый доступ и синхронизацию между устройствами.</w:t>
            </w:r>
          </w:p>
        </w:tc>
      </w:tr>
      <w:tr w:rsidR="00775AF8" w14:paraId="39E79C81" w14:textId="77777777" w:rsidTr="006F62DD">
        <w:trPr>
          <w:trHeight w:val="820"/>
        </w:trPr>
        <w:tc>
          <w:tcPr>
            <w:tcW w:w="2689" w:type="dxa"/>
            <w:vAlign w:val="center"/>
          </w:tcPr>
          <w:p w14:paraId="7E7EDFF5" w14:textId="373EFA45" w:rsidR="00775AF8" w:rsidRDefault="006F62DD" w:rsidP="006F62D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  <w:tc>
          <w:tcPr>
            <w:tcW w:w="7096" w:type="dxa"/>
            <w:vAlign w:val="center"/>
          </w:tcPr>
          <w:p w14:paraId="6462B5DC" w14:textId="369B55CC" w:rsidR="00775AF8" w:rsidRDefault="006F62DD" w:rsidP="006F62D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Хранение правил уведомлений пользователей: типы событий, пороговые значения, каналы доставки и расписания; используется движком оповещений для генерации событий.</w:t>
            </w:r>
          </w:p>
        </w:tc>
      </w:tr>
      <w:tr w:rsidR="00775AF8" w14:paraId="29D52BC5" w14:textId="77777777" w:rsidTr="006F62DD">
        <w:trPr>
          <w:trHeight w:val="781"/>
        </w:trPr>
        <w:tc>
          <w:tcPr>
            <w:tcW w:w="2689" w:type="dxa"/>
            <w:vAlign w:val="center"/>
          </w:tcPr>
          <w:p w14:paraId="056BC3B4" w14:textId="47287370" w:rsidR="00775AF8" w:rsidRDefault="006F62DD" w:rsidP="006F62D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notification_logs</w:t>
            </w:r>
            <w:proofErr w:type="spellEnd"/>
          </w:p>
        </w:tc>
        <w:tc>
          <w:tcPr>
            <w:tcW w:w="7096" w:type="dxa"/>
            <w:vAlign w:val="center"/>
          </w:tcPr>
          <w:p w14:paraId="123F84C5" w14:textId="28C15F8A" w:rsidR="00775AF8" w:rsidRDefault="006F62DD" w:rsidP="006F62D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Аудиторный журнал попыток отправки уведомлений с результатами и деталями ошибок; предназначен для мониторинга доставки и расследования инцидентов.</w:t>
            </w:r>
          </w:p>
        </w:tc>
      </w:tr>
      <w:tr w:rsidR="006F62DD" w14:paraId="5EFF4AD3" w14:textId="77777777" w:rsidTr="006F62DD">
        <w:trPr>
          <w:trHeight w:val="781"/>
        </w:trPr>
        <w:tc>
          <w:tcPr>
            <w:tcW w:w="2689" w:type="dxa"/>
            <w:vAlign w:val="center"/>
          </w:tcPr>
          <w:p w14:paraId="2AB605DA" w14:textId="1D053E87" w:rsidR="006F62DD" w:rsidRPr="006F62DD" w:rsidRDefault="006F62DD" w:rsidP="006F6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requests_history</w:t>
            </w:r>
            <w:proofErr w:type="spellEnd"/>
          </w:p>
        </w:tc>
        <w:tc>
          <w:tcPr>
            <w:tcW w:w="7096" w:type="dxa"/>
            <w:vAlign w:val="center"/>
          </w:tcPr>
          <w:p w14:paraId="240B4268" w14:textId="35957C52" w:rsidR="006F62DD" w:rsidRPr="006F62DD" w:rsidRDefault="006F62DD" w:rsidP="006F6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История поисковых и информационных запросов пользователей и анонимных посетителей для аналитики, персонализации и возможности повторного запроса.</w:t>
            </w:r>
          </w:p>
        </w:tc>
      </w:tr>
      <w:tr w:rsidR="006F62DD" w14:paraId="51B88F07" w14:textId="77777777" w:rsidTr="006F62DD">
        <w:trPr>
          <w:trHeight w:val="781"/>
        </w:trPr>
        <w:tc>
          <w:tcPr>
            <w:tcW w:w="2689" w:type="dxa"/>
            <w:vAlign w:val="center"/>
          </w:tcPr>
          <w:p w14:paraId="7236C05E" w14:textId="751575C4" w:rsidR="006F62DD" w:rsidRPr="006F62DD" w:rsidRDefault="006F62DD" w:rsidP="006F6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weather_data</w:t>
            </w:r>
            <w:proofErr w:type="spellEnd"/>
          </w:p>
        </w:tc>
        <w:tc>
          <w:tcPr>
            <w:tcW w:w="7096" w:type="dxa"/>
            <w:vAlign w:val="center"/>
          </w:tcPr>
          <w:p w14:paraId="397ED4DA" w14:textId="3C1788FA" w:rsidR="006F62DD" w:rsidRPr="006F62DD" w:rsidRDefault="006F62DD" w:rsidP="006F6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Кэш метеоданных, получаемых от внешних провайдеров, в формате JSONB с указанием типа данных и времени получения; оптимизирует отклики и снижает нагрузку на внешние API.</w:t>
            </w:r>
          </w:p>
        </w:tc>
      </w:tr>
      <w:tr w:rsidR="006F62DD" w14:paraId="16E856DB" w14:textId="77777777" w:rsidTr="000E39B2">
        <w:trPr>
          <w:trHeight w:val="525"/>
        </w:trPr>
        <w:tc>
          <w:tcPr>
            <w:tcW w:w="2689" w:type="dxa"/>
            <w:vAlign w:val="center"/>
          </w:tcPr>
          <w:p w14:paraId="001B0100" w14:textId="0F5A3797" w:rsidR="006F62DD" w:rsidRPr="006F62DD" w:rsidRDefault="006F62DD" w:rsidP="006F6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api_providers</w:t>
            </w:r>
            <w:proofErr w:type="spellEnd"/>
          </w:p>
        </w:tc>
        <w:tc>
          <w:tcPr>
            <w:tcW w:w="7096" w:type="dxa"/>
            <w:vAlign w:val="center"/>
          </w:tcPr>
          <w:p w14:paraId="27021B91" w14:textId="529396B2" w:rsidR="006F62DD" w:rsidRPr="006F62DD" w:rsidRDefault="006F62DD" w:rsidP="006F6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Справочник внешних поставщиков метеоданных с контактной и технической информацией; используется для управления интеграциями и маршрутизации запросов.</w:t>
            </w:r>
          </w:p>
        </w:tc>
      </w:tr>
    </w:tbl>
    <w:p w14:paraId="16735314" w14:textId="77777777" w:rsidR="00775AF8" w:rsidRPr="00775AF8" w:rsidRDefault="00775AF8" w:rsidP="00775AF8">
      <w:pPr>
        <w:rPr>
          <w:rFonts w:ascii="Times New Roman" w:hAnsi="Times New Roman" w:cs="Times New Roman"/>
          <w:lang w:val="ru-RU"/>
        </w:rPr>
      </w:pPr>
    </w:p>
    <w:p w14:paraId="5B0B0B44" w14:textId="3A693320" w:rsidR="00882267" w:rsidRDefault="00882267" w:rsidP="00882267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031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users</w:t>
      </w:r>
    </w:p>
    <w:p w14:paraId="39206BB5" w14:textId="700E333A" w:rsidR="00882267" w:rsidRDefault="00882267" w:rsidP="008822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2267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82267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882267">
        <w:rPr>
          <w:rFonts w:ascii="Times New Roman" w:hAnsi="Times New Roman" w:cs="Times New Roman"/>
          <w:sz w:val="28"/>
          <w:szCs w:val="28"/>
        </w:rPr>
        <w:t xml:space="preserve"> служит центральным реестром учётных записей и предназначена для надёжного хранения идентификационных и аутентификационных данных пользователей сервиса. В деловом контексте она обеспечивает базовую инфраструктуру для управления доступом, восстановления учётных записей и ведения истории изменений профиля; поля таблицы спроектированы с учётом требований безопасности (хранение хэша пароля, флаг активности) и аудита (временные метки создания и обновления). При проектировании предусмотрены уникальные ограничения на логин и </w:t>
      </w:r>
      <w:proofErr w:type="spellStart"/>
      <w:r w:rsidRPr="008822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82267">
        <w:rPr>
          <w:rFonts w:ascii="Times New Roman" w:hAnsi="Times New Roman" w:cs="Times New Roman"/>
          <w:sz w:val="28"/>
          <w:szCs w:val="28"/>
        </w:rPr>
        <w:t xml:space="preserve"> для предотвращения дублирования и упрощения процедур верификации, а также индексация ключевых полей для обеспечения быстрого поиска и фильтрации при операциях авторизации и администрирования.</w:t>
      </w:r>
    </w:p>
    <w:p w14:paraId="5CB78AA9" w14:textId="77777777" w:rsidR="00882267" w:rsidRPr="00882267" w:rsidRDefault="00882267" w:rsidP="008822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882267" w14:paraId="42F774E0" w14:textId="77777777" w:rsidTr="000E39B2">
        <w:trPr>
          <w:trHeight w:val="671"/>
        </w:trPr>
        <w:tc>
          <w:tcPr>
            <w:tcW w:w="2689" w:type="dxa"/>
          </w:tcPr>
          <w:p w14:paraId="3C1252A4" w14:textId="77777777" w:rsidR="00882267" w:rsidRDefault="00882267" w:rsidP="00882267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665F6391" w14:textId="33E05B65" w:rsidR="00882267" w:rsidRPr="00775AF8" w:rsidRDefault="00882267" w:rsidP="008822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747B8DAF" w14:textId="283BBC86" w:rsidR="00882267" w:rsidRPr="00882267" w:rsidRDefault="00882267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882267" w14:paraId="2F52210E" w14:textId="77777777" w:rsidTr="000E39B2">
        <w:trPr>
          <w:trHeight w:val="553"/>
        </w:trPr>
        <w:tc>
          <w:tcPr>
            <w:tcW w:w="2689" w:type="dxa"/>
            <w:vAlign w:val="center"/>
          </w:tcPr>
          <w:p w14:paraId="2A4B8A6C" w14:textId="7C5D65AD" w:rsidR="00882267" w:rsidRPr="00775AF8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7096" w:type="dxa"/>
            <w:vAlign w:val="center"/>
          </w:tcPr>
          <w:p w14:paraId="2F0A0AEE" w14:textId="229B3074" w:rsidR="00882267" w:rsidRPr="000E09AE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 (PK).</w:t>
            </w:r>
          </w:p>
        </w:tc>
      </w:tr>
      <w:tr w:rsidR="00882267" w14:paraId="374D34FC" w14:textId="77777777" w:rsidTr="006936E3">
        <w:trPr>
          <w:trHeight w:val="820"/>
        </w:trPr>
        <w:tc>
          <w:tcPr>
            <w:tcW w:w="2689" w:type="dxa"/>
            <w:vAlign w:val="center"/>
          </w:tcPr>
          <w:p w14:paraId="7CCAF2B2" w14:textId="3CB619E0" w:rsidR="00882267" w:rsidRPr="00775AF8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7096" w:type="dxa"/>
            <w:vAlign w:val="center"/>
          </w:tcPr>
          <w:p w14:paraId="10CD83FD" w14:textId="7AA98D77" w:rsidR="00882267" w:rsidRPr="00775AF8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Логин пользователя, уникальное имя.</w:t>
            </w:r>
          </w:p>
        </w:tc>
      </w:tr>
      <w:tr w:rsidR="00882267" w14:paraId="27981B28" w14:textId="77777777" w:rsidTr="000E39B2">
        <w:trPr>
          <w:trHeight w:val="144"/>
        </w:trPr>
        <w:tc>
          <w:tcPr>
            <w:tcW w:w="2689" w:type="dxa"/>
            <w:vAlign w:val="center"/>
          </w:tcPr>
          <w:p w14:paraId="27F68A9B" w14:textId="1CF0BCB7" w:rsidR="00882267" w:rsidRPr="00775AF8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</w:p>
        </w:tc>
        <w:tc>
          <w:tcPr>
            <w:tcW w:w="7096" w:type="dxa"/>
            <w:vAlign w:val="center"/>
          </w:tcPr>
          <w:p w14:paraId="383014BB" w14:textId="466454CD" w:rsidR="00882267" w:rsidRPr="00775AF8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Электронная почта, уникальна для восстановления пароля и уведомлений.</w:t>
            </w:r>
          </w:p>
        </w:tc>
      </w:tr>
      <w:tr w:rsidR="00882267" w14:paraId="41029726" w14:textId="77777777" w:rsidTr="000E39B2">
        <w:trPr>
          <w:trHeight w:val="323"/>
        </w:trPr>
        <w:tc>
          <w:tcPr>
            <w:tcW w:w="2689" w:type="dxa"/>
            <w:vAlign w:val="center"/>
          </w:tcPr>
          <w:p w14:paraId="1156A37A" w14:textId="171269A1" w:rsidR="00882267" w:rsidRDefault="000E09AE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7096" w:type="dxa"/>
            <w:vAlign w:val="center"/>
          </w:tcPr>
          <w:p w14:paraId="43CA3FE9" w14:textId="67F7FF00" w:rsidR="00882267" w:rsidRDefault="000E09AE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Хэш пароля для безопасной аутентификации.</w:t>
            </w:r>
          </w:p>
        </w:tc>
      </w:tr>
      <w:tr w:rsidR="00882267" w14:paraId="3A4B14D2" w14:textId="77777777" w:rsidTr="000E39B2">
        <w:trPr>
          <w:trHeight w:val="477"/>
        </w:trPr>
        <w:tc>
          <w:tcPr>
            <w:tcW w:w="2689" w:type="dxa"/>
            <w:vAlign w:val="center"/>
          </w:tcPr>
          <w:p w14:paraId="1B6D6DEA" w14:textId="189AF0E7" w:rsidR="00882267" w:rsidRDefault="000E09AE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7096" w:type="dxa"/>
            <w:vAlign w:val="center"/>
          </w:tcPr>
          <w:p w14:paraId="501E6D11" w14:textId="7210E5E1" w:rsidR="00882267" w:rsidRDefault="000E09AE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учётной записи.</w:t>
            </w:r>
          </w:p>
        </w:tc>
      </w:tr>
      <w:tr w:rsidR="00882267" w14:paraId="30EA81AF" w14:textId="77777777" w:rsidTr="000E39B2">
        <w:trPr>
          <w:trHeight w:val="248"/>
        </w:trPr>
        <w:tc>
          <w:tcPr>
            <w:tcW w:w="2689" w:type="dxa"/>
            <w:vAlign w:val="center"/>
          </w:tcPr>
          <w:p w14:paraId="6D6A887D" w14:textId="77777777" w:rsidR="00882267" w:rsidRPr="006F62DD" w:rsidRDefault="00882267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requests_history</w:t>
            </w:r>
            <w:proofErr w:type="spellEnd"/>
          </w:p>
        </w:tc>
        <w:tc>
          <w:tcPr>
            <w:tcW w:w="7096" w:type="dxa"/>
            <w:vAlign w:val="center"/>
          </w:tcPr>
          <w:p w14:paraId="2B031933" w14:textId="77777777" w:rsidR="00882267" w:rsidRPr="006F62DD" w:rsidRDefault="00882267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2DD">
              <w:rPr>
                <w:rFonts w:ascii="Times New Roman" w:hAnsi="Times New Roman" w:cs="Times New Roman"/>
                <w:sz w:val="28"/>
                <w:szCs w:val="28"/>
              </w:rPr>
              <w:t>История поисковых и информационных запросов пользователей и анонимных посетителей для аналитики, персонализации и возможности повторного запроса.</w:t>
            </w:r>
          </w:p>
        </w:tc>
      </w:tr>
      <w:tr w:rsidR="00882267" w14:paraId="62039C95" w14:textId="77777777" w:rsidTr="000E39B2">
        <w:trPr>
          <w:trHeight w:val="417"/>
        </w:trPr>
        <w:tc>
          <w:tcPr>
            <w:tcW w:w="2689" w:type="dxa"/>
            <w:vAlign w:val="center"/>
          </w:tcPr>
          <w:p w14:paraId="2F7DED58" w14:textId="3F9F25E6" w:rsidR="00882267" w:rsidRPr="006F62DD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7096" w:type="dxa"/>
            <w:vAlign w:val="center"/>
          </w:tcPr>
          <w:p w14:paraId="0D07097C" w14:textId="78597392" w:rsidR="00882267" w:rsidRPr="006F62DD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Дата и время последнего обновления профиля.</w:t>
            </w:r>
          </w:p>
        </w:tc>
      </w:tr>
      <w:tr w:rsidR="00882267" w14:paraId="0B2CA7FA" w14:textId="77777777" w:rsidTr="000E39B2">
        <w:trPr>
          <w:trHeight w:val="329"/>
        </w:trPr>
        <w:tc>
          <w:tcPr>
            <w:tcW w:w="2689" w:type="dxa"/>
            <w:vAlign w:val="center"/>
          </w:tcPr>
          <w:p w14:paraId="3F9AE55B" w14:textId="44773B2E" w:rsidR="00882267" w:rsidRPr="006F62DD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7096" w:type="dxa"/>
            <w:vAlign w:val="center"/>
          </w:tcPr>
          <w:p w14:paraId="345DBD1C" w14:textId="7BAEB45D" w:rsidR="00882267" w:rsidRPr="006F62DD" w:rsidRDefault="000E09AE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9AE">
              <w:rPr>
                <w:rFonts w:ascii="Times New Roman" w:hAnsi="Times New Roman" w:cs="Times New Roman"/>
                <w:sz w:val="28"/>
                <w:szCs w:val="28"/>
              </w:rPr>
              <w:t>Флаг активности аккаунта для управления доступом.</w:t>
            </w:r>
          </w:p>
        </w:tc>
      </w:tr>
    </w:tbl>
    <w:p w14:paraId="00B602F1" w14:textId="77777777" w:rsidR="00FA17A3" w:rsidRDefault="00FA17A3" w:rsidP="009743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18A3ED" w14:textId="20B080A6" w:rsidR="0003125F" w:rsidRDefault="0003125F" w:rsidP="0003125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locations</w:t>
      </w:r>
    </w:p>
    <w:p w14:paraId="2941C3E8" w14:textId="668D5E4B" w:rsidR="0003125F" w:rsidRDefault="0003125F" w:rsidP="000312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25F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3125F">
        <w:rPr>
          <w:rFonts w:ascii="Times New Roman" w:hAnsi="Times New Roman" w:cs="Times New Roman"/>
          <w:b/>
          <w:bCs/>
          <w:sz w:val="28"/>
          <w:szCs w:val="28"/>
        </w:rPr>
        <w:t>locations</w:t>
      </w:r>
      <w:proofErr w:type="spellEnd"/>
      <w:r w:rsidRPr="0003125F">
        <w:rPr>
          <w:rFonts w:ascii="Times New Roman" w:hAnsi="Times New Roman" w:cs="Times New Roman"/>
          <w:sz w:val="28"/>
          <w:szCs w:val="28"/>
        </w:rPr>
        <w:t xml:space="preserve"> представляет собой справочник географических объектов и служит источником правдивых и унифицированных данных о локациях, используемых во всех бизнес</w:t>
      </w:r>
      <w:r w:rsidRPr="0003125F">
        <w:rPr>
          <w:rFonts w:ascii="Times New Roman" w:hAnsi="Times New Roman" w:cs="Times New Roman"/>
          <w:sz w:val="28"/>
          <w:szCs w:val="28"/>
        </w:rPr>
        <w:noBreakHyphen/>
        <w:t xml:space="preserve">процессах сервиса: отображение прогнозов, привязка уведомлений, аналитика популярности регионов. Поля таблицы включают как </w:t>
      </w:r>
      <w:proofErr w:type="spellStart"/>
      <w:r w:rsidRPr="0003125F">
        <w:rPr>
          <w:rFonts w:ascii="Times New Roman" w:hAnsi="Times New Roman" w:cs="Times New Roman"/>
          <w:sz w:val="28"/>
          <w:szCs w:val="28"/>
        </w:rPr>
        <w:t>человекочитаемые</w:t>
      </w:r>
      <w:proofErr w:type="spellEnd"/>
      <w:r w:rsidRPr="0003125F">
        <w:rPr>
          <w:rFonts w:ascii="Times New Roman" w:hAnsi="Times New Roman" w:cs="Times New Roman"/>
          <w:sz w:val="28"/>
          <w:szCs w:val="28"/>
        </w:rPr>
        <w:t xml:space="preserve"> атрибуты (название, регион, страна), так и точные </w:t>
      </w:r>
      <w:proofErr w:type="spellStart"/>
      <w:r w:rsidRPr="0003125F">
        <w:rPr>
          <w:rFonts w:ascii="Times New Roman" w:hAnsi="Times New Roman" w:cs="Times New Roman"/>
          <w:sz w:val="28"/>
          <w:szCs w:val="28"/>
        </w:rPr>
        <w:t>геокоординаты</w:t>
      </w:r>
      <w:proofErr w:type="spellEnd"/>
      <w:r w:rsidRPr="0003125F">
        <w:rPr>
          <w:rFonts w:ascii="Times New Roman" w:hAnsi="Times New Roman" w:cs="Times New Roman"/>
          <w:sz w:val="28"/>
          <w:szCs w:val="28"/>
        </w:rPr>
        <w:t>, что позволяет реализовать как простые выборки по имени, так и геопространственные запросы при интеграции с картографическими сервисами. Для обеспечения управляемости интеграций предусмотрено поле поставщика данных, позволяющее отслеживать источник и применять разные политики обновления и кэширования в зависимости от провайдера.</w:t>
      </w:r>
    </w:p>
    <w:p w14:paraId="6D4E8D20" w14:textId="77777777" w:rsidR="0003125F" w:rsidRDefault="0003125F" w:rsidP="000312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03125F" w14:paraId="38207DBD" w14:textId="77777777" w:rsidTr="006936E3">
        <w:trPr>
          <w:trHeight w:val="954"/>
        </w:trPr>
        <w:tc>
          <w:tcPr>
            <w:tcW w:w="2689" w:type="dxa"/>
          </w:tcPr>
          <w:p w14:paraId="70578E68" w14:textId="77777777" w:rsidR="0003125F" w:rsidRDefault="0003125F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69FF14AE" w14:textId="77777777" w:rsidR="0003125F" w:rsidRPr="00775AF8" w:rsidRDefault="0003125F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79C93C70" w14:textId="77777777" w:rsidR="0003125F" w:rsidRPr="00882267" w:rsidRDefault="0003125F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03125F" w14:paraId="2C7E492E" w14:textId="77777777" w:rsidTr="000E39B2">
        <w:trPr>
          <w:trHeight w:val="397"/>
        </w:trPr>
        <w:tc>
          <w:tcPr>
            <w:tcW w:w="2689" w:type="dxa"/>
            <w:vAlign w:val="center"/>
          </w:tcPr>
          <w:p w14:paraId="5184889C" w14:textId="16D92F22" w:rsidR="0003125F" w:rsidRPr="00775AF8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7096" w:type="dxa"/>
            <w:vAlign w:val="center"/>
          </w:tcPr>
          <w:p w14:paraId="6479B76A" w14:textId="7C666AC4" w:rsidR="0003125F" w:rsidRPr="000E09AE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локации (PK).</w:t>
            </w:r>
          </w:p>
        </w:tc>
      </w:tr>
      <w:tr w:rsidR="0003125F" w14:paraId="2B2F6899" w14:textId="77777777" w:rsidTr="000E39B2">
        <w:trPr>
          <w:trHeight w:val="275"/>
        </w:trPr>
        <w:tc>
          <w:tcPr>
            <w:tcW w:w="2689" w:type="dxa"/>
            <w:vAlign w:val="center"/>
          </w:tcPr>
          <w:p w14:paraId="03CA443A" w14:textId="46654355" w:rsidR="0003125F" w:rsidRPr="00775AF8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7096" w:type="dxa"/>
            <w:vAlign w:val="center"/>
          </w:tcPr>
          <w:p w14:paraId="01A828BC" w14:textId="098D1733" w:rsidR="0003125F" w:rsidRPr="00775AF8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Название населённого пункта или метки локации.</w:t>
            </w:r>
          </w:p>
        </w:tc>
      </w:tr>
      <w:tr w:rsidR="0003125F" w14:paraId="2D5FA0CF" w14:textId="77777777" w:rsidTr="000E39B2">
        <w:trPr>
          <w:trHeight w:val="366"/>
        </w:trPr>
        <w:tc>
          <w:tcPr>
            <w:tcW w:w="2689" w:type="dxa"/>
            <w:vAlign w:val="center"/>
          </w:tcPr>
          <w:p w14:paraId="54CC872E" w14:textId="73AEE26C" w:rsidR="0003125F" w:rsidRPr="00775AF8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  <w:proofErr w:type="spellEnd"/>
          </w:p>
        </w:tc>
        <w:tc>
          <w:tcPr>
            <w:tcW w:w="7096" w:type="dxa"/>
            <w:vAlign w:val="center"/>
          </w:tcPr>
          <w:p w14:paraId="456ACDA2" w14:textId="7F243DDE" w:rsidR="0003125F" w:rsidRPr="00775AF8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Код или название страны для фильтрации и отчётности.</w:t>
            </w:r>
          </w:p>
        </w:tc>
      </w:tr>
      <w:tr w:rsidR="0003125F" w14:paraId="1B524753" w14:textId="77777777" w:rsidTr="000E39B2">
        <w:trPr>
          <w:trHeight w:val="286"/>
        </w:trPr>
        <w:tc>
          <w:tcPr>
            <w:tcW w:w="2689" w:type="dxa"/>
            <w:vAlign w:val="center"/>
          </w:tcPr>
          <w:p w14:paraId="48A900B0" w14:textId="31E643BA" w:rsidR="0003125F" w:rsidRDefault="004D3F7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  <w:proofErr w:type="spellEnd"/>
          </w:p>
        </w:tc>
        <w:tc>
          <w:tcPr>
            <w:tcW w:w="7096" w:type="dxa"/>
            <w:vAlign w:val="center"/>
          </w:tcPr>
          <w:p w14:paraId="168C3176" w14:textId="54725239" w:rsidR="0003125F" w:rsidRDefault="004D3F7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Регион/область для агрегации данных.</w:t>
            </w:r>
          </w:p>
        </w:tc>
      </w:tr>
      <w:tr w:rsidR="0003125F" w14:paraId="58B12934" w14:textId="77777777" w:rsidTr="000E39B2">
        <w:trPr>
          <w:trHeight w:val="298"/>
        </w:trPr>
        <w:tc>
          <w:tcPr>
            <w:tcW w:w="2689" w:type="dxa"/>
            <w:vAlign w:val="center"/>
          </w:tcPr>
          <w:p w14:paraId="3E86EB42" w14:textId="043E3578" w:rsidR="0003125F" w:rsidRDefault="004D3F7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3F7D">
              <w:t xml:space="preserve"> </w:t>
            </w: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latitude</w:t>
            </w:r>
            <w:proofErr w:type="spellEnd"/>
          </w:p>
        </w:tc>
        <w:tc>
          <w:tcPr>
            <w:tcW w:w="7096" w:type="dxa"/>
            <w:vAlign w:val="center"/>
          </w:tcPr>
          <w:p w14:paraId="58FC0DFB" w14:textId="7E83456D" w:rsidR="0003125F" w:rsidRDefault="004D3F7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 xml:space="preserve">Географическая широта для </w:t>
            </w: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геозапросов</w:t>
            </w:r>
            <w:proofErr w:type="spellEnd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 xml:space="preserve"> и визуализации.</w:t>
            </w:r>
          </w:p>
        </w:tc>
      </w:tr>
      <w:tr w:rsidR="0003125F" w14:paraId="2FF95944" w14:textId="77777777" w:rsidTr="000E39B2">
        <w:trPr>
          <w:trHeight w:val="365"/>
        </w:trPr>
        <w:tc>
          <w:tcPr>
            <w:tcW w:w="2689" w:type="dxa"/>
            <w:vAlign w:val="center"/>
          </w:tcPr>
          <w:p w14:paraId="1F86939F" w14:textId="28565806" w:rsidR="0003125F" w:rsidRPr="006F62DD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longitude</w:t>
            </w:r>
            <w:proofErr w:type="spellEnd"/>
          </w:p>
        </w:tc>
        <w:tc>
          <w:tcPr>
            <w:tcW w:w="7096" w:type="dxa"/>
            <w:vAlign w:val="center"/>
          </w:tcPr>
          <w:p w14:paraId="08DA0B8A" w14:textId="6A44520F" w:rsidR="0003125F" w:rsidRPr="006F62DD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 xml:space="preserve">Географическая долгота для </w:t>
            </w: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геозапросов</w:t>
            </w:r>
            <w:proofErr w:type="spellEnd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 xml:space="preserve"> и визуализации.</w:t>
            </w:r>
          </w:p>
        </w:tc>
      </w:tr>
      <w:tr w:rsidR="0003125F" w14:paraId="46E34AC7" w14:textId="77777777" w:rsidTr="000E39B2">
        <w:trPr>
          <w:trHeight w:val="278"/>
        </w:trPr>
        <w:tc>
          <w:tcPr>
            <w:tcW w:w="2689" w:type="dxa"/>
            <w:vAlign w:val="center"/>
          </w:tcPr>
          <w:p w14:paraId="0BE25F05" w14:textId="51C3BCD5" w:rsidR="0003125F" w:rsidRPr="006F62DD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7096" w:type="dxa"/>
            <w:vAlign w:val="center"/>
          </w:tcPr>
          <w:p w14:paraId="06640A14" w14:textId="79F0B360" w:rsidR="0003125F" w:rsidRPr="006F62DD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поставщика данных (FK на </w:t>
            </w: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api_providers</w:t>
            </w:r>
            <w:proofErr w:type="spellEnd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3125F" w14:paraId="5CC6A857" w14:textId="77777777" w:rsidTr="000E39B2">
        <w:trPr>
          <w:trHeight w:val="331"/>
        </w:trPr>
        <w:tc>
          <w:tcPr>
            <w:tcW w:w="2689" w:type="dxa"/>
            <w:vAlign w:val="center"/>
          </w:tcPr>
          <w:p w14:paraId="18B87FE6" w14:textId="39CF132A" w:rsidR="0003125F" w:rsidRPr="006F62DD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7096" w:type="dxa"/>
            <w:vAlign w:val="center"/>
          </w:tcPr>
          <w:p w14:paraId="790F5898" w14:textId="3A997441" w:rsidR="0003125F" w:rsidRPr="006F62DD" w:rsidRDefault="004D3F7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7D">
              <w:rPr>
                <w:rFonts w:ascii="Times New Roman" w:hAnsi="Times New Roman" w:cs="Times New Roman"/>
                <w:sz w:val="28"/>
                <w:szCs w:val="28"/>
              </w:rPr>
              <w:t>Дата добавления записи в справочник.</w:t>
            </w:r>
          </w:p>
        </w:tc>
      </w:tr>
    </w:tbl>
    <w:p w14:paraId="699ABD28" w14:textId="77777777" w:rsidR="0003125F" w:rsidRPr="0003125F" w:rsidRDefault="0003125F" w:rsidP="0003125F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046EE340" w14:textId="71C6C3E4" w:rsidR="00F77BE8" w:rsidRDefault="00F77BE8" w:rsidP="00F77BE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proofErr w:type="spellStart"/>
      <w:r w:rsidRPr="00F77B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favorites</w:t>
      </w:r>
      <w:proofErr w:type="spellEnd"/>
    </w:p>
    <w:p w14:paraId="48FF3DD5" w14:textId="5AEF9765" w:rsidR="00F77BE8" w:rsidRDefault="00F77BE8" w:rsidP="00F77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BE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F77BE8">
        <w:rPr>
          <w:rFonts w:ascii="Times New Roman" w:hAnsi="Times New Roman" w:cs="Times New Roman"/>
          <w:b/>
          <w:bCs/>
          <w:sz w:val="28"/>
          <w:szCs w:val="28"/>
        </w:rPr>
        <w:t>favorites</w:t>
      </w:r>
      <w:proofErr w:type="spellEnd"/>
      <w:r w:rsidRPr="00F77BE8">
        <w:rPr>
          <w:rFonts w:ascii="Times New Roman" w:hAnsi="Times New Roman" w:cs="Times New Roman"/>
          <w:sz w:val="28"/>
          <w:szCs w:val="28"/>
        </w:rPr>
        <w:t xml:space="preserve"> реализует отношение «пользователь — избранная локация» и предназначена для хранения персональных списков быстрого доступа, порядка отображения и пользовательских меток. В деловой </w:t>
      </w:r>
      <w:r w:rsidRPr="00F77BE8">
        <w:rPr>
          <w:rFonts w:ascii="Times New Roman" w:hAnsi="Times New Roman" w:cs="Times New Roman"/>
          <w:sz w:val="28"/>
          <w:szCs w:val="28"/>
        </w:rPr>
        <w:lastRenderedPageBreak/>
        <w:t>эксплуатации она обеспечивает персонализацию интерфейса, синхронизацию между устройствами и аналитические отчёты о популярности локаций; уникальное ограничение на пару (</w:t>
      </w:r>
      <w:proofErr w:type="spellStart"/>
      <w:r w:rsidRPr="00F77BE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F77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7BE8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F77BE8">
        <w:rPr>
          <w:rFonts w:ascii="Times New Roman" w:hAnsi="Times New Roman" w:cs="Times New Roman"/>
          <w:sz w:val="28"/>
          <w:szCs w:val="28"/>
        </w:rPr>
        <w:t>) предотвращает дублирование записей и упрощает логику обновления. Поле позиции и метки позволяют реализовать пользовательские сценарии сортировки и группировки, а временная метка создания служит для аудита и восстановления данных при необходимости.</w:t>
      </w:r>
    </w:p>
    <w:p w14:paraId="07612F68" w14:textId="77777777" w:rsidR="00F77BE8" w:rsidRPr="00F77BE8" w:rsidRDefault="00F77BE8" w:rsidP="00F77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F77BE8" w14:paraId="16D09F6E" w14:textId="77777777" w:rsidTr="006936E3">
        <w:trPr>
          <w:trHeight w:val="954"/>
        </w:trPr>
        <w:tc>
          <w:tcPr>
            <w:tcW w:w="2689" w:type="dxa"/>
          </w:tcPr>
          <w:p w14:paraId="74FC42DB" w14:textId="77777777" w:rsidR="00F77BE8" w:rsidRDefault="00F77BE8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0C9DC28C" w14:textId="77777777" w:rsidR="00F77BE8" w:rsidRPr="00775AF8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1B3D396C" w14:textId="77777777" w:rsidR="00F77BE8" w:rsidRPr="00882267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F77BE8" w14:paraId="257CA70B" w14:textId="77777777" w:rsidTr="000E39B2">
        <w:trPr>
          <w:trHeight w:val="365"/>
        </w:trPr>
        <w:tc>
          <w:tcPr>
            <w:tcW w:w="2689" w:type="dxa"/>
            <w:vAlign w:val="center"/>
          </w:tcPr>
          <w:p w14:paraId="5C810578" w14:textId="17FD6E5F" w:rsidR="00F77BE8" w:rsidRPr="00775AF8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favorite_id</w:t>
            </w:r>
            <w:proofErr w:type="spellEnd"/>
          </w:p>
        </w:tc>
        <w:tc>
          <w:tcPr>
            <w:tcW w:w="7096" w:type="dxa"/>
            <w:vAlign w:val="center"/>
          </w:tcPr>
          <w:p w14:paraId="5CBBA382" w14:textId="28434412" w:rsidR="00F77BE8" w:rsidRPr="000E09AE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 (PK).</w:t>
            </w:r>
          </w:p>
        </w:tc>
      </w:tr>
      <w:tr w:rsidR="00F77BE8" w14:paraId="405D08EE" w14:textId="77777777" w:rsidTr="000E39B2">
        <w:trPr>
          <w:trHeight w:val="413"/>
        </w:trPr>
        <w:tc>
          <w:tcPr>
            <w:tcW w:w="2689" w:type="dxa"/>
            <w:vAlign w:val="center"/>
          </w:tcPr>
          <w:p w14:paraId="3A210B4A" w14:textId="7FCA36AF" w:rsidR="00F77BE8" w:rsidRPr="00775AF8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7096" w:type="dxa"/>
            <w:vAlign w:val="center"/>
          </w:tcPr>
          <w:p w14:paraId="20BAFBDD" w14:textId="0138220F" w:rsidR="00F77BE8" w:rsidRPr="00775AF8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пользователя (FK </w:t>
            </w: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users.user_id</w:t>
            </w:r>
            <w:proofErr w:type="spellEnd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F77BE8" w:rsidRPr="00F77BE8" w14:paraId="6CCDBD82" w14:textId="77777777" w:rsidTr="000E39B2">
        <w:trPr>
          <w:trHeight w:val="420"/>
        </w:trPr>
        <w:tc>
          <w:tcPr>
            <w:tcW w:w="2689" w:type="dxa"/>
            <w:vAlign w:val="center"/>
          </w:tcPr>
          <w:p w14:paraId="4C2C5C6A" w14:textId="34209B9E" w:rsidR="00F77BE8" w:rsidRPr="00775AF8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7096" w:type="dxa"/>
            <w:vAlign w:val="center"/>
          </w:tcPr>
          <w:p w14:paraId="5CE2330F" w14:textId="6C03574C" w:rsidR="00F77BE8" w:rsidRPr="00F77BE8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F77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F77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локацию</w:t>
            </w:r>
            <w:r w:rsidRPr="00F77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 </w:t>
            </w: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locations.location_id</w:t>
            </w:r>
            <w:proofErr w:type="spellEnd"/>
            <w:r w:rsidRPr="00F77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F77BE8" w14:paraId="36AB5C20" w14:textId="77777777" w:rsidTr="000E39B2">
        <w:trPr>
          <w:trHeight w:val="270"/>
        </w:trPr>
        <w:tc>
          <w:tcPr>
            <w:tcW w:w="2689" w:type="dxa"/>
            <w:vAlign w:val="center"/>
          </w:tcPr>
          <w:p w14:paraId="2BEC161E" w14:textId="71C37781" w:rsidR="00F77BE8" w:rsidRDefault="00F77BE8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</w:p>
        </w:tc>
        <w:tc>
          <w:tcPr>
            <w:tcW w:w="7096" w:type="dxa"/>
            <w:vAlign w:val="center"/>
          </w:tcPr>
          <w:p w14:paraId="1B195A56" w14:textId="1A5189D4" w:rsidR="00F77BE8" w:rsidRDefault="00F77BE8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Пользовательская метка/псевдоним для локации.</w:t>
            </w:r>
          </w:p>
        </w:tc>
      </w:tr>
      <w:tr w:rsidR="00F77BE8" w14:paraId="1E328BB6" w14:textId="77777777" w:rsidTr="000E39B2">
        <w:trPr>
          <w:trHeight w:val="359"/>
        </w:trPr>
        <w:tc>
          <w:tcPr>
            <w:tcW w:w="2689" w:type="dxa"/>
            <w:vAlign w:val="center"/>
          </w:tcPr>
          <w:p w14:paraId="66FA0B05" w14:textId="3304833D" w:rsidR="00F77BE8" w:rsidRPr="00F77BE8" w:rsidRDefault="00F77BE8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7096" w:type="dxa"/>
            <w:vAlign w:val="center"/>
          </w:tcPr>
          <w:p w14:paraId="21859F07" w14:textId="41E26841" w:rsidR="00F77BE8" w:rsidRDefault="00F77BE8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Порядок отображения в списке избранного.</w:t>
            </w:r>
          </w:p>
        </w:tc>
      </w:tr>
      <w:tr w:rsidR="00F77BE8" w14:paraId="1B390A39" w14:textId="77777777" w:rsidTr="000E39B2">
        <w:trPr>
          <w:trHeight w:val="280"/>
        </w:trPr>
        <w:tc>
          <w:tcPr>
            <w:tcW w:w="2689" w:type="dxa"/>
            <w:vAlign w:val="center"/>
          </w:tcPr>
          <w:p w14:paraId="1426997D" w14:textId="40748970" w:rsidR="00F77BE8" w:rsidRPr="006F62DD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7096" w:type="dxa"/>
            <w:vAlign w:val="center"/>
          </w:tcPr>
          <w:p w14:paraId="27DB181E" w14:textId="48008740" w:rsidR="00F77BE8" w:rsidRPr="006F62DD" w:rsidRDefault="00F77BE8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7BE8">
              <w:rPr>
                <w:rFonts w:ascii="Times New Roman" w:hAnsi="Times New Roman" w:cs="Times New Roman"/>
                <w:sz w:val="28"/>
                <w:szCs w:val="28"/>
              </w:rPr>
              <w:t>Дата добавления в избранное.</w:t>
            </w:r>
          </w:p>
        </w:tc>
      </w:tr>
    </w:tbl>
    <w:p w14:paraId="77C23282" w14:textId="6FEDD694" w:rsidR="0003125F" w:rsidRDefault="007C7EEA" w:rsidP="007C7EE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D642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proofErr w:type="spellStart"/>
      <w:r w:rsidRPr="007C7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notifications</w:t>
      </w:r>
      <w:proofErr w:type="spellEnd"/>
    </w:p>
    <w:p w14:paraId="779EB22F" w14:textId="46A23F73" w:rsidR="007C7EEA" w:rsidRDefault="007C7EEA" w:rsidP="007C7E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EE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C7EEA">
        <w:rPr>
          <w:rFonts w:ascii="Times New Roman" w:hAnsi="Times New Roman" w:cs="Times New Roman"/>
          <w:b/>
          <w:bCs/>
          <w:sz w:val="28"/>
          <w:szCs w:val="28"/>
        </w:rPr>
        <w:t>notifications</w:t>
      </w:r>
      <w:proofErr w:type="spellEnd"/>
      <w:r w:rsidRPr="007C7EEA">
        <w:rPr>
          <w:rFonts w:ascii="Times New Roman" w:hAnsi="Times New Roman" w:cs="Times New Roman"/>
          <w:sz w:val="28"/>
          <w:szCs w:val="28"/>
        </w:rPr>
        <w:t xml:space="preserve"> предназначена для формализации правил оповещений пользователей и хранения параметров, необходимых движку уведомлений для расчёта и отправки сообщений. Она содержит как бизнес</w:t>
      </w:r>
      <w:r w:rsidRPr="007C7EEA">
        <w:rPr>
          <w:rFonts w:ascii="Times New Roman" w:hAnsi="Times New Roman" w:cs="Times New Roman"/>
          <w:sz w:val="28"/>
          <w:szCs w:val="28"/>
        </w:rPr>
        <w:noBreakHyphen/>
        <w:t xml:space="preserve">логические атрибуты (тип события, пороговые значения), так и операционные параметры (канал доставки, расписание, флаг включения), что позволяет гибко настраивать поведение системы оповещений под требования корпоративных и частных клиентов. Поле привязки к локации даёт возможность создавать как глобальные, так и локальные правила; временные метки и поле </w:t>
      </w:r>
      <w:proofErr w:type="spellStart"/>
      <w:r w:rsidRPr="007C7EEA">
        <w:rPr>
          <w:rFonts w:ascii="Times New Roman" w:hAnsi="Times New Roman" w:cs="Times New Roman"/>
          <w:sz w:val="28"/>
          <w:szCs w:val="28"/>
        </w:rPr>
        <w:t>last_sent_at</w:t>
      </w:r>
      <w:proofErr w:type="spellEnd"/>
      <w:r w:rsidRPr="007C7EEA">
        <w:rPr>
          <w:rFonts w:ascii="Times New Roman" w:hAnsi="Times New Roman" w:cs="Times New Roman"/>
          <w:sz w:val="28"/>
          <w:szCs w:val="28"/>
        </w:rPr>
        <w:t xml:space="preserve"> используются для управления частотой отправок и предотвращения дублирующих уведомлений.</w:t>
      </w:r>
    </w:p>
    <w:p w14:paraId="1D32ABA7" w14:textId="77777777" w:rsidR="007C7EEA" w:rsidRDefault="007C7EEA" w:rsidP="007C7E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3E6782" w14:paraId="27CCBB1E" w14:textId="77777777" w:rsidTr="006936E3">
        <w:trPr>
          <w:trHeight w:val="954"/>
        </w:trPr>
        <w:tc>
          <w:tcPr>
            <w:tcW w:w="2689" w:type="dxa"/>
          </w:tcPr>
          <w:p w14:paraId="5A161841" w14:textId="77777777" w:rsidR="003E6782" w:rsidRDefault="003E6782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1CAD48A3" w14:textId="77777777" w:rsidR="003E6782" w:rsidRPr="00775AF8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3EC85E0C" w14:textId="77777777" w:rsidR="003E6782" w:rsidRPr="00882267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3E6782" w14:paraId="5EC6A270" w14:textId="77777777" w:rsidTr="00B96443">
        <w:trPr>
          <w:trHeight w:val="455"/>
        </w:trPr>
        <w:tc>
          <w:tcPr>
            <w:tcW w:w="2689" w:type="dxa"/>
            <w:vAlign w:val="center"/>
          </w:tcPr>
          <w:p w14:paraId="74332FAF" w14:textId="2F49DE16" w:rsidR="003E6782" w:rsidRPr="00775AF8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7096" w:type="dxa"/>
            <w:vAlign w:val="center"/>
          </w:tcPr>
          <w:p w14:paraId="6AB938D8" w14:textId="4EA72299" w:rsidR="003E6782" w:rsidRPr="000E09AE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правила (PK).</w:t>
            </w:r>
          </w:p>
        </w:tc>
      </w:tr>
      <w:tr w:rsidR="003E6782" w14:paraId="140C9637" w14:textId="77777777" w:rsidTr="00B96443">
        <w:trPr>
          <w:trHeight w:val="263"/>
        </w:trPr>
        <w:tc>
          <w:tcPr>
            <w:tcW w:w="2689" w:type="dxa"/>
            <w:vAlign w:val="center"/>
          </w:tcPr>
          <w:p w14:paraId="05529914" w14:textId="45B8C1C8" w:rsidR="003E6782" w:rsidRPr="00775AF8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7096" w:type="dxa"/>
            <w:vAlign w:val="center"/>
          </w:tcPr>
          <w:p w14:paraId="4CC74771" w14:textId="62514918" w:rsidR="003E6782" w:rsidRPr="00775AF8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 xml:space="preserve">Владелец правила (FK </w:t>
            </w: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users.user_id</w:t>
            </w:r>
            <w:proofErr w:type="spellEnd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3E6782" w:rsidRPr="003E6782" w14:paraId="091FF558" w14:textId="77777777" w:rsidTr="00B96443">
        <w:trPr>
          <w:trHeight w:val="270"/>
        </w:trPr>
        <w:tc>
          <w:tcPr>
            <w:tcW w:w="2689" w:type="dxa"/>
            <w:vAlign w:val="center"/>
          </w:tcPr>
          <w:p w14:paraId="41EB7F7E" w14:textId="302ACE14" w:rsidR="003E6782" w:rsidRPr="00775AF8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7096" w:type="dxa"/>
            <w:vAlign w:val="center"/>
          </w:tcPr>
          <w:p w14:paraId="0286D181" w14:textId="27E496AB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 xml:space="preserve">Опциональная привязка к локации (FK </w:t>
            </w: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locations.location_id</w:t>
            </w:r>
            <w:proofErr w:type="spellEnd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3E6782" w14:paraId="49A01A9F" w14:textId="77777777" w:rsidTr="00B96443">
        <w:trPr>
          <w:trHeight w:val="364"/>
        </w:trPr>
        <w:tc>
          <w:tcPr>
            <w:tcW w:w="2689" w:type="dxa"/>
            <w:vAlign w:val="center"/>
          </w:tcPr>
          <w:p w14:paraId="2A13DC48" w14:textId="79D7FF6C" w:rsidR="003E6782" w:rsidRDefault="003E6782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7096" w:type="dxa"/>
            <w:vAlign w:val="center"/>
          </w:tcPr>
          <w:p w14:paraId="56F6802D" w14:textId="1D4743EA" w:rsidR="003E6782" w:rsidRDefault="003E6782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Тип уведомления (температура, осадки, ветер и т.д.).</w:t>
            </w:r>
          </w:p>
        </w:tc>
      </w:tr>
      <w:tr w:rsidR="003E6782" w14:paraId="7CD02E2E" w14:textId="77777777" w:rsidTr="00B96443">
        <w:trPr>
          <w:trHeight w:val="389"/>
        </w:trPr>
        <w:tc>
          <w:tcPr>
            <w:tcW w:w="2689" w:type="dxa"/>
            <w:vAlign w:val="center"/>
          </w:tcPr>
          <w:p w14:paraId="1E2A26DF" w14:textId="7B20AC6F" w:rsidR="003E6782" w:rsidRPr="00F77BE8" w:rsidRDefault="003E6782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threshold</w:t>
            </w:r>
            <w:proofErr w:type="spellEnd"/>
          </w:p>
        </w:tc>
        <w:tc>
          <w:tcPr>
            <w:tcW w:w="7096" w:type="dxa"/>
            <w:vAlign w:val="center"/>
          </w:tcPr>
          <w:p w14:paraId="5221FC12" w14:textId="3A09CF36" w:rsidR="003E6782" w:rsidRDefault="003E6782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Пороговое значение для срабатывания правила.</w:t>
            </w:r>
          </w:p>
        </w:tc>
      </w:tr>
      <w:tr w:rsidR="003E6782" w14:paraId="3CFE885F" w14:textId="77777777" w:rsidTr="00B96443">
        <w:trPr>
          <w:trHeight w:val="301"/>
        </w:trPr>
        <w:tc>
          <w:tcPr>
            <w:tcW w:w="2689" w:type="dxa"/>
            <w:vAlign w:val="center"/>
          </w:tcPr>
          <w:p w14:paraId="59888D46" w14:textId="2BEB5B6B" w:rsidR="003E6782" w:rsidRPr="006F62DD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7096" w:type="dxa"/>
            <w:vAlign w:val="center"/>
          </w:tcPr>
          <w:p w14:paraId="66A0AC4A" w14:textId="2FC2F8C0" w:rsidR="003E6782" w:rsidRPr="006F62DD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Канал доставки (</w:t>
            </w: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3E6782" w14:paraId="371A31EA" w14:textId="77777777" w:rsidTr="00B96443">
        <w:trPr>
          <w:trHeight w:val="355"/>
        </w:trPr>
        <w:tc>
          <w:tcPr>
            <w:tcW w:w="2689" w:type="dxa"/>
            <w:vAlign w:val="center"/>
          </w:tcPr>
          <w:p w14:paraId="635E5B92" w14:textId="0A11A930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enabled</w:t>
            </w:r>
            <w:proofErr w:type="spellEnd"/>
          </w:p>
        </w:tc>
        <w:tc>
          <w:tcPr>
            <w:tcW w:w="7096" w:type="dxa"/>
            <w:vAlign w:val="center"/>
          </w:tcPr>
          <w:p w14:paraId="35EBEE1A" w14:textId="01839532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Флаг включения/отключения правила.</w:t>
            </w:r>
          </w:p>
        </w:tc>
      </w:tr>
      <w:tr w:rsidR="003E6782" w14:paraId="29D79B18" w14:textId="77777777" w:rsidTr="00B96443">
        <w:trPr>
          <w:trHeight w:val="423"/>
        </w:trPr>
        <w:tc>
          <w:tcPr>
            <w:tcW w:w="2689" w:type="dxa"/>
            <w:vAlign w:val="center"/>
          </w:tcPr>
          <w:p w14:paraId="261234E8" w14:textId="4D341001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schedule</w:t>
            </w:r>
            <w:proofErr w:type="spellEnd"/>
          </w:p>
        </w:tc>
        <w:tc>
          <w:tcPr>
            <w:tcW w:w="7096" w:type="dxa"/>
            <w:vAlign w:val="center"/>
          </w:tcPr>
          <w:p w14:paraId="238469B2" w14:textId="59CD78AE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Расписание или временные окна (JSON/</w:t>
            </w: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cron</w:t>
            </w:r>
            <w:proofErr w:type="spellEnd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3E6782" w14:paraId="5F2B3AEB" w14:textId="77777777" w:rsidTr="00B96443">
        <w:trPr>
          <w:trHeight w:val="336"/>
        </w:trPr>
        <w:tc>
          <w:tcPr>
            <w:tcW w:w="2689" w:type="dxa"/>
            <w:vAlign w:val="center"/>
          </w:tcPr>
          <w:p w14:paraId="3A6AC0B7" w14:textId="67E58174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last_sent_at</w:t>
            </w:r>
            <w:proofErr w:type="spellEnd"/>
          </w:p>
        </w:tc>
        <w:tc>
          <w:tcPr>
            <w:tcW w:w="7096" w:type="dxa"/>
            <w:vAlign w:val="center"/>
          </w:tcPr>
          <w:p w14:paraId="2C6FFC35" w14:textId="420F0231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Время последней отправки по правилу.</w:t>
            </w:r>
          </w:p>
        </w:tc>
      </w:tr>
      <w:tr w:rsidR="003E6782" w14:paraId="408EF167" w14:textId="77777777" w:rsidTr="00B96443">
        <w:trPr>
          <w:trHeight w:val="247"/>
        </w:trPr>
        <w:tc>
          <w:tcPr>
            <w:tcW w:w="2689" w:type="dxa"/>
            <w:vAlign w:val="center"/>
          </w:tcPr>
          <w:p w14:paraId="1EC2E2D5" w14:textId="681E9590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7096" w:type="dxa"/>
            <w:vAlign w:val="center"/>
          </w:tcPr>
          <w:p w14:paraId="3584BE8D" w14:textId="44D141DB" w:rsidR="003E6782" w:rsidRPr="003E6782" w:rsidRDefault="003E6782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Дата создания правила.</w:t>
            </w:r>
          </w:p>
        </w:tc>
      </w:tr>
    </w:tbl>
    <w:p w14:paraId="37F60415" w14:textId="6E5FEDE0" w:rsidR="003E6782" w:rsidRDefault="003E6782" w:rsidP="003E6782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655B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proofErr w:type="spellStart"/>
      <w:r w:rsidR="00655B62" w:rsidRPr="00655B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notification_logs</w:t>
      </w:r>
      <w:proofErr w:type="spellEnd"/>
    </w:p>
    <w:p w14:paraId="0EA701A0" w14:textId="1E77F94D" w:rsidR="003E6782" w:rsidRDefault="00655B62" w:rsidP="007C7E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B62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55B62">
        <w:rPr>
          <w:rFonts w:ascii="Times New Roman" w:hAnsi="Times New Roman" w:cs="Times New Roman"/>
          <w:b/>
          <w:bCs/>
          <w:sz w:val="28"/>
          <w:szCs w:val="28"/>
        </w:rPr>
        <w:t>notification_logs</w:t>
      </w:r>
      <w:proofErr w:type="spellEnd"/>
      <w:r w:rsidRPr="00655B62">
        <w:rPr>
          <w:rFonts w:ascii="Times New Roman" w:hAnsi="Times New Roman" w:cs="Times New Roman"/>
          <w:sz w:val="28"/>
          <w:szCs w:val="28"/>
        </w:rPr>
        <w:t xml:space="preserve"> выполняет роль аудиторного реестра всех попыток доставки уведомлений и предназначена для мониторинга качества доставки, расследования инцидентов и формирования отчётности по SLA. Каждая запись фиксирует контекст отправки (правило, получатель, канал), результат и дополнительные диагностические данные, что позволяет проводить ретроспективный анализ отказов и оптимизировать маршрутизацию уведомлений. В операционной практике таблица используется для построения метрик доставки, расчёта показателей успешности и для поддержки процессов поддержки клиентов при разборе жалоб.</w:t>
      </w:r>
    </w:p>
    <w:p w14:paraId="69B607AC" w14:textId="77777777" w:rsidR="00B67A9D" w:rsidRDefault="00B67A9D" w:rsidP="007C7E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B67A9D" w14:paraId="39CC9CFE" w14:textId="77777777" w:rsidTr="006936E3">
        <w:trPr>
          <w:trHeight w:val="954"/>
        </w:trPr>
        <w:tc>
          <w:tcPr>
            <w:tcW w:w="2689" w:type="dxa"/>
          </w:tcPr>
          <w:p w14:paraId="2FF77D36" w14:textId="77777777" w:rsidR="00B67A9D" w:rsidRDefault="00B67A9D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448B4122" w14:textId="77777777" w:rsidR="00B67A9D" w:rsidRPr="00775AF8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2D4E8EE4" w14:textId="77777777" w:rsidR="00B67A9D" w:rsidRPr="00882267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B67A9D" w14:paraId="35308F3A" w14:textId="77777777" w:rsidTr="000E39B2">
        <w:trPr>
          <w:trHeight w:val="385"/>
        </w:trPr>
        <w:tc>
          <w:tcPr>
            <w:tcW w:w="2689" w:type="dxa"/>
            <w:vAlign w:val="center"/>
          </w:tcPr>
          <w:p w14:paraId="79AF7FC8" w14:textId="2E5EF92B" w:rsidR="00B67A9D" w:rsidRPr="00775AF8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7096" w:type="dxa"/>
            <w:vAlign w:val="center"/>
          </w:tcPr>
          <w:p w14:paraId="5CC60EBF" w14:textId="0CD500A9" w:rsidR="00B67A9D" w:rsidRPr="000E09AE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 лога (PK).</w:t>
            </w:r>
          </w:p>
        </w:tc>
      </w:tr>
      <w:tr w:rsidR="00B67A9D" w14:paraId="14D357BC" w14:textId="77777777" w:rsidTr="000E39B2">
        <w:trPr>
          <w:trHeight w:val="553"/>
        </w:trPr>
        <w:tc>
          <w:tcPr>
            <w:tcW w:w="2689" w:type="dxa"/>
            <w:vAlign w:val="center"/>
          </w:tcPr>
          <w:p w14:paraId="22F375BF" w14:textId="3022EF2E" w:rsidR="00B67A9D" w:rsidRPr="00775AF8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7096" w:type="dxa"/>
            <w:vAlign w:val="center"/>
          </w:tcPr>
          <w:p w14:paraId="70F8D369" w14:textId="6D1FF863" w:rsidR="00B67A9D" w:rsidRPr="00775AF8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правило уведомления (FK </w:t>
            </w: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notifications.notification_id</w:t>
            </w:r>
            <w:proofErr w:type="spellEnd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67A9D" w:rsidRPr="003E6782" w14:paraId="731224E8" w14:textId="77777777" w:rsidTr="000E39B2">
        <w:trPr>
          <w:trHeight w:val="423"/>
        </w:trPr>
        <w:tc>
          <w:tcPr>
            <w:tcW w:w="2689" w:type="dxa"/>
            <w:vAlign w:val="center"/>
          </w:tcPr>
          <w:p w14:paraId="0AD9930E" w14:textId="18F4AC39" w:rsidR="00B67A9D" w:rsidRPr="00775AF8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7096" w:type="dxa"/>
            <w:vAlign w:val="center"/>
          </w:tcPr>
          <w:p w14:paraId="57EB25B3" w14:textId="7AD2D004" w:rsidR="00B67A9D" w:rsidRPr="003E6782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 xml:space="preserve">Получатель уведомления (FK </w:t>
            </w: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users.user_id</w:t>
            </w:r>
            <w:proofErr w:type="spellEnd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67A9D" w14:paraId="78DCB3FE" w14:textId="77777777" w:rsidTr="000E39B2">
        <w:trPr>
          <w:trHeight w:val="449"/>
        </w:trPr>
        <w:tc>
          <w:tcPr>
            <w:tcW w:w="2689" w:type="dxa"/>
            <w:vAlign w:val="center"/>
          </w:tcPr>
          <w:p w14:paraId="1A1ED32B" w14:textId="6542351D" w:rsidR="00B67A9D" w:rsidRDefault="00B67A9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7096" w:type="dxa"/>
            <w:vAlign w:val="center"/>
          </w:tcPr>
          <w:p w14:paraId="2B97C7E7" w14:textId="2FFFFC18" w:rsidR="00B67A9D" w:rsidRDefault="00B67A9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Результат отправки (</w:t>
            </w: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failed</w:t>
            </w:r>
            <w:proofErr w:type="spellEnd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queued</w:t>
            </w:r>
            <w:proofErr w:type="spellEnd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B67A9D" w14:paraId="3ED3C151" w14:textId="77777777" w:rsidTr="000E39B2">
        <w:trPr>
          <w:trHeight w:val="461"/>
        </w:trPr>
        <w:tc>
          <w:tcPr>
            <w:tcW w:w="2689" w:type="dxa"/>
            <w:vAlign w:val="center"/>
          </w:tcPr>
          <w:p w14:paraId="45F217A0" w14:textId="58559808" w:rsidR="00B67A9D" w:rsidRPr="00F77BE8" w:rsidRDefault="00B67A9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sent_at</w:t>
            </w:r>
            <w:proofErr w:type="spellEnd"/>
          </w:p>
        </w:tc>
        <w:tc>
          <w:tcPr>
            <w:tcW w:w="7096" w:type="dxa"/>
            <w:vAlign w:val="center"/>
          </w:tcPr>
          <w:p w14:paraId="738134CE" w14:textId="1BABA078" w:rsidR="00B67A9D" w:rsidRDefault="00B67A9D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Время попытки отправки.</w:t>
            </w:r>
          </w:p>
        </w:tc>
      </w:tr>
      <w:tr w:rsidR="00B67A9D" w14:paraId="6E12A621" w14:textId="77777777" w:rsidTr="000E39B2">
        <w:trPr>
          <w:trHeight w:val="529"/>
        </w:trPr>
        <w:tc>
          <w:tcPr>
            <w:tcW w:w="2689" w:type="dxa"/>
            <w:vAlign w:val="center"/>
          </w:tcPr>
          <w:p w14:paraId="5CAC0B47" w14:textId="77777777" w:rsidR="00B67A9D" w:rsidRPr="006F62DD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782">
              <w:rPr>
                <w:rFonts w:ascii="Times New Roman" w:hAnsi="Times New Roman" w:cs="Times New Roman"/>
                <w:sz w:val="28"/>
                <w:szCs w:val="28"/>
              </w:rPr>
              <w:t>channel</w:t>
            </w:r>
            <w:proofErr w:type="spellEnd"/>
          </w:p>
        </w:tc>
        <w:tc>
          <w:tcPr>
            <w:tcW w:w="7096" w:type="dxa"/>
            <w:vAlign w:val="center"/>
          </w:tcPr>
          <w:p w14:paraId="4F398E3D" w14:textId="7248C732" w:rsidR="00B67A9D" w:rsidRPr="006F62DD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Канал доставки, использованный при отправке.</w:t>
            </w:r>
          </w:p>
        </w:tc>
      </w:tr>
      <w:tr w:rsidR="00B67A9D" w14:paraId="1A4DF0AC" w14:textId="77777777" w:rsidTr="000E39B2">
        <w:trPr>
          <w:trHeight w:val="441"/>
        </w:trPr>
        <w:tc>
          <w:tcPr>
            <w:tcW w:w="2689" w:type="dxa"/>
            <w:vAlign w:val="center"/>
          </w:tcPr>
          <w:p w14:paraId="5C7C3660" w14:textId="667DB35D" w:rsidR="00B67A9D" w:rsidRPr="003E6782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  <w:proofErr w:type="spellEnd"/>
          </w:p>
        </w:tc>
        <w:tc>
          <w:tcPr>
            <w:tcW w:w="7096" w:type="dxa"/>
            <w:vAlign w:val="center"/>
          </w:tcPr>
          <w:p w14:paraId="243EDA6B" w14:textId="6A94E051" w:rsidR="00B67A9D" w:rsidRPr="003E6782" w:rsidRDefault="00B67A9D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7A9D">
              <w:rPr>
                <w:rFonts w:ascii="Times New Roman" w:hAnsi="Times New Roman" w:cs="Times New Roman"/>
                <w:sz w:val="28"/>
                <w:szCs w:val="28"/>
              </w:rPr>
              <w:t>Текст ошибки или дополнительные данные для диагностики.</w:t>
            </w:r>
          </w:p>
        </w:tc>
      </w:tr>
    </w:tbl>
    <w:p w14:paraId="2127BC9A" w14:textId="70BA24F7" w:rsidR="00CB24E6" w:rsidRDefault="00CB24E6" w:rsidP="00CB24E6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proofErr w:type="spellStart"/>
      <w:r w:rsidRPr="00CB24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requests_history</w:t>
      </w:r>
      <w:proofErr w:type="spellEnd"/>
    </w:p>
    <w:p w14:paraId="1006EF8F" w14:textId="58F0DDAF" w:rsidR="00722B74" w:rsidRPr="00722B74" w:rsidRDefault="00722B74" w:rsidP="00722B7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722B7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22B74">
        <w:rPr>
          <w:rFonts w:ascii="Times New Roman" w:hAnsi="Times New Roman" w:cs="Times New Roman"/>
          <w:b/>
          <w:bCs/>
          <w:sz w:val="28"/>
          <w:szCs w:val="28"/>
        </w:rPr>
        <w:t>requests_history</w:t>
      </w:r>
      <w:proofErr w:type="spellEnd"/>
      <w:r w:rsidRPr="00722B74">
        <w:rPr>
          <w:rFonts w:ascii="Times New Roman" w:hAnsi="Times New Roman" w:cs="Times New Roman"/>
          <w:sz w:val="28"/>
          <w:szCs w:val="28"/>
        </w:rPr>
        <w:t xml:space="preserve"> аккумулирует историю поисковых и информационных запросов пользователей и анонимных посетителей, служит источником данных для аналитики поведения, персонализации и оптимизации кэширования. В деловой эксплуатации она позволяет анализировать тренды запросов по регионам и времени, выявлять пиковые нагрузки и формировать рекомендации по улучшению UX; хранение IP и временных меток обеспечивает возможности расследования инцидентов и соблюдения требований безопасности. Поля таблицы спроектированы так, чтобы поддерживать как привязанные к аккаунту записи, так и анонимные запросы, что важно для полноты аналитики и соблюдения приватности.</w:t>
      </w:r>
    </w:p>
    <w:p w14:paraId="7C032ECF" w14:textId="77777777" w:rsidR="00CB24E6" w:rsidRDefault="00CB24E6" w:rsidP="007C7E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F1CC9D" w14:textId="77777777" w:rsidR="00722B74" w:rsidRDefault="00722B74" w:rsidP="007C7E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722B74" w14:paraId="224FD746" w14:textId="77777777" w:rsidTr="006936E3">
        <w:trPr>
          <w:trHeight w:val="954"/>
        </w:trPr>
        <w:tc>
          <w:tcPr>
            <w:tcW w:w="2689" w:type="dxa"/>
          </w:tcPr>
          <w:p w14:paraId="43E10F7E" w14:textId="77777777" w:rsidR="00722B74" w:rsidRDefault="00722B74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2C1C3402" w14:textId="77777777" w:rsidR="00722B74" w:rsidRPr="00775AF8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51040565" w14:textId="77777777" w:rsidR="00722B74" w:rsidRPr="00882267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722B74" w14:paraId="4E2739B1" w14:textId="77777777" w:rsidTr="000E39B2">
        <w:trPr>
          <w:trHeight w:val="456"/>
        </w:trPr>
        <w:tc>
          <w:tcPr>
            <w:tcW w:w="2689" w:type="dxa"/>
            <w:vAlign w:val="center"/>
          </w:tcPr>
          <w:p w14:paraId="6C025B43" w14:textId="4CFD4672" w:rsidR="00722B74" w:rsidRPr="00775AF8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7096" w:type="dxa"/>
            <w:vAlign w:val="center"/>
          </w:tcPr>
          <w:p w14:paraId="31741A71" w14:textId="49504B23" w:rsidR="00722B74" w:rsidRPr="000E09AE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запроса (PK).</w:t>
            </w:r>
          </w:p>
        </w:tc>
      </w:tr>
      <w:tr w:rsidR="00722B74" w14:paraId="081A7ED0" w14:textId="77777777" w:rsidTr="000E39B2">
        <w:trPr>
          <w:trHeight w:val="405"/>
        </w:trPr>
        <w:tc>
          <w:tcPr>
            <w:tcW w:w="2689" w:type="dxa"/>
            <w:vAlign w:val="center"/>
          </w:tcPr>
          <w:p w14:paraId="51DD1092" w14:textId="49F7A0E0" w:rsidR="00722B74" w:rsidRPr="00775AF8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7096" w:type="dxa"/>
            <w:vAlign w:val="center"/>
          </w:tcPr>
          <w:p w14:paraId="28D17FA4" w14:textId="723F8669" w:rsidR="00722B74" w:rsidRPr="00775AF8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2B74">
              <w:rPr>
                <w:rFonts w:ascii="Times New Roman" w:hAnsi="Times New Roman" w:cs="Times New Roman"/>
                <w:sz w:val="28"/>
                <w:szCs w:val="28"/>
              </w:rPr>
              <w:t xml:space="preserve">Опциональная ссылка на пользователя (FK </w:t>
            </w: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users.user_id</w:t>
            </w:r>
            <w:proofErr w:type="spellEnd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22B74" w:rsidRPr="003E6782" w14:paraId="44A90631" w14:textId="77777777" w:rsidTr="000E39B2">
        <w:trPr>
          <w:trHeight w:val="553"/>
        </w:trPr>
        <w:tc>
          <w:tcPr>
            <w:tcW w:w="2689" w:type="dxa"/>
            <w:vAlign w:val="center"/>
          </w:tcPr>
          <w:p w14:paraId="7B7FA8EE" w14:textId="3D6FD987" w:rsidR="00722B74" w:rsidRPr="00775AF8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7096" w:type="dxa"/>
            <w:vAlign w:val="center"/>
          </w:tcPr>
          <w:p w14:paraId="6B80BB94" w14:textId="7CCDD0F4" w:rsidR="00722B74" w:rsidRPr="003E6782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2B74">
              <w:rPr>
                <w:rFonts w:ascii="Times New Roman" w:hAnsi="Times New Roman" w:cs="Times New Roman"/>
                <w:sz w:val="28"/>
                <w:szCs w:val="28"/>
              </w:rPr>
              <w:t xml:space="preserve">Опциональная ссылка на локацию (FK </w:t>
            </w: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locations.location_id</w:t>
            </w:r>
            <w:proofErr w:type="spellEnd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22B74" w14:paraId="502BB8B1" w14:textId="77777777" w:rsidTr="000E39B2">
        <w:trPr>
          <w:trHeight w:val="437"/>
        </w:trPr>
        <w:tc>
          <w:tcPr>
            <w:tcW w:w="2689" w:type="dxa"/>
            <w:vAlign w:val="center"/>
          </w:tcPr>
          <w:p w14:paraId="235F4F28" w14:textId="3E2EE403" w:rsidR="00722B74" w:rsidRDefault="00722B74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query_text</w:t>
            </w:r>
            <w:proofErr w:type="spellEnd"/>
          </w:p>
        </w:tc>
        <w:tc>
          <w:tcPr>
            <w:tcW w:w="7096" w:type="dxa"/>
            <w:vAlign w:val="center"/>
          </w:tcPr>
          <w:p w14:paraId="1A6C84B4" w14:textId="20047C2F" w:rsidR="00722B74" w:rsidRDefault="00722B74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Текст запроса или параметры поиска.</w:t>
            </w:r>
          </w:p>
        </w:tc>
      </w:tr>
      <w:tr w:rsidR="00722B74" w14:paraId="147A706B" w14:textId="77777777" w:rsidTr="000E39B2">
        <w:trPr>
          <w:trHeight w:val="557"/>
        </w:trPr>
        <w:tc>
          <w:tcPr>
            <w:tcW w:w="2689" w:type="dxa"/>
            <w:vAlign w:val="center"/>
          </w:tcPr>
          <w:p w14:paraId="38594D32" w14:textId="4FBABE60" w:rsidR="00722B74" w:rsidRPr="00F77BE8" w:rsidRDefault="00722B74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requested_at</w:t>
            </w:r>
            <w:proofErr w:type="spellEnd"/>
          </w:p>
        </w:tc>
        <w:tc>
          <w:tcPr>
            <w:tcW w:w="7096" w:type="dxa"/>
            <w:vAlign w:val="center"/>
          </w:tcPr>
          <w:p w14:paraId="54F34A69" w14:textId="1BED888E" w:rsidR="00722B74" w:rsidRDefault="00722B74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Время выполнения запроса.</w:t>
            </w:r>
          </w:p>
        </w:tc>
      </w:tr>
      <w:tr w:rsidR="00722B74" w14:paraId="51E6CF0B" w14:textId="77777777" w:rsidTr="000E39B2">
        <w:trPr>
          <w:trHeight w:val="565"/>
        </w:trPr>
        <w:tc>
          <w:tcPr>
            <w:tcW w:w="2689" w:type="dxa"/>
            <w:vAlign w:val="center"/>
          </w:tcPr>
          <w:p w14:paraId="38377D48" w14:textId="61DC88A7" w:rsidR="00722B74" w:rsidRPr="006F62DD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client_ip</w:t>
            </w:r>
            <w:proofErr w:type="spellEnd"/>
          </w:p>
        </w:tc>
        <w:tc>
          <w:tcPr>
            <w:tcW w:w="7096" w:type="dxa"/>
            <w:vAlign w:val="center"/>
          </w:tcPr>
          <w:p w14:paraId="43CE06C7" w14:textId="7A11AEEF" w:rsidR="00722B74" w:rsidRPr="006F62DD" w:rsidRDefault="00722B74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2B74">
              <w:rPr>
                <w:rFonts w:ascii="Times New Roman" w:hAnsi="Times New Roman" w:cs="Times New Roman"/>
                <w:sz w:val="28"/>
                <w:szCs w:val="28"/>
              </w:rPr>
              <w:t>IP адрес клиента для аналитики и безопасности.</w:t>
            </w:r>
          </w:p>
        </w:tc>
      </w:tr>
    </w:tbl>
    <w:p w14:paraId="2851A674" w14:textId="5F6CB2E2" w:rsidR="00252121" w:rsidRDefault="00252121" w:rsidP="0025212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proofErr w:type="spellStart"/>
      <w:r w:rsidRPr="002521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weather_data</w:t>
      </w:r>
      <w:proofErr w:type="spellEnd"/>
    </w:p>
    <w:p w14:paraId="53C59DA8" w14:textId="6F087334" w:rsidR="00252121" w:rsidRDefault="00252121" w:rsidP="002521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121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252121">
        <w:rPr>
          <w:rFonts w:ascii="Times New Roman" w:hAnsi="Times New Roman" w:cs="Times New Roman"/>
          <w:b/>
          <w:bCs/>
          <w:sz w:val="28"/>
          <w:szCs w:val="28"/>
        </w:rPr>
        <w:t>weather_data</w:t>
      </w:r>
      <w:proofErr w:type="spellEnd"/>
      <w:r w:rsidRPr="00252121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кэшированных наборов метеоданных, получаемых от внешних провайдеров, и обеспечивает баланс между гибкостью формата (JSONB) и структурной целостностью (ключевые поля для индексации и контроля устаревания). В операционной модели таблица используется для снижения количества обращений к внешним API, ускорения откликов сервиса и реализации политики TTL для кэша; уникальность по комбинации </w:t>
      </w:r>
      <w:proofErr w:type="spellStart"/>
      <w:r w:rsidRPr="00252121">
        <w:rPr>
          <w:rFonts w:ascii="Times New Roman" w:hAnsi="Times New Roman" w:cs="Times New Roman"/>
          <w:sz w:val="28"/>
          <w:szCs w:val="28"/>
        </w:rPr>
        <w:t>локация+тип+время</w:t>
      </w:r>
      <w:proofErr w:type="spellEnd"/>
      <w:r w:rsidRPr="00252121">
        <w:rPr>
          <w:rFonts w:ascii="Times New Roman" w:hAnsi="Times New Roman" w:cs="Times New Roman"/>
          <w:sz w:val="28"/>
          <w:szCs w:val="28"/>
        </w:rPr>
        <w:t xml:space="preserve"> предотвращает дублирование и упрощает управление версиями данных. Поле </w:t>
      </w:r>
      <w:proofErr w:type="spellStart"/>
      <w:r w:rsidRPr="00252121">
        <w:rPr>
          <w:rFonts w:ascii="Times New Roman" w:hAnsi="Times New Roman" w:cs="Times New Roman"/>
          <w:sz w:val="28"/>
          <w:szCs w:val="28"/>
        </w:rPr>
        <w:t>expires_at</w:t>
      </w:r>
      <w:proofErr w:type="spellEnd"/>
      <w:r w:rsidRPr="00252121">
        <w:rPr>
          <w:rFonts w:ascii="Times New Roman" w:hAnsi="Times New Roman" w:cs="Times New Roman"/>
          <w:sz w:val="28"/>
          <w:szCs w:val="28"/>
        </w:rPr>
        <w:t xml:space="preserve"> служит для автоматизированной очистки устаревших записей и планирования обновлений данных.</w:t>
      </w:r>
    </w:p>
    <w:p w14:paraId="082F5486" w14:textId="77777777" w:rsidR="008E2181" w:rsidRDefault="008E2181" w:rsidP="002521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8E2181" w14:paraId="073FC5FD" w14:textId="77777777" w:rsidTr="006936E3">
        <w:trPr>
          <w:trHeight w:val="954"/>
        </w:trPr>
        <w:tc>
          <w:tcPr>
            <w:tcW w:w="2689" w:type="dxa"/>
          </w:tcPr>
          <w:p w14:paraId="11521B0B" w14:textId="77777777" w:rsidR="008E2181" w:rsidRDefault="008E2181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15E4239B" w14:textId="77777777" w:rsidR="008E2181" w:rsidRPr="00775AF8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6C36A408" w14:textId="77777777" w:rsidR="008E2181" w:rsidRPr="00882267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8E2181" w14:paraId="08954C1C" w14:textId="77777777" w:rsidTr="000E39B2">
        <w:trPr>
          <w:trHeight w:val="519"/>
        </w:trPr>
        <w:tc>
          <w:tcPr>
            <w:tcW w:w="2689" w:type="dxa"/>
            <w:vAlign w:val="center"/>
          </w:tcPr>
          <w:p w14:paraId="349B30C9" w14:textId="6708B9E1" w:rsidR="008E2181" w:rsidRPr="00775AF8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weather_id</w:t>
            </w:r>
            <w:proofErr w:type="spellEnd"/>
          </w:p>
        </w:tc>
        <w:tc>
          <w:tcPr>
            <w:tcW w:w="7096" w:type="dxa"/>
            <w:vAlign w:val="center"/>
          </w:tcPr>
          <w:p w14:paraId="40AB5980" w14:textId="52BA05D3" w:rsidR="008E2181" w:rsidRPr="000E09AE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 (PK).</w:t>
            </w:r>
          </w:p>
        </w:tc>
      </w:tr>
      <w:tr w:rsidR="008E2181" w:rsidRPr="008E2181" w14:paraId="3E28F7AA" w14:textId="77777777" w:rsidTr="000E39B2">
        <w:trPr>
          <w:trHeight w:val="555"/>
        </w:trPr>
        <w:tc>
          <w:tcPr>
            <w:tcW w:w="2689" w:type="dxa"/>
            <w:vAlign w:val="center"/>
          </w:tcPr>
          <w:p w14:paraId="62958205" w14:textId="49FF0A13" w:rsidR="008E2181" w:rsidRPr="00775AF8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7096" w:type="dxa"/>
            <w:vAlign w:val="center"/>
          </w:tcPr>
          <w:p w14:paraId="1CA9EE55" w14:textId="28F29131" w:rsidR="008E2181" w:rsidRPr="008E2181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локацию</w:t>
            </w:r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 </w:t>
            </w: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locations.location_id</w:t>
            </w:r>
            <w:proofErr w:type="spellEnd"/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8E2181" w:rsidRPr="008E2181" w14:paraId="1BCE3238" w14:textId="77777777" w:rsidTr="000E39B2">
        <w:trPr>
          <w:trHeight w:val="421"/>
        </w:trPr>
        <w:tc>
          <w:tcPr>
            <w:tcW w:w="2689" w:type="dxa"/>
            <w:vAlign w:val="center"/>
          </w:tcPr>
          <w:p w14:paraId="44B204DB" w14:textId="0EA9ED0A" w:rsidR="008E2181" w:rsidRPr="00775AF8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data_type</w:t>
            </w:r>
            <w:proofErr w:type="spellEnd"/>
          </w:p>
        </w:tc>
        <w:tc>
          <w:tcPr>
            <w:tcW w:w="7096" w:type="dxa"/>
            <w:vAlign w:val="center"/>
          </w:tcPr>
          <w:p w14:paraId="7C712610" w14:textId="764115C2" w:rsidR="008E2181" w:rsidRPr="008E2181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Pr="008E2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(current, hourly, daily).</w:t>
            </w:r>
          </w:p>
        </w:tc>
      </w:tr>
      <w:tr w:rsidR="008E2181" w14:paraId="284244B4" w14:textId="77777777" w:rsidTr="000E39B2">
        <w:trPr>
          <w:trHeight w:val="413"/>
        </w:trPr>
        <w:tc>
          <w:tcPr>
            <w:tcW w:w="2689" w:type="dxa"/>
            <w:vAlign w:val="center"/>
          </w:tcPr>
          <w:p w14:paraId="5069524E" w14:textId="2E161140" w:rsidR="008E2181" w:rsidRDefault="008E2181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payload</w:t>
            </w:r>
            <w:proofErr w:type="spellEnd"/>
          </w:p>
        </w:tc>
        <w:tc>
          <w:tcPr>
            <w:tcW w:w="7096" w:type="dxa"/>
            <w:vAlign w:val="center"/>
          </w:tcPr>
          <w:p w14:paraId="73874A82" w14:textId="5484D55E" w:rsidR="008E2181" w:rsidRDefault="008E2181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JSONB с полным набором метеоданных от провайдера.</w:t>
            </w:r>
          </w:p>
        </w:tc>
      </w:tr>
      <w:tr w:rsidR="008E2181" w14:paraId="500805BA" w14:textId="77777777" w:rsidTr="000E39B2">
        <w:trPr>
          <w:trHeight w:val="548"/>
        </w:trPr>
        <w:tc>
          <w:tcPr>
            <w:tcW w:w="2689" w:type="dxa"/>
            <w:vAlign w:val="center"/>
          </w:tcPr>
          <w:p w14:paraId="11528163" w14:textId="7D76816C" w:rsidR="008E2181" w:rsidRPr="00F77BE8" w:rsidRDefault="008E2181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7096" w:type="dxa"/>
            <w:vAlign w:val="center"/>
          </w:tcPr>
          <w:p w14:paraId="253A7E32" w14:textId="5D7205AD" w:rsidR="008E2181" w:rsidRDefault="008E2181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Идентификатор источника/поставщика данных.</w:t>
            </w:r>
          </w:p>
        </w:tc>
      </w:tr>
      <w:tr w:rsidR="008E2181" w14:paraId="580417EC" w14:textId="77777777" w:rsidTr="000E39B2">
        <w:trPr>
          <w:trHeight w:val="569"/>
        </w:trPr>
        <w:tc>
          <w:tcPr>
            <w:tcW w:w="2689" w:type="dxa"/>
            <w:vAlign w:val="center"/>
          </w:tcPr>
          <w:p w14:paraId="5ED087EF" w14:textId="59CE6CEC" w:rsidR="008E2181" w:rsidRPr="006F62DD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fetched_at</w:t>
            </w:r>
            <w:proofErr w:type="spellEnd"/>
          </w:p>
        </w:tc>
        <w:tc>
          <w:tcPr>
            <w:tcW w:w="7096" w:type="dxa"/>
            <w:vAlign w:val="center"/>
          </w:tcPr>
          <w:p w14:paraId="00FBD417" w14:textId="36FCE20E" w:rsidR="008E2181" w:rsidRPr="006F62DD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Время получения данных от провайдера.</w:t>
            </w:r>
          </w:p>
        </w:tc>
      </w:tr>
      <w:tr w:rsidR="008E2181" w14:paraId="7AE3C580" w14:textId="77777777" w:rsidTr="000E39B2">
        <w:trPr>
          <w:trHeight w:val="564"/>
        </w:trPr>
        <w:tc>
          <w:tcPr>
            <w:tcW w:w="2689" w:type="dxa"/>
            <w:vAlign w:val="center"/>
          </w:tcPr>
          <w:p w14:paraId="79A3D216" w14:textId="0ADDA481" w:rsidR="008E2181" w:rsidRPr="008E2181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expires_at</w:t>
            </w:r>
            <w:proofErr w:type="spellEnd"/>
          </w:p>
        </w:tc>
        <w:tc>
          <w:tcPr>
            <w:tcW w:w="7096" w:type="dxa"/>
            <w:vAlign w:val="center"/>
          </w:tcPr>
          <w:p w14:paraId="1CBF887C" w14:textId="5B9AB713" w:rsidR="008E2181" w:rsidRPr="008E2181" w:rsidRDefault="008E2181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181">
              <w:rPr>
                <w:rFonts w:ascii="Times New Roman" w:hAnsi="Times New Roman" w:cs="Times New Roman"/>
                <w:sz w:val="28"/>
                <w:szCs w:val="28"/>
              </w:rPr>
              <w:t>Время устаревания кэша для автоматической очистки.</w:t>
            </w:r>
          </w:p>
        </w:tc>
      </w:tr>
    </w:tbl>
    <w:p w14:paraId="5FF66C9A" w14:textId="5A232F84" w:rsidR="00CF7F8C" w:rsidRDefault="00CF7F8C" w:rsidP="00CF7F8C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.2</w:t>
      </w: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Таблица </w:t>
      </w:r>
      <w:proofErr w:type="spellStart"/>
      <w:r w:rsidRPr="00CF7F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api_providers</w:t>
      </w:r>
      <w:proofErr w:type="spellEnd"/>
    </w:p>
    <w:p w14:paraId="1634D37D" w14:textId="7680A6B2" w:rsidR="00CF7F8C" w:rsidRDefault="00CF7F8C" w:rsidP="00CF7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F8C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CF7F8C">
        <w:rPr>
          <w:rFonts w:ascii="Times New Roman" w:hAnsi="Times New Roman" w:cs="Times New Roman"/>
          <w:b/>
          <w:bCs/>
          <w:sz w:val="28"/>
          <w:szCs w:val="28"/>
        </w:rPr>
        <w:t>api_providers</w:t>
      </w:r>
      <w:proofErr w:type="spellEnd"/>
      <w:r w:rsidRPr="00CF7F8C">
        <w:rPr>
          <w:rFonts w:ascii="Times New Roman" w:hAnsi="Times New Roman" w:cs="Times New Roman"/>
          <w:sz w:val="28"/>
          <w:szCs w:val="28"/>
        </w:rPr>
        <w:t xml:space="preserve"> представляет собой реестр внешних поставщиков метеоданных и служит опорой для управления интеграциями, мониторинга </w:t>
      </w:r>
      <w:r w:rsidRPr="00CF7F8C">
        <w:rPr>
          <w:rFonts w:ascii="Times New Roman" w:hAnsi="Times New Roman" w:cs="Times New Roman"/>
          <w:sz w:val="28"/>
          <w:szCs w:val="28"/>
        </w:rPr>
        <w:lastRenderedPageBreak/>
        <w:t>качества источников и маршрутизации запросов. В деловой практике она используется для централизованного хранения контактной и технической информации, маскированных ключей доступа и метаданных, необходимых для аудита и смены поставщиков; наличие отдельной таблицы упрощает управление контрактами и позволяет реализовать гибкие политики выбора источника в зависимости от доступности и стоимости. Поля таблицы спроектированы с учётом требований безопасности — полное хранение секретов не предусмотрено, вместо этого используется маскированная справочная информация.</w:t>
      </w:r>
    </w:p>
    <w:p w14:paraId="3C310E6D" w14:textId="77777777" w:rsidR="00CF7F8C" w:rsidRPr="00CF7F8C" w:rsidRDefault="00CF7F8C" w:rsidP="00CF7F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785" w:type="dxa"/>
        <w:tblLook w:val="04A0" w:firstRow="1" w:lastRow="0" w:firstColumn="1" w:lastColumn="0" w:noHBand="0" w:noVBand="1"/>
      </w:tblPr>
      <w:tblGrid>
        <w:gridCol w:w="2689"/>
        <w:gridCol w:w="7096"/>
      </w:tblGrid>
      <w:tr w:rsidR="00CF7F8C" w14:paraId="568EECD5" w14:textId="77777777" w:rsidTr="006936E3">
        <w:trPr>
          <w:trHeight w:val="954"/>
        </w:trPr>
        <w:tc>
          <w:tcPr>
            <w:tcW w:w="2689" w:type="dxa"/>
          </w:tcPr>
          <w:p w14:paraId="071156D5" w14:textId="77777777" w:rsidR="00CF7F8C" w:rsidRDefault="00CF7F8C" w:rsidP="006936E3">
            <w:pPr>
              <w:jc w:val="center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</w:p>
          <w:p w14:paraId="3F3CD570" w14:textId="77777777" w:rsidR="00CF7F8C" w:rsidRPr="00775AF8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2267">
              <w:rPr>
                <w:rFonts w:ascii="Times New Roman" w:hAnsi="Times New Roman" w:cs="Times New Roman"/>
                <w:sz w:val="28"/>
                <w:szCs w:val="28"/>
              </w:rPr>
              <w:t>Поле таблицы</w:t>
            </w:r>
          </w:p>
        </w:tc>
        <w:tc>
          <w:tcPr>
            <w:tcW w:w="7096" w:type="dxa"/>
            <w:vAlign w:val="center"/>
          </w:tcPr>
          <w:p w14:paraId="1BD5078A" w14:textId="77777777" w:rsidR="00CF7F8C" w:rsidRPr="00882267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5AF8"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поля</w:t>
            </w:r>
          </w:p>
        </w:tc>
      </w:tr>
      <w:tr w:rsidR="00CF7F8C" w14:paraId="0E4AAB42" w14:textId="77777777" w:rsidTr="000E39B2">
        <w:trPr>
          <w:trHeight w:val="487"/>
        </w:trPr>
        <w:tc>
          <w:tcPr>
            <w:tcW w:w="2689" w:type="dxa"/>
            <w:vAlign w:val="center"/>
          </w:tcPr>
          <w:p w14:paraId="44208DF5" w14:textId="708CF212" w:rsidR="00CF7F8C" w:rsidRPr="00775AF8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7096" w:type="dxa"/>
            <w:vAlign w:val="center"/>
          </w:tcPr>
          <w:p w14:paraId="2FF2BD08" w14:textId="7E15B2D7" w:rsidR="00CF7F8C" w:rsidRPr="000E09AE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Идентификатор поставщика (PK).</w:t>
            </w:r>
          </w:p>
        </w:tc>
      </w:tr>
      <w:tr w:rsidR="00CF7F8C" w14:paraId="6E5123F1" w14:textId="77777777" w:rsidTr="000E39B2">
        <w:trPr>
          <w:trHeight w:val="410"/>
        </w:trPr>
        <w:tc>
          <w:tcPr>
            <w:tcW w:w="2689" w:type="dxa"/>
            <w:vAlign w:val="center"/>
          </w:tcPr>
          <w:p w14:paraId="6198C42A" w14:textId="542F1F8E" w:rsidR="00CF7F8C" w:rsidRPr="00775AF8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7096" w:type="dxa"/>
            <w:vAlign w:val="center"/>
          </w:tcPr>
          <w:p w14:paraId="3CAA5A25" w14:textId="5AD9F3A4" w:rsidR="00CF7F8C" w:rsidRPr="00775AF8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Название поставщика.</w:t>
            </w:r>
          </w:p>
        </w:tc>
      </w:tr>
      <w:tr w:rsidR="00CF7F8C" w:rsidRPr="003E6782" w14:paraId="15AEC226" w14:textId="77777777" w:rsidTr="000E39B2">
        <w:trPr>
          <w:trHeight w:val="557"/>
        </w:trPr>
        <w:tc>
          <w:tcPr>
            <w:tcW w:w="2689" w:type="dxa"/>
            <w:vAlign w:val="center"/>
          </w:tcPr>
          <w:p w14:paraId="39DCC0F9" w14:textId="312C1B8F" w:rsidR="00CF7F8C" w:rsidRPr="00775AF8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base_url</w:t>
            </w:r>
            <w:proofErr w:type="spellEnd"/>
          </w:p>
        </w:tc>
        <w:tc>
          <w:tcPr>
            <w:tcW w:w="7096" w:type="dxa"/>
            <w:vAlign w:val="center"/>
          </w:tcPr>
          <w:p w14:paraId="64E3E400" w14:textId="01752E02" w:rsidR="00CF7F8C" w:rsidRPr="003E6782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Базовый URL API поставщика.</w:t>
            </w:r>
          </w:p>
        </w:tc>
      </w:tr>
      <w:tr w:rsidR="00CF7F8C" w14:paraId="14647FC1" w14:textId="77777777" w:rsidTr="000E39B2">
        <w:trPr>
          <w:trHeight w:val="552"/>
        </w:trPr>
        <w:tc>
          <w:tcPr>
            <w:tcW w:w="2689" w:type="dxa"/>
            <w:vAlign w:val="center"/>
          </w:tcPr>
          <w:p w14:paraId="6C5ADFBA" w14:textId="3C90E6E1" w:rsidR="00CF7F8C" w:rsidRDefault="00CF7F8C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api_key_masked</w:t>
            </w:r>
            <w:proofErr w:type="spellEnd"/>
          </w:p>
        </w:tc>
        <w:tc>
          <w:tcPr>
            <w:tcW w:w="7096" w:type="dxa"/>
            <w:vAlign w:val="center"/>
          </w:tcPr>
          <w:p w14:paraId="7545DE0D" w14:textId="786ACDC6" w:rsidR="00CF7F8C" w:rsidRDefault="00CF7F8C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Маскированный ключ для справочной информации.</w:t>
            </w:r>
          </w:p>
        </w:tc>
      </w:tr>
      <w:tr w:rsidR="00CF7F8C" w14:paraId="15118625" w14:textId="77777777" w:rsidTr="000E39B2">
        <w:trPr>
          <w:trHeight w:val="417"/>
        </w:trPr>
        <w:tc>
          <w:tcPr>
            <w:tcW w:w="2689" w:type="dxa"/>
            <w:vAlign w:val="center"/>
          </w:tcPr>
          <w:p w14:paraId="6E85B94C" w14:textId="161401C6" w:rsidR="00CF7F8C" w:rsidRPr="00F77BE8" w:rsidRDefault="00CF7F8C" w:rsidP="006936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F7F8C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  <w:proofErr w:type="spellEnd"/>
          </w:p>
        </w:tc>
        <w:tc>
          <w:tcPr>
            <w:tcW w:w="7096" w:type="dxa"/>
            <w:vAlign w:val="center"/>
          </w:tcPr>
          <w:p w14:paraId="1B227C91" w14:textId="4B992228" w:rsidR="00CF7F8C" w:rsidRPr="00CF7F8C" w:rsidRDefault="00CF7F8C" w:rsidP="00693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Контактная информация поставщика</w:t>
            </w:r>
          </w:p>
        </w:tc>
      </w:tr>
    </w:tbl>
    <w:p w14:paraId="610D8D66" w14:textId="77777777" w:rsidR="00CF7F8C" w:rsidRDefault="00CF7F8C" w:rsidP="00252121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06821E52" w14:textId="2A80AE93" w:rsidR="00F76A6C" w:rsidRDefault="00F76A6C" w:rsidP="00F76A6C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43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4215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Таблица</w:t>
      </w:r>
      <w:r w:rsidRPr="00F76A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связей</w:t>
      </w:r>
    </w:p>
    <w:p w14:paraId="73E18C0F" w14:textId="77777777" w:rsidR="00421541" w:rsidRPr="00421541" w:rsidRDefault="00421541" w:rsidP="004215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541">
        <w:rPr>
          <w:rFonts w:ascii="Times New Roman" w:hAnsi="Times New Roman" w:cs="Times New Roman"/>
          <w:sz w:val="28"/>
          <w:szCs w:val="28"/>
        </w:rPr>
        <w:t>Данный раздел описывает семантику и практическое назначение всех внешних связей между таблицами базы данных, демонстрируемых в диаграмме. Связи реализуют ссылочную целостность предметной области и формализуют бизнес</w:t>
      </w:r>
      <w:r w:rsidRPr="00421541">
        <w:rPr>
          <w:rFonts w:ascii="Times New Roman" w:hAnsi="Times New Roman" w:cs="Times New Roman"/>
          <w:sz w:val="28"/>
          <w:szCs w:val="28"/>
        </w:rPr>
        <w:noBreakHyphen/>
        <w:t>правила: кто является владельцем данных, какие сущности агрегируются и какие операции должны поддерживаться транзакционно при изменениях.</w:t>
      </w:r>
    </w:p>
    <w:p w14:paraId="2EC71E93" w14:textId="77777777" w:rsidR="00421541" w:rsidRPr="00421541" w:rsidRDefault="00421541" w:rsidP="004215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541">
        <w:rPr>
          <w:rFonts w:ascii="Times New Roman" w:hAnsi="Times New Roman" w:cs="Times New Roman"/>
          <w:sz w:val="28"/>
          <w:szCs w:val="28"/>
        </w:rPr>
        <w:t>Особое внимание уделено типам отношений и их последствиям для операций обновления и удаления данных. Для отношений «один</w:t>
      </w:r>
      <w:r w:rsidRPr="00421541">
        <w:rPr>
          <w:rFonts w:ascii="Times New Roman" w:hAnsi="Times New Roman" w:cs="Times New Roman"/>
          <w:sz w:val="28"/>
          <w:szCs w:val="28"/>
        </w:rPr>
        <w:noBreakHyphen/>
        <w:t>ко</w:t>
      </w:r>
      <w:r w:rsidRPr="00421541">
        <w:rPr>
          <w:rFonts w:ascii="Times New Roman" w:hAnsi="Times New Roman" w:cs="Times New Roman"/>
          <w:sz w:val="28"/>
          <w:szCs w:val="28"/>
        </w:rPr>
        <w:noBreakHyphen/>
        <w:t>многим» предусмотрены явные внешние ключи с продуманной политикой каскадного удаления или установки значения NULL, что минимизирует риск появления «висячих» ссылок и упрощает процедуры очистки и архивации.</w:t>
      </w:r>
    </w:p>
    <w:p w14:paraId="27ECC273" w14:textId="77777777" w:rsidR="00421541" w:rsidRPr="00421541" w:rsidRDefault="00421541" w:rsidP="004215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541">
        <w:rPr>
          <w:rFonts w:ascii="Times New Roman" w:hAnsi="Times New Roman" w:cs="Times New Roman"/>
          <w:sz w:val="28"/>
          <w:szCs w:val="28"/>
        </w:rPr>
        <w:t xml:space="preserve">Описание также фиксирует обязательность или </w:t>
      </w:r>
      <w:proofErr w:type="spellStart"/>
      <w:r w:rsidRPr="00421541">
        <w:rPr>
          <w:rFonts w:ascii="Times New Roman" w:hAnsi="Times New Roman" w:cs="Times New Roman"/>
          <w:sz w:val="28"/>
          <w:szCs w:val="28"/>
        </w:rPr>
        <w:t>опциональность</w:t>
      </w:r>
      <w:proofErr w:type="spellEnd"/>
      <w:r w:rsidRPr="00421541">
        <w:rPr>
          <w:rFonts w:ascii="Times New Roman" w:hAnsi="Times New Roman" w:cs="Times New Roman"/>
          <w:sz w:val="28"/>
          <w:szCs w:val="28"/>
        </w:rPr>
        <w:t xml:space="preserve"> связей, что важно для валидации на уровне приложения и БД: некоторые связи являются обязательными для обеспечения целостности, другие допускают NULL для поддержки анонимных или временных записей. Для критичных связей рекомендованы индексы и частичные индексы, позволяющие обеспечить приемлемую производительность выборок и операций агрегации при росте объёма данных.</w:t>
      </w:r>
    </w:p>
    <w:p w14:paraId="40EC6F79" w14:textId="77777777" w:rsidR="00421541" w:rsidRDefault="00421541" w:rsidP="004215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1541">
        <w:rPr>
          <w:rFonts w:ascii="Times New Roman" w:hAnsi="Times New Roman" w:cs="Times New Roman"/>
          <w:sz w:val="28"/>
          <w:szCs w:val="28"/>
        </w:rPr>
        <w:t xml:space="preserve">Наконец, в тексте указаны эксплуатационные и аналитические последствия проектных решений: какие таблицы требуют регулярной ротации и архивирования, какие связи влияют на стратегию бэкапов и восстановления, </w:t>
      </w:r>
      <w:r w:rsidRPr="00421541">
        <w:rPr>
          <w:rFonts w:ascii="Times New Roman" w:hAnsi="Times New Roman" w:cs="Times New Roman"/>
          <w:sz w:val="28"/>
          <w:szCs w:val="28"/>
        </w:rPr>
        <w:lastRenderedPageBreak/>
        <w:t>а также какие ограничения следует учитывать при разработке API и процедур миграции схемы.</w:t>
      </w:r>
    </w:p>
    <w:p w14:paraId="090C8D0F" w14:textId="77777777" w:rsidR="000E39B2" w:rsidRPr="000E39B2" w:rsidRDefault="000E39B2" w:rsidP="004215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5"/>
        <w:gridCol w:w="2402"/>
        <w:gridCol w:w="5078"/>
      </w:tblGrid>
      <w:tr w:rsidR="00411E19" w14:paraId="452E4923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2591FF02" w14:textId="401E32B6" w:rsidR="00421541" w:rsidRDefault="00421541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541">
              <w:rPr>
                <w:rFonts w:ascii="Times New Roman" w:hAnsi="Times New Roman" w:cs="Times New Roman"/>
                <w:sz w:val="28"/>
                <w:szCs w:val="28"/>
              </w:rPr>
              <w:t>Таблица PK</w:t>
            </w:r>
          </w:p>
        </w:tc>
        <w:tc>
          <w:tcPr>
            <w:tcW w:w="2402" w:type="dxa"/>
            <w:vAlign w:val="center"/>
          </w:tcPr>
          <w:p w14:paraId="6CF0A453" w14:textId="33B8E9C6" w:rsidR="00421541" w:rsidRDefault="00421541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541">
              <w:rPr>
                <w:rFonts w:ascii="Times New Roman" w:hAnsi="Times New Roman" w:cs="Times New Roman"/>
                <w:sz w:val="28"/>
                <w:szCs w:val="28"/>
              </w:rPr>
              <w:t>Таблица FK</w:t>
            </w:r>
          </w:p>
        </w:tc>
        <w:tc>
          <w:tcPr>
            <w:tcW w:w="5078" w:type="dxa"/>
            <w:vAlign w:val="center"/>
          </w:tcPr>
          <w:p w14:paraId="66DCF19F" w14:textId="04DD7118" w:rsidR="00421541" w:rsidRDefault="00421541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1541">
              <w:rPr>
                <w:rFonts w:ascii="Times New Roman" w:hAnsi="Times New Roman" w:cs="Times New Roman"/>
                <w:sz w:val="28"/>
                <w:szCs w:val="28"/>
              </w:rPr>
              <w:t>Описание связи</w:t>
            </w:r>
          </w:p>
        </w:tc>
      </w:tr>
      <w:tr w:rsidR="00411E19" w14:paraId="4AC95202" w14:textId="77777777" w:rsidTr="00EE5896">
        <w:trPr>
          <w:trHeight w:val="802"/>
        </w:trPr>
        <w:tc>
          <w:tcPr>
            <w:tcW w:w="1865" w:type="dxa"/>
            <w:vAlign w:val="center"/>
          </w:tcPr>
          <w:p w14:paraId="50C050A1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B89E88" w14:textId="40106A06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02" w:type="dxa"/>
            <w:vAlign w:val="center"/>
          </w:tcPr>
          <w:p w14:paraId="7AED9EE6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4A68094" w14:textId="176E3B82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078" w:type="dxa"/>
            <w:vAlign w:val="center"/>
          </w:tcPr>
          <w:p w14:paraId="529F77F2" w14:textId="7BDB9E0E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Один пользователь может иметь множество записей в избранном; связь обеспечивает персонализацию и быстрый доступ к сохранённым локациям.</w:t>
            </w:r>
          </w:p>
        </w:tc>
      </w:tr>
      <w:tr w:rsidR="00411E19" w14:paraId="6D7FB434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37FEABC5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85C016D" w14:textId="77CE14BE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2402" w:type="dxa"/>
            <w:vAlign w:val="center"/>
          </w:tcPr>
          <w:p w14:paraId="5985E19A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CAF7F3F" w14:textId="08F5D1FF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5078" w:type="dxa"/>
            <w:vAlign w:val="center"/>
          </w:tcPr>
          <w:p w14:paraId="23B18D1F" w14:textId="0B47636A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Одна локация может быть добавлена в избранное у многих пользователей; связь поддерживает агрегацию популярности локаций.</w:t>
            </w:r>
          </w:p>
        </w:tc>
      </w:tr>
      <w:tr w:rsidR="00411E19" w14:paraId="6CCD2684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07E3BC7C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73115D7" w14:textId="7CE21244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02" w:type="dxa"/>
            <w:vAlign w:val="center"/>
          </w:tcPr>
          <w:p w14:paraId="4DDFC456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11FC920" w14:textId="002CB31B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078" w:type="dxa"/>
            <w:vAlign w:val="center"/>
          </w:tcPr>
          <w:p w14:paraId="0B73994F" w14:textId="2FA58E7D" w:rsidR="00421541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Один пользователь может иметь множество правил уведомлений; связь используется движком оповещений для расчёта и отправки.</w:t>
            </w:r>
          </w:p>
        </w:tc>
      </w:tr>
      <w:tr w:rsidR="00411E19" w14:paraId="39084F99" w14:textId="77777777" w:rsidTr="00EE5896">
        <w:trPr>
          <w:trHeight w:val="802"/>
        </w:trPr>
        <w:tc>
          <w:tcPr>
            <w:tcW w:w="1865" w:type="dxa"/>
            <w:vAlign w:val="center"/>
          </w:tcPr>
          <w:p w14:paraId="2F7E44BC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54B8659" w14:textId="46C2853D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2402" w:type="dxa"/>
            <w:vAlign w:val="center"/>
          </w:tcPr>
          <w:p w14:paraId="5A3B6E6B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D6DC97F" w14:textId="1C7BF38F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5078" w:type="dxa"/>
            <w:vAlign w:val="center"/>
          </w:tcPr>
          <w:p w14:paraId="47D7B35A" w14:textId="51F2F974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Правило уведомления может быть привязано к конкретной локации;</w:t>
            </w:r>
          </w:p>
        </w:tc>
      </w:tr>
      <w:tr w:rsidR="00411E19" w14:paraId="0A8E4FEA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4DA4E8DA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EE27A80" w14:textId="1A1FB664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2402" w:type="dxa"/>
            <w:vAlign w:val="center"/>
          </w:tcPr>
          <w:p w14:paraId="3A66DE62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218232C7" w14:textId="5C797413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logs.notification_id</w:t>
            </w:r>
            <w:proofErr w:type="spellEnd"/>
          </w:p>
        </w:tc>
        <w:tc>
          <w:tcPr>
            <w:tcW w:w="5078" w:type="dxa"/>
            <w:vAlign w:val="center"/>
          </w:tcPr>
          <w:p w14:paraId="1AE2D190" w14:textId="55258FB7" w:rsidR="00421541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Каждое правило может генерировать множество записей лога отправок; связь необходима для аудита и анализа отказов.</w:t>
            </w:r>
          </w:p>
        </w:tc>
      </w:tr>
      <w:tr w:rsidR="00411E19" w14:paraId="66824F8D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0C288C26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C55840A" w14:textId="4A85DAD2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02" w:type="dxa"/>
            <w:vAlign w:val="center"/>
          </w:tcPr>
          <w:p w14:paraId="0AE61AB6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37B73665" w14:textId="3507E4ED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logs.user_id</w:t>
            </w:r>
            <w:proofErr w:type="spellEnd"/>
          </w:p>
        </w:tc>
        <w:tc>
          <w:tcPr>
            <w:tcW w:w="5078" w:type="dxa"/>
            <w:vAlign w:val="center"/>
          </w:tcPr>
          <w:p w14:paraId="0AAE9477" w14:textId="3820E363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Лог содержит ссылку на получателя уведомления для отчётности и расследования инцидентов доставки.</w:t>
            </w:r>
          </w:p>
        </w:tc>
      </w:tr>
      <w:tr w:rsidR="00411E19" w14:paraId="741FFE54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1C3DEA16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291B97E" w14:textId="0A9549D3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02" w:type="dxa"/>
            <w:vAlign w:val="center"/>
          </w:tcPr>
          <w:p w14:paraId="32D3596D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requests_history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B85D304" w14:textId="120A5E61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078" w:type="dxa"/>
            <w:vAlign w:val="center"/>
          </w:tcPr>
          <w:p w14:paraId="67FD1BCA" w14:textId="060A338C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История запросов может принадлежать зарегистрированному пользователю или быть анонимной; связь используется для персонализации и аналитики.</w:t>
            </w:r>
          </w:p>
        </w:tc>
      </w:tr>
      <w:tr w:rsidR="00411E19" w14:paraId="3F3E6781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4C6B791F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287D714" w14:textId="0E4A1DF2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2402" w:type="dxa"/>
            <w:vAlign w:val="center"/>
          </w:tcPr>
          <w:p w14:paraId="2B86B340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requests_history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052EBA3" w14:textId="5F145ED3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5078" w:type="dxa"/>
            <w:vAlign w:val="center"/>
          </w:tcPr>
          <w:p w14:paraId="3826B018" w14:textId="6DCEC388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История запросов может ссылаться на локацию, по которой был выполнен запрос, что важно для анализа популярности и кеширования.</w:t>
            </w:r>
          </w:p>
        </w:tc>
      </w:tr>
      <w:tr w:rsidR="00411E19" w14:paraId="6839F10A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29F40FFF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api_providers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1333D89" w14:textId="52127A8B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2402" w:type="dxa"/>
            <w:vAlign w:val="center"/>
          </w:tcPr>
          <w:p w14:paraId="6324CE67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locations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5CCB265" w14:textId="01F65B9A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5078" w:type="dxa"/>
            <w:vAlign w:val="center"/>
          </w:tcPr>
          <w:p w14:paraId="28E4AFD3" w14:textId="5C1963E6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Локация может быть связана с поставщиком данных, что позволяет отслеживать источник координат и идентификаторов.</w:t>
            </w:r>
          </w:p>
        </w:tc>
      </w:tr>
      <w:tr w:rsidR="00411E19" w14:paraId="3424A417" w14:textId="77777777" w:rsidTr="00EE5896">
        <w:trPr>
          <w:trHeight w:val="833"/>
        </w:trPr>
        <w:tc>
          <w:tcPr>
            <w:tcW w:w="1865" w:type="dxa"/>
            <w:vAlign w:val="center"/>
          </w:tcPr>
          <w:p w14:paraId="604EC18B" w14:textId="77777777" w:rsidR="000E39B2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api_providers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5541B70" w14:textId="131679E3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2402" w:type="dxa"/>
            <w:vAlign w:val="center"/>
          </w:tcPr>
          <w:p w14:paraId="5F34785F" w14:textId="77777777" w:rsid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weather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16AD8D7A" w14:textId="160F2CC0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data.source</w:t>
            </w:r>
            <w:proofErr w:type="spellEnd"/>
          </w:p>
        </w:tc>
        <w:tc>
          <w:tcPr>
            <w:tcW w:w="5078" w:type="dxa"/>
            <w:vAlign w:val="center"/>
          </w:tcPr>
          <w:p w14:paraId="1B19497B" w14:textId="6EC8CE75" w:rsidR="00411E19" w:rsidRPr="00411E19" w:rsidRDefault="00411E19" w:rsidP="004215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1E19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>weather_data</w:t>
            </w:r>
            <w:proofErr w:type="spellEnd"/>
            <w:r w:rsidRPr="00411E19">
              <w:rPr>
                <w:rFonts w:ascii="Times New Roman" w:hAnsi="Times New Roman" w:cs="Times New Roman"/>
                <w:sz w:val="28"/>
                <w:szCs w:val="28"/>
              </w:rPr>
              <w:t xml:space="preserve"> указывает на поставщика данных; при необходимости может быть реализована FK</w:t>
            </w:r>
            <w:r w:rsidRPr="00411E19">
              <w:rPr>
                <w:rFonts w:ascii="Times New Roman" w:hAnsi="Times New Roman" w:cs="Times New Roman"/>
                <w:sz w:val="28"/>
                <w:szCs w:val="28"/>
              </w:rPr>
              <w:noBreakHyphen/>
              <w:t>связь для строгой целостности.</w:t>
            </w:r>
          </w:p>
        </w:tc>
      </w:tr>
    </w:tbl>
    <w:p w14:paraId="25A861DC" w14:textId="244C937C" w:rsidR="00EE5896" w:rsidRDefault="00EE5896" w:rsidP="00EE5896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6. </w:t>
      </w:r>
      <w:r w:rsidRPr="00EE58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Физическая схема базы данных</w:t>
      </w:r>
    </w:p>
    <w:p w14:paraId="185CA337" w14:textId="78E7665D" w:rsidR="00AF7C37" w:rsidRDefault="00AF7C37" w:rsidP="00AF7C37">
      <w:pPr>
        <w:pStyle w:val="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 </w:t>
      </w:r>
      <w:r w:rsidRPr="00AF7C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и выбор СУБД</w:t>
      </w:r>
    </w:p>
    <w:p w14:paraId="2A33D1AB" w14:textId="70B8DC15" w:rsidR="00AF7C37" w:rsidRDefault="00AF7C37" w:rsidP="00AF7C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7C37">
        <w:rPr>
          <w:rFonts w:ascii="Times New Roman" w:hAnsi="Times New Roman" w:cs="Times New Roman"/>
          <w:sz w:val="28"/>
          <w:szCs w:val="28"/>
        </w:rPr>
        <w:t xml:space="preserve">Выбор СУБД обоснован требованиями предметной области и технологическим стеком, описанным в лабораторной работе: для хранения структурированных 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метеоданных, обеспечения транзакционной целостности и поддержки масштабируемости оптимальным решением является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версии 13 или выше. Эта СУБД обеспечивает нативную поддержку типа JSONB для эффективного хранения и индексирования вложенных метеоданных, удобные средства работы с UUID, зрелые механизмы репликации и WAL</w:t>
      </w:r>
      <w:r w:rsidRPr="00AF7C37">
        <w:rPr>
          <w:rFonts w:ascii="Times New Roman" w:hAnsi="Times New Roman" w:cs="Times New Roman"/>
          <w:sz w:val="28"/>
          <w:szCs w:val="28"/>
        </w:rPr>
        <w:noBreakHyphen/>
        <w:t xml:space="preserve">архивации для восстановления после сбоев, а также возможность подключения расширения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для геопространственных запросов; наличие экосистемы инструментов для миграций и мониторинга упрощает интеграцию в CI/CD и эксплуатацию в корпоративной среде. При принятии решения учитывались требования к безопасности, гибкости интеграций с внешними API и перспективы горизонтального масштабирования чтения через реплики, что делает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сбалансированным выбором для производственного развёртывания сервиса.</w:t>
      </w:r>
    </w:p>
    <w:p w14:paraId="0EBF9E51" w14:textId="3F8218B8" w:rsidR="00AF7C37" w:rsidRDefault="00AF7C37" w:rsidP="00AF7C37">
      <w:pPr>
        <w:pStyle w:val="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AF7C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Файловая структура и развёртывание</w:t>
      </w:r>
    </w:p>
    <w:p w14:paraId="3384F534" w14:textId="456DF6C1" w:rsidR="00AF7C37" w:rsidRPr="00AF7C37" w:rsidRDefault="00AF7C37" w:rsidP="00AF7C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7C37">
        <w:rPr>
          <w:rFonts w:ascii="Times New Roman" w:hAnsi="Times New Roman" w:cs="Times New Roman"/>
          <w:sz w:val="28"/>
          <w:szCs w:val="28"/>
        </w:rPr>
        <w:t xml:space="preserve">Рекомендуемая файловая структура проекта стандартизирована для обеспечения воспроизводимости развёртывания и удобства сопровождения: каталог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версионированные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SQL</w:t>
      </w:r>
      <w:r w:rsidRPr="00AF7C37">
        <w:rPr>
          <w:rFonts w:ascii="Times New Roman" w:hAnsi="Times New Roman" w:cs="Times New Roman"/>
          <w:sz w:val="28"/>
          <w:szCs w:val="28"/>
        </w:rPr>
        <w:noBreakHyphen/>
        <w:t xml:space="preserve">скрипты 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noBreakHyphen/>
        <w:t xml:space="preserve">скрипты,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seeds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хранит справочные данные для первичной загрузки,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включает утилиты обслуживания,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backups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предназначен для зашифрованных дампов и WAL</w:t>
      </w:r>
      <w:r w:rsidRPr="00AF7C37">
        <w:rPr>
          <w:rFonts w:ascii="Times New Roman" w:hAnsi="Times New Roman" w:cs="Times New Roman"/>
          <w:sz w:val="28"/>
          <w:szCs w:val="28"/>
        </w:rPr>
        <w:noBreakHyphen/>
        <w:t xml:space="preserve">архивов,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monitoring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содержит конфигурации для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аккумулирует документацию по схемам и процедурам восстановления. Миграции должны применяться в CI/CD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с обязательным прогоном на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 выполнением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noBreakHyphen/>
        <w:t xml:space="preserve">тестов перед релизом в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; развёртывание рекомендуется выполнять на управляемом экземпляре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или в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контейнеризированном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кластере с выделением отдельных томов для данных и WAL, что упрощает резервирование, масштабирование и интеграцию с системами бэкапа и мониторинга.</w:t>
      </w:r>
    </w:p>
    <w:p w14:paraId="0D0A01A1" w14:textId="362B92B7" w:rsidR="00AF7C37" w:rsidRDefault="00AF7C37" w:rsidP="00AF7C37">
      <w:pPr>
        <w:pStyle w:val="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AF7C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Типы данных и ограничения</w:t>
      </w:r>
    </w:p>
    <w:p w14:paraId="081C856B" w14:textId="6A10CA1C" w:rsidR="00AF7C37" w:rsidRDefault="00AF7C37" w:rsidP="00AF7C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7C37">
        <w:rPr>
          <w:rFonts w:ascii="Times New Roman" w:hAnsi="Times New Roman" w:cs="Times New Roman"/>
          <w:sz w:val="28"/>
          <w:szCs w:val="28"/>
        </w:rPr>
        <w:t xml:space="preserve">Типы данных в физической схеме выбираются с учётом точности, индексации и эксплуатационных требований: идентификаторы реализуются как UUID с генерацией через расширение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uuid</w:t>
      </w:r>
      <w:r w:rsidRPr="00AF7C37">
        <w:rPr>
          <w:rFonts w:ascii="Times New Roman" w:hAnsi="Times New Roman" w:cs="Times New Roman"/>
          <w:sz w:val="28"/>
          <w:szCs w:val="28"/>
        </w:rPr>
        <w:noBreakHyphen/>
        <w:t>ossp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pgcrypto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, временные метки — как TIMESTAMP WITH TIME ZONE для корректной работы в распределённых системах, координаты — как DOUBLE PRECISION при отсутствии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 как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(Point,4326) при его использовании, </w:t>
      </w:r>
      <w:r w:rsidRPr="00AF7C37">
        <w:rPr>
          <w:rFonts w:ascii="Times New Roman" w:hAnsi="Times New Roman" w:cs="Times New Roman"/>
          <w:sz w:val="28"/>
          <w:szCs w:val="28"/>
        </w:rPr>
        <w:lastRenderedPageBreak/>
        <w:t>IP</w:t>
      </w:r>
      <w:r w:rsidRPr="00AF7C37">
        <w:rPr>
          <w:rFonts w:ascii="Times New Roman" w:hAnsi="Times New Roman" w:cs="Times New Roman"/>
          <w:sz w:val="28"/>
          <w:szCs w:val="28"/>
        </w:rPr>
        <w:noBreakHyphen/>
        <w:t>адреса — в типе INET, а сложные метеоданные — в JSONB с последующим созданием GIN</w:t>
      </w:r>
      <w:r w:rsidRPr="00AF7C37">
        <w:rPr>
          <w:rFonts w:ascii="Times New Roman" w:hAnsi="Times New Roman" w:cs="Times New Roman"/>
          <w:sz w:val="28"/>
          <w:szCs w:val="28"/>
        </w:rPr>
        <w:noBreakHyphen/>
        <w:t xml:space="preserve">индексов для поиска по вложенным полям. На уровне схемы необходимо установить уникальные ограничения для критичных комбинаций, таких как уникальность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в таблице пользователей, уникальность пары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user_id+location_id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и уникальность кэша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weather_data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 xml:space="preserve"> по комбинации </w:t>
      </w:r>
      <w:proofErr w:type="spellStart"/>
      <w:r w:rsidRPr="00AF7C37">
        <w:rPr>
          <w:rFonts w:ascii="Times New Roman" w:hAnsi="Times New Roman" w:cs="Times New Roman"/>
          <w:sz w:val="28"/>
          <w:szCs w:val="28"/>
        </w:rPr>
        <w:t>location_id+data_type+fetched_at</w:t>
      </w:r>
      <w:proofErr w:type="spellEnd"/>
      <w:r w:rsidRPr="00AF7C37">
        <w:rPr>
          <w:rFonts w:ascii="Times New Roman" w:hAnsi="Times New Roman" w:cs="Times New Roman"/>
          <w:sz w:val="28"/>
          <w:szCs w:val="28"/>
        </w:rPr>
        <w:t>; эти ограничения обеспечивают целостность данных и упрощают логику приложения при синхронизации и обновлении записей.</w:t>
      </w:r>
    </w:p>
    <w:p w14:paraId="6B2B2B36" w14:textId="67B1F51E" w:rsidR="00AF7C37" w:rsidRDefault="00AF7C37" w:rsidP="00AF7C37">
      <w:pPr>
        <w:pStyle w:val="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860B2" w:rsidRPr="008860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Индексация </w:t>
      </w:r>
      <w:proofErr w:type="spellStart"/>
      <w:r w:rsidR="008860B2" w:rsidRPr="008860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партиционирование</w:t>
      </w:r>
      <w:proofErr w:type="spellEnd"/>
      <w:r w:rsidR="008860B2" w:rsidRPr="008860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оптимизация</w:t>
      </w:r>
    </w:p>
    <w:p w14:paraId="6BCBB26C" w14:textId="78FB319F" w:rsidR="008860B2" w:rsidRDefault="008860B2" w:rsidP="00886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60B2">
        <w:rPr>
          <w:rFonts w:ascii="Times New Roman" w:hAnsi="Times New Roman" w:cs="Times New Roman"/>
          <w:sz w:val="28"/>
          <w:szCs w:val="28"/>
        </w:rPr>
        <w:t xml:space="preserve">Индексация и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проектируются исходя из типичных сценариев чтения и записи: для ускорения выборок по пользователям и локациям создаются B</w:t>
      </w:r>
      <w:r w:rsidRPr="008860B2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индексы на полях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 на внешних ключах, для JSONB</w:t>
      </w:r>
      <w:r w:rsidRPr="008860B2">
        <w:rPr>
          <w:rFonts w:ascii="Times New Roman" w:hAnsi="Times New Roman" w:cs="Times New Roman"/>
          <w:sz w:val="28"/>
          <w:szCs w:val="28"/>
        </w:rPr>
        <w:noBreakHyphen/>
        <w:t>поиска применяется GIN</w:t>
      </w:r>
      <w:r w:rsidRPr="008860B2">
        <w:rPr>
          <w:rFonts w:ascii="Times New Roman" w:hAnsi="Times New Roman" w:cs="Times New Roman"/>
          <w:sz w:val="28"/>
          <w:szCs w:val="28"/>
        </w:rPr>
        <w:noBreakHyphen/>
        <w:t xml:space="preserve">индекс на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weather_data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а для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геозапросов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при подключении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используются GIST</w:t>
      </w:r>
      <w:r w:rsidRPr="008860B2">
        <w:rPr>
          <w:rFonts w:ascii="Times New Roman" w:hAnsi="Times New Roman" w:cs="Times New Roman"/>
          <w:sz w:val="28"/>
          <w:szCs w:val="28"/>
        </w:rPr>
        <w:noBreakHyphen/>
        <w:t xml:space="preserve">индексы. Таблицы с интенсивным ростом, такие как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notification_logs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requests_history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рекомендуется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партиционировать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по диапазону дат с ежемесячными или ежеквартальными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партициями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что упрощает архивацию и удаление устаревших данных и снижает накладные расходы на VACUUM и реиндексацию. В сценариях, где доминируют операции чтения и требуются низкие задержки, целесообразно вводить материализованные представления или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денормализованные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таблицы для предвычисленных агрегатов, при этом необходимо документировать логику обновления таких представлений и включать их в миграции и процедуры обслуживания.</w:t>
      </w:r>
    </w:p>
    <w:p w14:paraId="6694F46B" w14:textId="2B113959" w:rsidR="008860B2" w:rsidRDefault="008860B2" w:rsidP="008860B2">
      <w:pPr>
        <w:pStyle w:val="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8860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Резервное копирование безопасность и доступ</w:t>
      </w:r>
    </w:p>
    <w:p w14:paraId="4F05F310" w14:textId="29AA94D7" w:rsidR="008860B2" w:rsidRDefault="008860B2" w:rsidP="00886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60B2">
        <w:rPr>
          <w:rFonts w:ascii="Times New Roman" w:hAnsi="Times New Roman" w:cs="Times New Roman"/>
          <w:sz w:val="28"/>
          <w:szCs w:val="28"/>
        </w:rPr>
        <w:t xml:space="preserve">Политика резервного копирования и восстановления должна предусматривать ежедневные полные дампы с использованием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 непрерывную архивацию WAL для возможности точечного восстановления; дампы и WAL</w:t>
      </w:r>
      <w:r w:rsidRPr="008860B2">
        <w:rPr>
          <w:rFonts w:ascii="Times New Roman" w:hAnsi="Times New Roman" w:cs="Times New Roman"/>
          <w:sz w:val="28"/>
          <w:szCs w:val="28"/>
        </w:rPr>
        <w:noBreakHyphen/>
        <w:t xml:space="preserve">архивы хранятся в каталоге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backups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с ротацией и шифрованием, а процедуры восстановления регулярно тестируются на стенде. В части безопасности необходимо хранить пароли только в виде хэшей с современными алгоритмами (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или argon2), не сохранять полные API</w:t>
      </w:r>
      <w:r w:rsidRPr="008860B2">
        <w:rPr>
          <w:rFonts w:ascii="Times New Roman" w:hAnsi="Times New Roman" w:cs="Times New Roman"/>
          <w:sz w:val="28"/>
          <w:szCs w:val="28"/>
        </w:rPr>
        <w:noBreakHyphen/>
        <w:t>ключи в базе в открытом виде и использовать внешнее секретное хранилище для управления секретами, а в БД сохранять только маскированные метаданные. Доступ к базе должен быть защищён TLS, ограничен по IP и реализован через ролевую модель с принципом наименьших привилегий; аудит критичных операций и DDL</w:t>
      </w:r>
      <w:r w:rsidRPr="008860B2">
        <w:rPr>
          <w:rFonts w:ascii="Times New Roman" w:hAnsi="Times New Roman" w:cs="Times New Roman"/>
          <w:sz w:val="28"/>
          <w:szCs w:val="28"/>
        </w:rPr>
        <w:noBreakHyphen/>
        <w:t>изменений должен быть включён в систему логирования и интегрирован с инструментами SIEM при необходимости.</w:t>
      </w:r>
    </w:p>
    <w:p w14:paraId="207E87B3" w14:textId="54C1B1E6" w:rsidR="008860B2" w:rsidRDefault="008860B2" w:rsidP="008860B2">
      <w:pPr>
        <w:pStyle w:val="1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8860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Мониторинг эксплуатация и миграции</w:t>
      </w:r>
    </w:p>
    <w:p w14:paraId="52284696" w14:textId="77777777" w:rsidR="008860B2" w:rsidRPr="008860B2" w:rsidRDefault="008860B2" w:rsidP="00886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0B2">
        <w:rPr>
          <w:rFonts w:ascii="Times New Roman" w:hAnsi="Times New Roman" w:cs="Times New Roman"/>
          <w:sz w:val="28"/>
          <w:szCs w:val="28"/>
        </w:rPr>
        <w:t xml:space="preserve">Мониторинг и эксплуатация включают экспорт метрик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настройку дашбордов в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для отслеживания задержек </w:t>
      </w:r>
      <w:r w:rsidRPr="008860B2">
        <w:rPr>
          <w:rFonts w:ascii="Times New Roman" w:hAnsi="Times New Roman" w:cs="Times New Roman"/>
          <w:sz w:val="28"/>
          <w:szCs w:val="28"/>
        </w:rPr>
        <w:lastRenderedPageBreak/>
        <w:t xml:space="preserve">запросов, роста таблиц, состояния реплик и использования дискового пространства, а также настройку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на превышение порогов задержек, падение реплик и нехватку места. Регламент обслуживания должен включать регулярное выполнение VACUUM ANALYZE, плановую реиндексацию и мониторинг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autovacuum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а параметры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shared_buffers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work_mem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effective_cache_size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) должны быть настроены в соответствии с объёмом оперативной памяти и ожидаемой нагрузкой. Миграции схемы управляются через каталог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 применяются в CI/CD с тестированием на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 подготовкой откатных сценариев; для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партиционированных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таблиц и индексов необходимо подготовить отдельные миграции и скрипты, обеспечивающие корректное создание </w:t>
      </w:r>
      <w:proofErr w:type="spellStart"/>
      <w:r w:rsidRPr="008860B2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8860B2">
        <w:rPr>
          <w:rFonts w:ascii="Times New Roman" w:hAnsi="Times New Roman" w:cs="Times New Roman"/>
          <w:sz w:val="28"/>
          <w:szCs w:val="28"/>
        </w:rPr>
        <w:t xml:space="preserve"> и последующую их ротацию.</w:t>
      </w:r>
    </w:p>
    <w:p w14:paraId="4387E5EA" w14:textId="6C55B921" w:rsidR="008860B2" w:rsidRPr="00740825" w:rsidRDefault="00740825" w:rsidP="008860B2">
      <w:p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5476F1E" w14:textId="77777777" w:rsidR="008860B2" w:rsidRPr="008860B2" w:rsidRDefault="008860B2" w:rsidP="00886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CEE35" w14:textId="27855353" w:rsidR="00740825" w:rsidRDefault="008860B2" w:rsidP="008860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0DA5BA3" w14:textId="77777777" w:rsidR="00740825" w:rsidRDefault="0074082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52AB60" w14:textId="77777777" w:rsidR="00AF7C37" w:rsidRDefault="00AF7C37" w:rsidP="008860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0BC3D1" w14:textId="77777777" w:rsidR="008860B2" w:rsidRPr="008860B2" w:rsidRDefault="008860B2" w:rsidP="008860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20623" w14:textId="1A7243A2" w:rsidR="00F76A6C" w:rsidRPr="00740825" w:rsidRDefault="00740825" w:rsidP="00740825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95813" wp14:editId="78AE8F0E">
            <wp:extent cx="8665356" cy="6010623"/>
            <wp:effectExtent l="0" t="6033" r="0" b="0"/>
            <wp:docPr id="1489268530" name="Рисунок 6" descr="Изображение выглядит как текст, диаграмма, Шриф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8530" name="Рисунок 6" descr="Изображение выглядит как текст, диаграмма, Шриф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9376" cy="60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A6C" w:rsidRPr="00740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BB"/>
    <w:rsid w:val="0003125F"/>
    <w:rsid w:val="000D3FBB"/>
    <w:rsid w:val="000E09AE"/>
    <w:rsid w:val="000E39B2"/>
    <w:rsid w:val="00252121"/>
    <w:rsid w:val="003E6782"/>
    <w:rsid w:val="00411E19"/>
    <w:rsid w:val="00421541"/>
    <w:rsid w:val="004D3F7D"/>
    <w:rsid w:val="00655B62"/>
    <w:rsid w:val="006F62DD"/>
    <w:rsid w:val="00722B74"/>
    <w:rsid w:val="00740825"/>
    <w:rsid w:val="00775AF8"/>
    <w:rsid w:val="007C7EEA"/>
    <w:rsid w:val="00882267"/>
    <w:rsid w:val="008860B2"/>
    <w:rsid w:val="008E2181"/>
    <w:rsid w:val="0097432F"/>
    <w:rsid w:val="00AF7C37"/>
    <w:rsid w:val="00B121BA"/>
    <w:rsid w:val="00B67A9D"/>
    <w:rsid w:val="00B96443"/>
    <w:rsid w:val="00C3689E"/>
    <w:rsid w:val="00CB24E6"/>
    <w:rsid w:val="00CF7F8C"/>
    <w:rsid w:val="00D01DBE"/>
    <w:rsid w:val="00D05C8E"/>
    <w:rsid w:val="00D64273"/>
    <w:rsid w:val="00EE5896"/>
    <w:rsid w:val="00F76A6C"/>
    <w:rsid w:val="00F77BE8"/>
    <w:rsid w:val="00FA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8B061"/>
  <w15:chartTrackingRefBased/>
  <w15:docId w15:val="{C54E6738-F7C4-41FC-B761-8B9E50A7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541"/>
  </w:style>
  <w:style w:type="paragraph" w:styleId="1">
    <w:name w:val="heading 1"/>
    <w:basedOn w:val="a"/>
    <w:next w:val="a"/>
    <w:link w:val="10"/>
    <w:uiPriority w:val="9"/>
    <w:qFormat/>
    <w:rsid w:val="000D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F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F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F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F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F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F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F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F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F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F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F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7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75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3287</Words>
  <Characters>18736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mrsergey4476@gmail.com</dc:creator>
  <cp:keywords/>
  <dc:description/>
  <cp:lastModifiedBy>mrsergey4476@gmail.com</cp:lastModifiedBy>
  <cp:revision>26</cp:revision>
  <dcterms:created xsi:type="dcterms:W3CDTF">2025-12-04T20:21:00Z</dcterms:created>
  <dcterms:modified xsi:type="dcterms:W3CDTF">2025-12-04T22:21:00Z</dcterms:modified>
</cp:coreProperties>
</file>