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МІНІСТЕРСТВО ОСВІТИ І НАУКИ УКРАЇНИ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НАЦІОНАЛЬНИЙ АВІАЦІЙНИЙ УНІВЕРСИТЕТ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НАВЧАЛЬНО-НАУКОВИЙ ІНСТИТУТ ІНФОРМАЦІЙНО-ДІАГНОСТИЧНИХ СИСТЕМ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КАФЕДРА БІОКІБЕРНЕТИКИ ТА АЕРОКОСМІЧНОЇ МЕДИЦИНИ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Лабораторна робота № 1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На тему: «Моделювання дискретних сигналів»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right"/>
        <w:rPr>
          <w:sz w:val="28"/>
          <w:szCs w:val="28"/>
        </w:rPr>
      </w:pPr>
      <w:r w:rsidRPr="00772009">
        <w:rPr>
          <w:sz w:val="28"/>
          <w:szCs w:val="28"/>
        </w:rPr>
        <w:t>Виконав: студент гр. БМ-462</w:t>
      </w:r>
    </w:p>
    <w:p w:rsidR="00772009" w:rsidRPr="00772009" w:rsidRDefault="004D30D8" w:rsidP="00772009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Шелемба</w:t>
      </w:r>
      <w:proofErr w:type="spellEnd"/>
      <w:r>
        <w:rPr>
          <w:sz w:val="28"/>
          <w:szCs w:val="28"/>
        </w:rPr>
        <w:t xml:space="preserve"> П</w:t>
      </w:r>
      <w:r w:rsidR="00772009" w:rsidRPr="00772009">
        <w:rPr>
          <w:sz w:val="28"/>
          <w:szCs w:val="28"/>
        </w:rPr>
        <w:t>.</w:t>
      </w:r>
      <w:r>
        <w:rPr>
          <w:sz w:val="28"/>
          <w:szCs w:val="28"/>
        </w:rPr>
        <w:t>В.</w:t>
      </w:r>
    </w:p>
    <w:p w:rsidR="00772009" w:rsidRPr="00772009" w:rsidRDefault="00772009" w:rsidP="00772009">
      <w:pPr>
        <w:spacing w:after="0"/>
        <w:jc w:val="right"/>
        <w:rPr>
          <w:sz w:val="28"/>
          <w:szCs w:val="28"/>
        </w:rPr>
      </w:pPr>
      <w:r w:rsidRPr="00772009">
        <w:rPr>
          <w:sz w:val="28"/>
          <w:szCs w:val="28"/>
        </w:rPr>
        <w:t>Перевірив: Гордєєв А.Д.</w:t>
      </w:r>
    </w:p>
    <w:p w:rsidR="00772009" w:rsidRPr="00772009" w:rsidRDefault="00772009" w:rsidP="00772009">
      <w:pPr>
        <w:spacing w:after="0"/>
        <w:jc w:val="right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4D30D8" w:rsidRPr="00772009" w:rsidRDefault="004D30D8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Київ – 2017</w:t>
      </w:r>
    </w:p>
    <w:p w:rsidR="004D30D8" w:rsidRDefault="004D30D8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cs-CZ"/>
        </w:rPr>
      </w:pP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cs-CZ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lab1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all</w:t>
      </w:r>
      <w:proofErr w:type="spell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 w:rsidR="002C1839">
        <w:rPr>
          <w:rFonts w:ascii="Courier New" w:hAnsi="Courier New" w:cs="Courier New"/>
          <w:color w:val="A020F0"/>
          <w:sz w:val="20"/>
          <w:szCs w:val="20"/>
        </w:rPr>
        <w:t>Лабораторна робота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 xml:space="preserve"> #1'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 w:rsidR="002C1839">
        <w:rPr>
          <w:rFonts w:ascii="Courier New" w:hAnsi="Courier New" w:cs="Courier New"/>
          <w:color w:val="A020F0"/>
          <w:sz w:val="20"/>
          <w:szCs w:val="20"/>
        </w:rPr>
        <w:t>Моделювання дискретних сигналів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 w:rsidR="002C1839">
        <w:rPr>
          <w:rFonts w:ascii="Courier New" w:hAnsi="Courier New" w:cs="Courier New"/>
          <w:color w:val="A020F0"/>
          <w:sz w:val="20"/>
          <w:szCs w:val="20"/>
        </w:rPr>
        <w:t xml:space="preserve">Виконав: </w:t>
      </w:r>
      <w:proofErr w:type="spellStart"/>
      <w:r w:rsidR="002C1839">
        <w:rPr>
          <w:rFonts w:ascii="Courier New" w:hAnsi="Courier New" w:cs="Courier New"/>
          <w:color w:val="A020F0"/>
          <w:sz w:val="20"/>
          <w:szCs w:val="20"/>
        </w:rPr>
        <w:t>Шелемба</w:t>
      </w:r>
      <w:proofErr w:type="spellEnd"/>
      <w:r w:rsidR="002C1839">
        <w:rPr>
          <w:rFonts w:ascii="Courier New" w:hAnsi="Courier New" w:cs="Courier New"/>
          <w:color w:val="A020F0"/>
          <w:sz w:val="20"/>
          <w:szCs w:val="20"/>
        </w:rPr>
        <w:t xml:space="preserve"> Павло Віталійович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 xml:space="preserve">, </w:t>
      </w:r>
      <w:r w:rsidR="002C1839">
        <w:rPr>
          <w:rFonts w:ascii="Courier New" w:hAnsi="Courier New" w:cs="Courier New"/>
          <w:color w:val="A020F0"/>
          <w:sz w:val="20"/>
          <w:szCs w:val="20"/>
        </w:rPr>
        <w:t>група БМ-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 xml:space="preserve">362 </w:t>
      </w:r>
      <w:r w:rsidR="002C1839">
        <w:rPr>
          <w:rFonts w:ascii="Courier New" w:hAnsi="Courier New" w:cs="Courier New"/>
          <w:color w:val="A020F0"/>
          <w:sz w:val="20"/>
          <w:szCs w:val="20"/>
        </w:rPr>
        <w:t>ННІІДС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%===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#1.1 ===</w:t>
      </w:r>
    </w:p>
    <w:p w:rsidR="00772009" w:rsidRPr="00B916F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Моделювання одиничного імпульсу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15;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0:N-1;</w:t>
      </w:r>
    </w:p>
    <w:p w:rsidR="00B916FE" w:rsidRPr="00CC418D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d = 2;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CC418D">
        <w:rPr>
          <w:rFonts w:ascii="Courier New" w:hAnsi="Courier New" w:cs="Courier New"/>
          <w:color w:val="228B22"/>
          <w:sz w:val="20"/>
          <w:szCs w:val="20"/>
        </w:rPr>
        <w:t>Змінна для встановлення довільної затримки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x =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double(n==5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y =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double(n==7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B916FE" w:rsidRPr="00A94E7A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(x) </w:t>
      </w:r>
      <w:r w:rsidR="00A94E7A" w:rsidRPr="00A94E7A">
        <w:rPr>
          <w:rFonts w:ascii="Courier New" w:hAnsi="Courier New" w:cs="Courier New"/>
          <w:color w:val="228B22"/>
          <w:sz w:val="20"/>
          <w:szCs w:val="20"/>
        </w:rPr>
        <w:t>%Визначення типу даних, який повертає логічна операція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(1)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(2,1,1),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stem(x),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'SOLITARY IMPULSE'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(2,1,2), stem(y-d),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'y(n)'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  <w:proofErr w:type="gramEnd"/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'SOLITARY IMPULSE WITH DELAY'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B916FE" w:rsidRP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7F3D9298" wp14:editId="122C5DF3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09" w:rsidRDefault="00772009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</w:p>
    <w:p w:rsidR="00A94E7A" w:rsidRPr="00A94E7A" w:rsidRDefault="00A94E7A" w:rsidP="00A94E7A">
      <w:pPr>
        <w:spacing w:after="0"/>
        <w:jc w:val="both"/>
        <w:rPr>
          <w:lang w:val="ru-RU"/>
        </w:rPr>
      </w:pPr>
      <w:r w:rsidRPr="00A94E7A">
        <w:t xml:space="preserve">Логічна операція повертає тип даних </w:t>
      </w:r>
      <w:r w:rsidRPr="00A94E7A">
        <w:rPr>
          <w:lang w:val="en-US"/>
        </w:rPr>
        <w:t>double</w:t>
      </w:r>
      <w:r w:rsidRPr="00A94E7A">
        <w:rPr>
          <w:lang w:val="ru-RU"/>
        </w:rPr>
        <w:t>.</w:t>
      </w:r>
    </w:p>
    <w:p w:rsidR="000D3877" w:rsidRPr="000D3877" w:rsidRDefault="000D3877" w:rsidP="00A94E7A">
      <w:pPr>
        <w:spacing w:after="0"/>
        <w:jc w:val="both"/>
        <w:rPr>
          <w:b/>
        </w:rPr>
      </w:pPr>
      <w:r w:rsidRPr="000D3877">
        <w:rPr>
          <w:b/>
        </w:rPr>
        <w:t>Який тип даних повертають оператори логічного повертання?</w:t>
      </w:r>
    </w:p>
    <w:p w:rsidR="000D3877" w:rsidRDefault="00CC418D" w:rsidP="00A94E7A">
      <w:pPr>
        <w:spacing w:after="0"/>
        <w:jc w:val="both"/>
      </w:pPr>
      <w:r>
        <w:lastRenderedPageBreak/>
        <w:t xml:space="preserve">Оператор логічного порівняння повертає тип даних </w:t>
      </w:r>
      <w:r>
        <w:rPr>
          <w:lang w:val="en-US"/>
        </w:rPr>
        <w:t>Boolean</w:t>
      </w:r>
      <w:r>
        <w:t>, який може приймати два значення – 1 та 0 (так або ні).</w:t>
      </w:r>
    </w:p>
    <w:p w:rsidR="000D3877" w:rsidRPr="000D3877" w:rsidRDefault="000D3877" w:rsidP="00A94E7A">
      <w:pPr>
        <w:spacing w:after="0"/>
        <w:jc w:val="both"/>
        <w:rPr>
          <w:b/>
        </w:rPr>
      </w:pPr>
      <w:r w:rsidRPr="000D3877">
        <w:rPr>
          <w:b/>
        </w:rPr>
        <w:t xml:space="preserve">З якою метою використовується оператор </w:t>
      </w:r>
      <w:r w:rsidRPr="000D3877">
        <w:rPr>
          <w:b/>
          <w:lang w:val="en-US"/>
        </w:rPr>
        <w:t>double</w:t>
      </w:r>
      <w:r w:rsidRPr="000D3877">
        <w:rPr>
          <w:b/>
        </w:rPr>
        <w:t>?</w:t>
      </w:r>
    </w:p>
    <w:p w:rsidR="00B916FE" w:rsidRDefault="000D3877" w:rsidP="00A94E7A">
      <w:pPr>
        <w:spacing w:after="0"/>
        <w:jc w:val="both"/>
      </w:pPr>
      <w:r>
        <w:t xml:space="preserve">Оператор </w:t>
      </w:r>
      <w:r>
        <w:rPr>
          <w:lang w:val="en-US"/>
        </w:rPr>
        <w:t>double</w:t>
      </w:r>
      <w:r w:rsidRPr="000D3877">
        <w:rPr>
          <w:lang w:val="ru-RU"/>
        </w:rPr>
        <w:t xml:space="preserve"> </w:t>
      </w:r>
      <w:r>
        <w:t>позначає простий тип даних, який використовується для зберігання 64 розрядних значень з плаваючою комою.</w:t>
      </w:r>
    </w:p>
    <w:p w:rsidR="00A94E7A" w:rsidRPr="000D3877" w:rsidRDefault="00A94E7A" w:rsidP="00A94E7A">
      <w:pPr>
        <w:spacing w:after="0"/>
        <w:jc w:val="both"/>
      </w:pPr>
    </w:p>
    <w:p w:rsidR="00772009" w:rsidRPr="00B916FE" w:rsidRDefault="00772009" w:rsidP="00B916FE">
      <w:pPr>
        <w:spacing w:after="16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%===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#1.2 === </w:t>
      </w:r>
    </w:p>
    <w:p w:rsidR="00B916FE" w:rsidRDefault="00B916F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Моделювання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дискретного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сигналу</w:t>
      </w:r>
      <w:proofErr w:type="spell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200;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0:N-1;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x =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*n/16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(2)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(3,1,1),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stem(x),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'DISCREET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(3,1,2),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plot(x),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(3,1,3),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 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B916FE" w:rsidRP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B916FE" w:rsidRDefault="00B916F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6CA46938" wp14:editId="213E5582">
            <wp:extent cx="53530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7" w:rsidRPr="00B916FE" w:rsidRDefault="000D3877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0D3877" w:rsidRDefault="000D3877" w:rsidP="00A94E7A">
      <w:pPr>
        <w:spacing w:after="0" w:line="259" w:lineRule="auto"/>
        <w:jc w:val="both"/>
        <w:rPr>
          <w:rFonts w:ascii="Courier New" w:hAnsi="Courier New" w:cs="Courier New"/>
          <w:b/>
          <w:color w:val="228B22"/>
          <w:sz w:val="20"/>
          <w:szCs w:val="20"/>
          <w:lang w:val="cs-CZ"/>
        </w:rPr>
      </w:pPr>
      <w:r w:rsidRPr="000D3877">
        <w:rPr>
          <w:b/>
        </w:rPr>
        <w:t xml:space="preserve">Чи  є  гармонійна  послідовність  </w:t>
      </w:r>
      <w:r w:rsidRPr="000D3877">
        <w:rPr>
          <w:b/>
          <w:lang w:val="en-US"/>
        </w:rPr>
        <w:t>x</w:t>
      </w:r>
      <w:r w:rsidRPr="000D3877">
        <w:rPr>
          <w:b/>
        </w:rPr>
        <w:t>(</w:t>
      </w:r>
      <w:r w:rsidRPr="000D3877">
        <w:rPr>
          <w:b/>
          <w:lang w:val="en-US"/>
        </w:rPr>
        <w:t>n</w:t>
      </w:r>
      <w:r w:rsidRPr="000D3877">
        <w:rPr>
          <w:b/>
        </w:rPr>
        <w:t xml:space="preserve">)  періодичною? </w:t>
      </w:r>
      <w:r w:rsidRPr="000D3877">
        <w:rPr>
          <w:b/>
          <w:lang w:val="ru-RU"/>
        </w:rPr>
        <w:t>Якщо  так,то визначте її період.</w:t>
      </w:r>
    </w:p>
    <w:p w:rsidR="00B916FE" w:rsidRPr="000D3877" w:rsidRDefault="000D3877" w:rsidP="00A94E7A">
      <w:pPr>
        <w:spacing w:after="0"/>
        <w:jc w:val="both"/>
        <w:rPr>
          <w:lang w:val="cs-CZ"/>
        </w:rPr>
      </w:pPr>
      <w:r>
        <w:t xml:space="preserve">Послідовність є періодичною, період становить 25 </w:t>
      </w:r>
      <w:proofErr w:type="spellStart"/>
      <w:r>
        <w:t>відліків</w:t>
      </w:r>
      <w:proofErr w:type="spellEnd"/>
      <w:r>
        <w:t>.</w:t>
      </w:r>
      <w:r w:rsidR="00B916FE" w:rsidRPr="000D3877">
        <w:rPr>
          <w:lang w:val="cs-CZ"/>
        </w:rPr>
        <w:br w:type="page"/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lastRenderedPageBreak/>
        <w:t xml:space="preserve">%===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#1.3 ===</w:t>
      </w:r>
    </w:p>
    <w:p w:rsidR="00772009" w:rsidRPr="00B916F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Моделювання дискретної експоненти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0:20;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x1 = 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0.8).^n;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x2 =  (-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0.8).^n;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x3 = 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1.1).^n;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x4 =  (-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1.1).^n;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(3)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'x1(n)'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'DISCREET EXPONENTIAL FUNCTION'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(4,1,2),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'x2(n)'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(4,1,3),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'x3(n)'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(4,1,4),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'x4(n)'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 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</w:p>
    <w:p w:rsidR="00B916FE" w:rsidRDefault="00B916FE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0D3877" w:rsidRDefault="000442EE">
      <w:pPr>
        <w:spacing w:after="16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15430CA0" wp14:editId="112A7D96">
            <wp:extent cx="535305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7" w:rsidRPr="000D3877" w:rsidRDefault="000D3877" w:rsidP="00A94E7A">
      <w:pPr>
        <w:autoSpaceDE w:val="0"/>
        <w:autoSpaceDN w:val="0"/>
        <w:adjustRightInd w:val="0"/>
        <w:spacing w:after="0" w:line="360" w:lineRule="auto"/>
        <w:rPr>
          <w:b/>
        </w:rPr>
      </w:pPr>
      <w:r w:rsidRPr="000D3877">
        <w:rPr>
          <w:b/>
        </w:rPr>
        <w:t xml:space="preserve">Як впливає значення параметра </w:t>
      </w:r>
      <w:r>
        <w:rPr>
          <w:b/>
        </w:rPr>
        <w:t>«</w:t>
      </w:r>
      <w:r w:rsidRPr="000D3877">
        <w:rPr>
          <w:b/>
        </w:rPr>
        <w:t>a</w:t>
      </w:r>
      <w:r>
        <w:rPr>
          <w:b/>
        </w:rPr>
        <w:t>»</w:t>
      </w:r>
      <w:r w:rsidRPr="000D3877">
        <w:rPr>
          <w:b/>
        </w:rPr>
        <w:t xml:space="preserve">  на вид сигналу?</w:t>
      </w:r>
    </w:p>
    <w:p w:rsidR="00B916FE" w:rsidRPr="000D3877" w:rsidRDefault="000D3877" w:rsidP="00A94E7A">
      <w:pPr>
        <w:spacing w:after="0"/>
      </w:pPr>
      <w:r w:rsidRPr="000D3877">
        <w:t xml:space="preserve">Параметр </w:t>
      </w:r>
      <w:r>
        <w:t>«</w:t>
      </w:r>
      <w:r w:rsidRPr="000D3877">
        <w:t>а</w:t>
      </w:r>
      <w:r>
        <w:t>»</w:t>
      </w:r>
      <w:r w:rsidRPr="000D3877">
        <w:t xml:space="preserve"> прямо пропорційний швидкості росту кривої. Якщо </w:t>
      </w:r>
      <w:r>
        <w:t>він</w:t>
      </w:r>
      <w:r w:rsidRPr="000D3877">
        <w:t xml:space="preserve"> </w:t>
      </w:r>
      <w:r>
        <w:t>менше одиниці, то</w:t>
      </w:r>
      <w:r w:rsidRPr="000D3877">
        <w:t xml:space="preserve"> графік функції буде спадаючим, якщо більше – зростаючим.</w:t>
      </w:r>
      <w:r w:rsidR="00B916FE" w:rsidRPr="000D3877">
        <w:rPr>
          <w:lang w:val="cs-CZ"/>
        </w:rPr>
        <w:br w:type="page"/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lastRenderedPageBreak/>
        <w:t xml:space="preserve">%=== </w:t>
      </w:r>
      <w:r w:rsidR="000D3877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#1.4 - 1.6 ===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%?1.5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%?1.6</w:t>
      </w:r>
      <w:proofErr w:type="gramEnd"/>
    </w:p>
    <w:p w:rsidR="00772009" w:rsidRPr="006340DC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Знаходження піків сигналу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1000;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t = 0:1/fs:2;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 = 3*sin(6*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*t)+5*sin(16*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*t);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(x);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(4)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t,x,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-'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hold 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'SIGNALS PEAKS DETERMINATION'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plot(t(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),x(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'ro'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);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time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(s)'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0442EE" w:rsidRPr="000442EE" w:rsidRDefault="000442EE" w:rsidP="000442EE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Отриманий графік:</w:t>
      </w:r>
    </w:p>
    <w:p w:rsidR="00EA7099" w:rsidRDefault="000442EE" w:rsidP="00EA7099">
      <w:pPr>
        <w:spacing w:after="16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0F19C52D" wp14:editId="3141C3BB">
            <wp:extent cx="5353050" cy="481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9" w:rsidRDefault="000D3877" w:rsidP="00A94E7A">
      <w:pPr>
        <w:spacing w:after="0" w:line="259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0D3877">
        <w:rPr>
          <w:b/>
        </w:rPr>
        <w:t xml:space="preserve">Для чого використовується функція </w:t>
      </w:r>
      <w:proofErr w:type="spellStart"/>
      <w:r w:rsidRPr="000D3877">
        <w:rPr>
          <w:b/>
        </w:rPr>
        <w:t>hold</w:t>
      </w:r>
      <w:proofErr w:type="spellEnd"/>
      <w:r w:rsidRPr="000D3877">
        <w:rPr>
          <w:b/>
        </w:rPr>
        <w:t>? Як можна змінити програмний  код,  щоб  отримати  той  же  результат без використання цієї функції?</w:t>
      </w:r>
      <w:r w:rsidRPr="000D3877">
        <w:rPr>
          <w:b/>
          <w:i/>
          <w:lang w:val="ru-RU"/>
        </w:rPr>
        <w:tab/>
      </w:r>
    </w:p>
    <w:p w:rsidR="000D3877" w:rsidRPr="00EA7099" w:rsidRDefault="000D3877" w:rsidP="00A94E7A">
      <w:pPr>
        <w:spacing w:after="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 w:rsidRPr="000D3877">
        <w:t xml:space="preserve">Функція </w:t>
      </w:r>
      <w:r w:rsidRPr="000D3877">
        <w:rPr>
          <w:lang w:val="en-US"/>
        </w:rPr>
        <w:t>hold</w:t>
      </w:r>
      <w:r w:rsidRPr="000D3877">
        <w:rPr>
          <w:lang w:val="ru-RU"/>
        </w:rPr>
        <w:t xml:space="preserve"> </w:t>
      </w:r>
      <w:r w:rsidR="00EA7099">
        <w:t>дозволяє фіксувати декілька</w:t>
      </w:r>
      <w:r w:rsidRPr="000D3877">
        <w:t xml:space="preserve"> графік</w:t>
      </w:r>
      <w:r w:rsidR="00EA7099">
        <w:t>ів</w:t>
      </w:r>
      <w:r w:rsidRPr="000D3877">
        <w:t xml:space="preserve"> в</w:t>
      </w:r>
      <w:r w:rsidR="00EA7099">
        <w:t xml:space="preserve"> одному</w:t>
      </w:r>
      <w:r w:rsidRPr="000D3877">
        <w:t xml:space="preserve"> графічному вікні, </w:t>
      </w:r>
      <w:r w:rsidR="00EA7099">
        <w:t>отже</w:t>
      </w:r>
      <w:r w:rsidRPr="000D3877">
        <w:t xml:space="preserve"> </w:t>
      </w:r>
      <w:r w:rsidR="00EA7099">
        <w:t>кожна наступна функція для побудови графіку приведе</w:t>
      </w:r>
      <w:r w:rsidRPr="000D3877">
        <w:t xml:space="preserve"> до побудови </w:t>
      </w:r>
      <w:r w:rsidR="00EA7099">
        <w:t>наступних</w:t>
      </w:r>
      <w:r w:rsidRPr="000D3877">
        <w:t xml:space="preserve"> графіків </w:t>
      </w:r>
      <w:r w:rsidR="00EA7099">
        <w:t>у вікні першого графіку</w:t>
      </w:r>
      <w:r w:rsidRPr="000D3877">
        <w:rPr>
          <w:lang w:val="ru-RU"/>
        </w:rPr>
        <w:t>.</w:t>
      </w:r>
    </w:p>
    <w:p w:rsidR="00B916FE" w:rsidRDefault="00B916FE" w:rsidP="000D3877">
      <w:pPr>
        <w:rPr>
          <w:lang w:val="cs-CZ"/>
        </w:rPr>
      </w:pPr>
      <w:r>
        <w:rPr>
          <w:lang w:val="cs-CZ"/>
        </w:rPr>
        <w:br w:type="page"/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lastRenderedPageBreak/>
        <w:t xml:space="preserve">%=== </w:t>
      </w:r>
      <w:r w:rsidR="00EA7099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#2.1 - 2.2 ===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Моделювання стохастичного сигналу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200; 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частота дискретизації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T = 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;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період дискретизації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D = 0.25; 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дисперсія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n =  0:1000;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номер відліку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r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(n))*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(D);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дискретний білий шум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s =  1.8*cos(20*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*n*T);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гармонійний сигнал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x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s+r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; 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сигнал + шум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(5)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plot(x)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'STOCHASTIC SIGNAL WITH NOISE'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mu(r)=%4.3g\n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(r))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'D(r)=%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4.3g\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(r))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mu(r)=%4.3g\n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(s))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'D(r)=%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4.3g\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(s))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mu(r)=%4.3g\n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(x))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'D(r)=%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4.3g\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(x))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 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0442EE" w:rsidRP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Отриманий графік:</w:t>
      </w:r>
    </w:p>
    <w:p w:rsidR="00EA7099" w:rsidRPr="00EA7099" w:rsidRDefault="000442EE" w:rsidP="00EA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19DE06BB" wp14:editId="3AB95AD0">
            <wp:extent cx="5353050" cy="481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9" w:rsidRDefault="00EA7099" w:rsidP="00EA7099">
      <w:pPr>
        <w:spacing w:after="0"/>
        <w:rPr>
          <w:lang w:val="cs-CZ"/>
        </w:rPr>
      </w:pPr>
    </w:p>
    <w:p w:rsidR="00EA7099" w:rsidRDefault="00EA7099" w:rsidP="00EA7099">
      <w:pPr>
        <w:spacing w:after="0"/>
        <w:rPr>
          <w:lang w:val="cs-CZ"/>
        </w:rPr>
        <w:sectPr w:rsidR="00EA7099" w:rsidSect="000D3877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A7099" w:rsidRPr="00EA7099" w:rsidRDefault="00EA7099" w:rsidP="00EA7099">
      <w:pPr>
        <w:spacing w:after="0"/>
        <w:rPr>
          <w:lang w:val="cs-CZ"/>
        </w:rPr>
      </w:pPr>
      <w:proofErr w:type="gramStart"/>
      <w:r w:rsidRPr="00EA7099">
        <w:rPr>
          <w:lang w:val="cs-CZ"/>
        </w:rPr>
        <w:lastRenderedPageBreak/>
        <w:t>mu</w:t>
      </w:r>
      <w:proofErr w:type="gramEnd"/>
      <w:r w:rsidRPr="00EA7099">
        <w:rPr>
          <w:lang w:val="cs-CZ"/>
        </w:rPr>
        <w:t>(r)=0.00577</w:t>
      </w:r>
    </w:p>
    <w:p w:rsidR="00EA7099" w:rsidRPr="00EA7099" w:rsidRDefault="00EA7099" w:rsidP="00EA7099">
      <w:pPr>
        <w:spacing w:after="0"/>
        <w:rPr>
          <w:lang w:val="cs-CZ"/>
        </w:rPr>
      </w:pPr>
      <w:r w:rsidRPr="00EA7099">
        <w:rPr>
          <w:lang w:val="cs-CZ"/>
        </w:rPr>
        <w:t>D(r)=0.275</w:t>
      </w:r>
    </w:p>
    <w:p w:rsidR="00EA7099" w:rsidRPr="00EA7099" w:rsidRDefault="00EA7099" w:rsidP="00EA7099">
      <w:pPr>
        <w:spacing w:after="0"/>
        <w:rPr>
          <w:lang w:val="cs-CZ"/>
        </w:rPr>
      </w:pPr>
      <w:proofErr w:type="gramStart"/>
      <w:r w:rsidRPr="00EA7099">
        <w:rPr>
          <w:lang w:val="cs-CZ"/>
        </w:rPr>
        <w:lastRenderedPageBreak/>
        <w:t>mu</w:t>
      </w:r>
      <w:proofErr w:type="gramEnd"/>
      <w:r w:rsidRPr="00EA7099">
        <w:rPr>
          <w:lang w:val="cs-CZ"/>
        </w:rPr>
        <w:t>(s)=0.0018</w:t>
      </w:r>
    </w:p>
    <w:p w:rsidR="00EA7099" w:rsidRPr="00EA7099" w:rsidRDefault="00EA7099" w:rsidP="00EA7099">
      <w:pPr>
        <w:spacing w:after="0"/>
        <w:rPr>
          <w:lang w:val="cs-CZ"/>
        </w:rPr>
      </w:pPr>
      <w:r w:rsidRPr="00EA7099">
        <w:rPr>
          <w:lang w:val="cs-CZ"/>
        </w:rPr>
        <w:t>D(s)=1.62</w:t>
      </w:r>
    </w:p>
    <w:p w:rsidR="00EA7099" w:rsidRPr="00EA7099" w:rsidRDefault="00EA7099" w:rsidP="00EA7099">
      <w:pPr>
        <w:spacing w:after="0"/>
        <w:rPr>
          <w:lang w:val="cs-CZ"/>
        </w:rPr>
      </w:pPr>
      <w:proofErr w:type="gramStart"/>
      <w:r w:rsidRPr="00EA7099">
        <w:rPr>
          <w:lang w:val="cs-CZ"/>
        </w:rPr>
        <w:lastRenderedPageBreak/>
        <w:t>mu</w:t>
      </w:r>
      <w:proofErr w:type="gramEnd"/>
      <w:r w:rsidRPr="00EA7099">
        <w:rPr>
          <w:lang w:val="cs-CZ"/>
        </w:rPr>
        <w:t>(x)=0.00756</w:t>
      </w:r>
    </w:p>
    <w:p w:rsidR="00EA7099" w:rsidRDefault="00EA7099" w:rsidP="00EA7099">
      <w:pPr>
        <w:spacing w:after="0"/>
        <w:rPr>
          <w:lang w:val="cs-CZ"/>
        </w:rPr>
        <w:sectPr w:rsidR="00EA7099" w:rsidSect="00EA7099">
          <w:type w:val="continuous"/>
          <w:pgSz w:w="11906" w:h="16838"/>
          <w:pgMar w:top="1417" w:right="1417" w:bottom="1417" w:left="1417" w:header="708" w:footer="708" w:gutter="0"/>
          <w:cols w:num="3" w:space="708"/>
          <w:titlePg/>
          <w:docGrid w:linePitch="360"/>
        </w:sectPr>
      </w:pPr>
      <w:r w:rsidRPr="00EA7099">
        <w:rPr>
          <w:lang w:val="cs-CZ"/>
        </w:rPr>
        <w:t>D(x)=1.86</w:t>
      </w:r>
    </w:p>
    <w:p w:rsidR="004D30D8" w:rsidRDefault="00EA7099" w:rsidP="004D30D8">
      <w:pPr>
        <w:spacing w:after="0"/>
      </w:pPr>
      <w:r w:rsidRPr="00EA7099">
        <w:lastRenderedPageBreak/>
        <w:t xml:space="preserve">Де </w:t>
      </w:r>
      <w:r w:rsidRPr="00EA7099">
        <w:rPr>
          <w:lang w:val="en-US"/>
        </w:rPr>
        <w:t>mu</w:t>
      </w:r>
      <w:r w:rsidRPr="00EA7099">
        <w:rPr>
          <w:lang w:val="ru-RU"/>
        </w:rPr>
        <w:t xml:space="preserve"> – </w:t>
      </w:r>
      <w:r w:rsidRPr="00EA7099">
        <w:t xml:space="preserve">математичне сподівання, </w:t>
      </w:r>
      <w:r w:rsidRPr="00EA7099">
        <w:rPr>
          <w:lang w:val="en-US"/>
        </w:rPr>
        <w:t>D</w:t>
      </w:r>
      <w:r w:rsidRPr="00EA7099">
        <w:rPr>
          <w:lang w:val="ru-RU"/>
        </w:rPr>
        <w:t xml:space="preserve"> – </w:t>
      </w:r>
      <w:r w:rsidRPr="00EA7099">
        <w:t>дисперсія.</w:t>
      </w:r>
    </w:p>
    <w:p w:rsidR="00EA7099" w:rsidRPr="004D30D8" w:rsidRDefault="00EA7099" w:rsidP="004D30D8">
      <w:pPr>
        <w:spacing w:after="0"/>
      </w:pPr>
      <w:r w:rsidRPr="00EA7099">
        <w:rPr>
          <w:b/>
        </w:rPr>
        <w:lastRenderedPageBreak/>
        <w:t>У чому відмінність між функціями</w:t>
      </w:r>
      <w:r w:rsidR="004D30D8" w:rsidRPr="004D30D8">
        <w:rPr>
          <w:b/>
        </w:rPr>
        <w:t xml:space="preserve"> </w:t>
      </w:r>
      <w:r w:rsidR="004D30D8">
        <w:rPr>
          <w:b/>
          <w:lang w:val="en-US"/>
        </w:rPr>
        <w:t>rand</w:t>
      </w:r>
      <w:r w:rsidRPr="00EA7099">
        <w:rPr>
          <w:b/>
        </w:rPr>
        <w:t xml:space="preserve"> і </w:t>
      </w:r>
      <w:proofErr w:type="spellStart"/>
      <w:r w:rsidRPr="00EA7099">
        <w:rPr>
          <w:b/>
        </w:rPr>
        <w:t>rand</w:t>
      </w:r>
      <w:proofErr w:type="spellEnd"/>
      <w:r w:rsidRPr="00EA7099">
        <w:rPr>
          <w:b/>
        </w:rPr>
        <w:t>?</w:t>
      </w:r>
      <w:r w:rsidRPr="00EA7099">
        <w:rPr>
          <w:b/>
          <w:i/>
        </w:rPr>
        <w:tab/>
      </w:r>
    </w:p>
    <w:p w:rsidR="00EA7099" w:rsidRDefault="00EA7099" w:rsidP="004D30D8">
      <w:pPr>
        <w:jc w:val="both"/>
      </w:pPr>
      <w:r>
        <w:t xml:space="preserve">Функція </w:t>
      </w:r>
      <w:proofErr w:type="spellStart"/>
      <w:r w:rsidRPr="007A1325">
        <w:t>rand</w:t>
      </w:r>
      <w:proofErr w:type="spellEnd"/>
      <w:r w:rsidRPr="00490636">
        <w:t xml:space="preserve"> формує масив випадкових </w:t>
      </w:r>
      <w:r>
        <w:t xml:space="preserve">величин, </w:t>
      </w:r>
      <w:r w:rsidR="004D30D8">
        <w:t>що розподілені</w:t>
      </w:r>
      <w:r>
        <w:t xml:space="preserve"> за рівномірним законом, а </w:t>
      </w:r>
      <w:proofErr w:type="spellStart"/>
      <w:r w:rsidRPr="007A1325">
        <w:t>randn</w:t>
      </w:r>
      <w:proofErr w:type="spellEnd"/>
      <w:r w:rsidRPr="00490636">
        <w:t xml:space="preserve"> формує масив випадкових </w:t>
      </w:r>
      <w:r>
        <w:t xml:space="preserve">величин, </w:t>
      </w:r>
      <w:r w:rsidR="004D30D8">
        <w:t>що розподілені</w:t>
      </w:r>
      <w:r>
        <w:t xml:space="preserve"> за нормальним законом</w:t>
      </w:r>
      <w:r w:rsidRPr="00490636">
        <w:t xml:space="preserve"> </w:t>
      </w:r>
      <w:r w:rsidR="004D30D8">
        <w:t>з математичним</w:t>
      </w:r>
      <w:r>
        <w:t xml:space="preserve"> очікуванням 0 і </w:t>
      </w:r>
      <w:r w:rsidR="004D30D8">
        <w:t>середнім квадратичним відхиленням</w:t>
      </w:r>
      <w:r>
        <w:t xml:space="preserve"> 1</w:t>
      </w:r>
      <w:r w:rsidR="004D30D8">
        <w:t>.</w:t>
      </w:r>
    </w:p>
    <w:p w:rsidR="00EA7099" w:rsidRPr="00EA7099" w:rsidRDefault="00EA7099" w:rsidP="00EA7099">
      <w:pPr>
        <w:spacing w:after="0"/>
      </w:pP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%=== </w:t>
      </w:r>
      <w:r w:rsidR="00EA7099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#3.1 ===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Застосування</w:t>
      </w:r>
      <w:proofErr w:type="spellEnd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відліків</w:t>
      </w:r>
      <w:proofErr w:type="spellEnd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біосигналів</w:t>
      </w:r>
      <w:proofErr w:type="spellEnd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з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файлу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pec1.dat 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та побудова графіків сигналів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pec1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'pec1.dat'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  1000;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pec1(:,1);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ecg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 pec1(:,2);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 pec1(:,3);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t = (0:length(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(6)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3,1,1),plot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t,fcg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([1 4]),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'FCG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3,1,2),plot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t,ecg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([1 4]),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'ECG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3,1,3),plot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t,cps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([1 4]),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'CPS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'TIME'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0442EE" w:rsidRP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  <w:lang w:val="cs-CZ" w:eastAsia="cs-CZ"/>
        </w:rPr>
        <w:drawing>
          <wp:inline distT="0" distB="0" distL="0" distR="0" wp14:anchorId="45704FA7" wp14:editId="784A6C65">
            <wp:extent cx="535305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8" w:rsidRPr="004D30D8" w:rsidRDefault="004D30D8" w:rsidP="004D30D8">
      <w:pPr>
        <w:autoSpaceDE w:val="0"/>
        <w:autoSpaceDN w:val="0"/>
        <w:adjustRightInd w:val="0"/>
        <w:spacing w:after="0" w:line="360" w:lineRule="auto"/>
        <w:ind w:left="-851" w:firstLine="851"/>
        <w:jc w:val="both"/>
        <w:rPr>
          <w:b/>
        </w:rPr>
      </w:pPr>
      <w:r w:rsidRPr="004D30D8">
        <w:rPr>
          <w:b/>
        </w:rPr>
        <w:lastRenderedPageBreak/>
        <w:t>Чому дорівнює розмірність матриці сигналів? Яка тривалість отриманих сигналів (у секундах)?</w:t>
      </w:r>
    </w:p>
    <w:p w:rsidR="004D30D8" w:rsidRDefault="004D30D8" w:rsidP="004D30D8">
      <w:pPr>
        <w:autoSpaceDE w:val="0"/>
        <w:autoSpaceDN w:val="0"/>
        <w:adjustRightInd w:val="0"/>
        <w:spacing w:after="0" w:line="360" w:lineRule="auto"/>
        <w:ind w:left="-851" w:firstLine="851"/>
        <w:jc w:val="both"/>
        <w:rPr>
          <w:lang w:val="ru-RU"/>
        </w:rPr>
      </w:pPr>
      <w:r w:rsidRPr="004D30D8">
        <w:t xml:space="preserve">Розмірність матриці записується у вигляді m × n, де число m вказує на кількість рядків, n — стовпців. </w:t>
      </w:r>
      <w:r>
        <w:t>Р</w:t>
      </w:r>
      <w:r w:rsidRPr="004D30D8">
        <w:t>озмірність матриці сигналів 23484×3.</w:t>
      </w:r>
      <w:r w:rsidRPr="004D30D8">
        <w:rPr>
          <w:lang w:val="ru-RU"/>
        </w:rPr>
        <w:t xml:space="preserve"> </w:t>
      </w:r>
    </w:p>
    <w:p w:rsidR="004D30D8" w:rsidRPr="004D30D8" w:rsidRDefault="004D30D8" w:rsidP="004D30D8">
      <w:pPr>
        <w:autoSpaceDE w:val="0"/>
        <w:autoSpaceDN w:val="0"/>
        <w:adjustRightInd w:val="0"/>
        <w:spacing w:after="0" w:line="360" w:lineRule="auto"/>
        <w:ind w:left="-851" w:firstLine="851"/>
        <w:jc w:val="both"/>
      </w:pPr>
      <w:r w:rsidRPr="004D30D8">
        <w:t>Так як частота дорівнює 1000, то тривалість отриманих сигналів, приблизно 23,4 секунди.</w:t>
      </w:r>
    </w:p>
    <w:p w:rsidR="00772009" w:rsidRPr="004D30D8" w:rsidRDefault="002C1839" w:rsidP="002C1839">
      <w:pPr>
        <w:spacing w:after="0"/>
        <w:jc w:val="center"/>
        <w:rPr>
          <w:b/>
          <w:szCs w:val="24"/>
        </w:rPr>
      </w:pPr>
      <w:r w:rsidRPr="004D30D8">
        <w:rPr>
          <w:b/>
          <w:szCs w:val="24"/>
        </w:rPr>
        <w:t>Контрольні запитання та завдання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За  яких  умов  вибирають  частоту  дискретизації  аналогових сигналів?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Частота дискретизації має бути вдвічі більшою ніж найвища частота спектру аналогового сигналу.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У чому полягає ефект накладення частот при дискретизації?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Якщо обрана частота дискретизації сигналу менша ніж потрібна, то виникає ефект накладення. В результаті високочастотні його складові накладаються на низькочастотні, в результаті чого відновлення сигналу в часі приводить до його спотворень.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Як визначається нормована частота для дискретних сигналів? У якому діапазоні розглядають її зміну?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Нормована частота:</w:t>
      </w:r>
    </w:p>
    <w:p w:rsidR="002C1839" w:rsidRPr="006340DC" w:rsidRDefault="002C1839" w:rsidP="002C1839">
      <w:pPr>
        <w:spacing w:after="0"/>
        <w:jc w:val="center"/>
        <w:rPr>
          <w:szCs w:val="24"/>
          <w:lang w:val="ru-RU"/>
        </w:rPr>
      </w:pPr>
      <w:r w:rsidRPr="004D30D8">
        <w:rPr>
          <w:position w:val="-30"/>
          <w:szCs w:val="24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34.35pt" o:ole="">
            <v:imagedata r:id="rId15" o:title=""/>
          </v:shape>
          <o:OLEObject Type="Embed" ProgID="Equation.DSMT4" ShapeID="_x0000_i1025" DrawAspect="Content" ObjectID="_1568111516" r:id="rId16"/>
        </w:object>
      </w:r>
      <w:r w:rsidRPr="004D30D8">
        <w:rPr>
          <w:szCs w:val="24"/>
        </w:rPr>
        <w:t xml:space="preserve"> </w:t>
      </w:r>
      <w:r w:rsidRPr="004D30D8">
        <w:rPr>
          <w:szCs w:val="24"/>
          <w:lang w:val="ru-RU"/>
        </w:rPr>
        <w:t xml:space="preserve">або </w:t>
      </w:r>
      <w:r w:rsidRPr="004D30D8">
        <w:rPr>
          <w:position w:val="-30"/>
          <w:szCs w:val="24"/>
          <w:lang w:val="en-US"/>
        </w:rPr>
        <w:object w:dxaOrig="1280" w:dyaOrig="680">
          <v:shape id="_x0000_i1026" type="#_x0000_t75" style="width:63.65pt;height:34.35pt" o:ole="">
            <v:imagedata r:id="rId17" o:title=""/>
          </v:shape>
          <o:OLEObject Type="Embed" ProgID="Equation.DSMT4" ShapeID="_x0000_i1026" DrawAspect="Content" ObjectID="_1568111517" r:id="rId18"/>
        </w:objec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 xml:space="preserve">Дискретні сигнали і системи в частотній області досліджують в діапазоні частот [0, </w:t>
      </w:r>
      <w:proofErr w:type="spellStart"/>
      <w:r w:rsidRPr="004D30D8">
        <w:rPr>
          <w:szCs w:val="24"/>
        </w:rPr>
        <w:t>fs</w:t>
      </w:r>
      <w:proofErr w:type="spellEnd"/>
      <w:r w:rsidRPr="004D30D8">
        <w:rPr>
          <w:szCs w:val="24"/>
        </w:rPr>
        <w:t>/2] і вводять нормовану частоту.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Як визначається нормований час для дискретних сигналів?</w:t>
      </w:r>
    </w:p>
    <w:p w:rsidR="002C1839" w:rsidRPr="004D30D8" w:rsidRDefault="002C1839" w:rsidP="002C1839">
      <w:pPr>
        <w:spacing w:after="0"/>
        <w:jc w:val="center"/>
        <w:rPr>
          <w:szCs w:val="24"/>
          <w:lang w:val="en-US"/>
        </w:rPr>
      </w:pPr>
      <w:r w:rsidRPr="004D30D8">
        <w:rPr>
          <w:position w:val="-24"/>
          <w:szCs w:val="24"/>
        </w:rPr>
        <w:object w:dxaOrig="1540" w:dyaOrig="620">
          <v:shape id="_x0000_i1027" type="#_x0000_t75" style="width:77pt;height:31pt" o:ole="">
            <v:imagedata r:id="rId19" o:title=""/>
          </v:shape>
          <o:OLEObject Type="Embed" ProgID="Equation.DSMT4" ShapeID="_x0000_i1027" DrawAspect="Content" ObjectID="_1568111518" r:id="rId20"/>
        </w:objec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Назвіть  умови  періодичності  дискретних  гармонійних послідовностей.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Безперервні гармонійний  і  комплексний  експоненціальний  сигнали  мають періодичність 2π/ω.</w:t>
      </w:r>
    </w:p>
    <w:p w:rsidR="00045D20" w:rsidRPr="004D30D8" w:rsidRDefault="002C1839" w:rsidP="00045D20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 xml:space="preserve">Дискретний  сигнал x(n) є періодичним з періодом N, якщо </w:t>
      </w:r>
      <w:r w:rsidR="00045D20" w:rsidRPr="004D30D8">
        <w:rPr>
          <w:szCs w:val="24"/>
        </w:rPr>
        <w:t xml:space="preserve"> </w:t>
      </w:r>
      <w:r w:rsidR="00045D20" w:rsidRPr="004D30D8">
        <w:rPr>
          <w:position w:val="-10"/>
          <w:szCs w:val="24"/>
        </w:rPr>
        <w:object w:dxaOrig="1939" w:dyaOrig="320">
          <v:shape id="_x0000_i1028" type="#_x0000_t75" style="width:97.1pt;height:15.9pt" o:ole="">
            <v:imagedata r:id="rId21" o:title=""/>
          </v:shape>
          <o:OLEObject Type="Embed" ProgID="Equation.DSMT4" ShapeID="_x0000_i1028" DrawAspect="Content" ObjectID="_1568111519" r:id="rId22"/>
        </w:object>
      </w:r>
      <w:r w:rsidR="00045D20" w:rsidRPr="004D30D8">
        <w:rPr>
          <w:szCs w:val="24"/>
        </w:rPr>
        <w:t xml:space="preserve">, де </w:t>
      </w:r>
      <w:r w:rsidR="00045D20" w:rsidRPr="004D30D8">
        <w:rPr>
          <w:szCs w:val="24"/>
          <w:lang w:val="en-US"/>
        </w:rPr>
        <w:t>N</w:t>
      </w:r>
      <w:r w:rsidR="00045D20" w:rsidRPr="004D30D8">
        <w:rPr>
          <w:szCs w:val="24"/>
        </w:rPr>
        <w:t xml:space="preserve"> – обов’язкове ціле число.</w:t>
      </w:r>
    </w:p>
    <w:p w:rsidR="002C1839" w:rsidRPr="006340DC" w:rsidRDefault="002C1839" w:rsidP="002C1839">
      <w:pPr>
        <w:spacing w:after="0"/>
        <w:ind w:firstLine="708"/>
        <w:jc w:val="both"/>
        <w:rPr>
          <w:szCs w:val="24"/>
          <w:lang w:val="ru-RU"/>
        </w:rPr>
      </w:pPr>
      <w:r w:rsidRPr="004D30D8">
        <w:rPr>
          <w:szCs w:val="24"/>
        </w:rPr>
        <w:t xml:space="preserve">Для  дискретних гармонійних  і  експоненціальних послідовностей умова періодичності приймає вигляд  </w:t>
      </w:r>
      <w:proofErr w:type="spellStart"/>
      <w:r w:rsidRPr="004D30D8">
        <w:rPr>
          <w:szCs w:val="24"/>
        </w:rPr>
        <w:t>ωN</w:t>
      </w:r>
      <w:proofErr w:type="spellEnd"/>
      <w:r w:rsidRPr="004D30D8">
        <w:rPr>
          <w:szCs w:val="24"/>
        </w:rPr>
        <w:t xml:space="preserve">=2πk , де k </w:t>
      </w:r>
      <w:r w:rsidR="00045D20" w:rsidRPr="004D30D8">
        <w:rPr>
          <w:szCs w:val="24"/>
        </w:rPr>
        <w:t xml:space="preserve">= </w:t>
      </w:r>
      <w:r w:rsidRPr="004D30D8">
        <w:rPr>
          <w:szCs w:val="24"/>
        </w:rPr>
        <w:t>0</w:t>
      </w:r>
      <w:r w:rsidR="00045D20" w:rsidRPr="004D30D8">
        <w:rPr>
          <w:szCs w:val="24"/>
        </w:rPr>
        <w:t>, 1 …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Для  визначення  яких  характеристик  дискретної  системи використовують одиничний імпульс та одиничний стрибок?</w:t>
      </w:r>
    </w:p>
    <w:p w:rsidR="002C1839" w:rsidRDefault="002C1839" w:rsidP="004D30D8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Для знаходження імпульсної характеристики</w:t>
      </w:r>
    </w:p>
    <w:p w:rsidR="004D30D8" w:rsidRDefault="004D30D8" w:rsidP="004D30D8">
      <w:pPr>
        <w:spacing w:after="0"/>
        <w:jc w:val="both"/>
        <w:rPr>
          <w:szCs w:val="24"/>
        </w:rPr>
      </w:pPr>
    </w:p>
    <w:p w:rsidR="006340DC" w:rsidRPr="006340DC" w:rsidRDefault="004D30D8" w:rsidP="004D30D8">
      <w:pPr>
        <w:spacing w:after="0"/>
        <w:jc w:val="both"/>
        <w:rPr>
          <w:szCs w:val="24"/>
          <w:lang w:val="ru-RU"/>
        </w:rPr>
      </w:pPr>
      <w:proofErr w:type="spellStart"/>
      <w:r>
        <w:rPr>
          <w:szCs w:val="24"/>
        </w:rPr>
        <w:t>Аккаунт</w:t>
      </w:r>
      <w:proofErr w:type="spellEnd"/>
      <w:r>
        <w:rPr>
          <w:szCs w:val="24"/>
        </w:rPr>
        <w:t xml:space="preserve"> на </w:t>
      </w:r>
      <w:r>
        <w:rPr>
          <w:szCs w:val="24"/>
          <w:lang w:val="en-US"/>
        </w:rPr>
        <w:t>GitHub</w:t>
      </w:r>
      <w:r w:rsidRPr="004D30D8">
        <w:rPr>
          <w:szCs w:val="24"/>
          <w:lang w:val="ru-RU"/>
        </w:rPr>
        <w:t xml:space="preserve">: </w:t>
      </w:r>
      <w:r w:rsidR="006340DC">
        <w:rPr>
          <w:szCs w:val="24"/>
          <w:lang w:val="en-US"/>
        </w:rPr>
        <w:fldChar w:fldCharType="begin"/>
      </w:r>
      <w:r w:rsidR="006340DC" w:rsidRPr="006340DC">
        <w:rPr>
          <w:szCs w:val="24"/>
          <w:lang w:val="ru-RU"/>
        </w:rPr>
        <w:instrText xml:space="preserve"> </w:instrText>
      </w:r>
      <w:r w:rsidR="006340DC">
        <w:rPr>
          <w:szCs w:val="24"/>
          <w:lang w:val="en-US"/>
        </w:rPr>
        <w:instrText>HYPERLINK</w:instrText>
      </w:r>
      <w:r w:rsidR="006340DC" w:rsidRPr="006340DC">
        <w:rPr>
          <w:szCs w:val="24"/>
          <w:lang w:val="ru-RU"/>
        </w:rPr>
        <w:instrText xml:space="preserve"> "</w:instrText>
      </w:r>
      <w:r w:rsidR="006340DC" w:rsidRPr="004D30D8">
        <w:rPr>
          <w:szCs w:val="24"/>
          <w:lang w:val="en-US"/>
        </w:rPr>
        <w:instrText>https</w:instrText>
      </w:r>
      <w:r w:rsidR="006340DC" w:rsidRPr="004D30D8">
        <w:rPr>
          <w:szCs w:val="24"/>
          <w:lang w:val="ru-RU"/>
        </w:rPr>
        <w:instrText>://</w:instrText>
      </w:r>
      <w:r w:rsidR="006340DC" w:rsidRPr="004D30D8">
        <w:rPr>
          <w:szCs w:val="24"/>
          <w:lang w:val="en-US"/>
        </w:rPr>
        <w:instrText>github</w:instrText>
      </w:r>
      <w:r w:rsidR="006340DC" w:rsidRPr="004D30D8">
        <w:rPr>
          <w:szCs w:val="24"/>
          <w:lang w:val="ru-RU"/>
        </w:rPr>
        <w:instrText>.</w:instrText>
      </w:r>
      <w:r w:rsidR="006340DC" w:rsidRPr="004D30D8">
        <w:rPr>
          <w:szCs w:val="24"/>
          <w:lang w:val="en-US"/>
        </w:rPr>
        <w:instrText>com</w:instrText>
      </w:r>
      <w:r w:rsidR="006340DC" w:rsidRPr="004D30D8">
        <w:rPr>
          <w:szCs w:val="24"/>
          <w:lang w:val="ru-RU"/>
        </w:rPr>
        <w:instrText>/</w:instrText>
      </w:r>
      <w:r w:rsidR="006340DC" w:rsidRPr="004D30D8">
        <w:rPr>
          <w:szCs w:val="24"/>
          <w:lang w:val="en-US"/>
        </w:rPr>
        <w:instrText>MrShelemba</w:instrText>
      </w:r>
      <w:r w:rsidR="006340DC" w:rsidRPr="006340DC">
        <w:rPr>
          <w:szCs w:val="24"/>
          <w:lang w:val="ru-RU"/>
        </w:rPr>
        <w:instrText xml:space="preserve">" </w:instrText>
      </w:r>
      <w:r w:rsidR="006340DC">
        <w:rPr>
          <w:szCs w:val="24"/>
          <w:lang w:val="en-US"/>
        </w:rPr>
        <w:fldChar w:fldCharType="separate"/>
      </w:r>
      <w:r w:rsidR="006340DC" w:rsidRPr="00BB4D2F">
        <w:rPr>
          <w:rStyle w:val="Hyperlink"/>
          <w:szCs w:val="24"/>
          <w:lang w:val="en-US"/>
        </w:rPr>
        <w:t>https</w:t>
      </w:r>
      <w:r w:rsidR="006340DC" w:rsidRPr="00BB4D2F">
        <w:rPr>
          <w:rStyle w:val="Hyperlink"/>
          <w:szCs w:val="24"/>
          <w:lang w:val="ru-RU"/>
        </w:rPr>
        <w:t>://</w:t>
      </w:r>
      <w:proofErr w:type="spellStart"/>
      <w:r w:rsidR="006340DC" w:rsidRPr="00BB4D2F">
        <w:rPr>
          <w:rStyle w:val="Hyperlink"/>
          <w:szCs w:val="24"/>
          <w:lang w:val="en-US"/>
        </w:rPr>
        <w:t>github</w:t>
      </w:r>
      <w:proofErr w:type="spellEnd"/>
      <w:r w:rsidR="006340DC" w:rsidRPr="00BB4D2F">
        <w:rPr>
          <w:rStyle w:val="Hyperlink"/>
          <w:szCs w:val="24"/>
          <w:lang w:val="ru-RU"/>
        </w:rPr>
        <w:t>.</w:t>
      </w:r>
      <w:r w:rsidR="006340DC" w:rsidRPr="00BB4D2F">
        <w:rPr>
          <w:rStyle w:val="Hyperlink"/>
          <w:szCs w:val="24"/>
          <w:lang w:val="en-US"/>
        </w:rPr>
        <w:t>com</w:t>
      </w:r>
      <w:r w:rsidR="006340DC" w:rsidRPr="00BB4D2F">
        <w:rPr>
          <w:rStyle w:val="Hyperlink"/>
          <w:szCs w:val="24"/>
          <w:lang w:val="ru-RU"/>
        </w:rPr>
        <w:t>/</w:t>
      </w:r>
      <w:proofErr w:type="spellStart"/>
      <w:r w:rsidR="006340DC" w:rsidRPr="00BB4D2F">
        <w:rPr>
          <w:rStyle w:val="Hyperlink"/>
          <w:szCs w:val="24"/>
          <w:lang w:val="en-US"/>
        </w:rPr>
        <w:t>MrShelemba</w:t>
      </w:r>
      <w:proofErr w:type="spellEnd"/>
      <w:r w:rsidR="006340DC">
        <w:rPr>
          <w:szCs w:val="24"/>
          <w:lang w:val="en-US"/>
        </w:rPr>
        <w:fldChar w:fldCharType="end"/>
      </w:r>
    </w:p>
    <w:p w:rsidR="006340DC" w:rsidRPr="006340DC" w:rsidRDefault="006340DC">
      <w:pPr>
        <w:spacing w:after="160" w:line="259" w:lineRule="auto"/>
        <w:rPr>
          <w:szCs w:val="24"/>
          <w:lang w:val="ru-RU"/>
        </w:rPr>
      </w:pPr>
      <w:r w:rsidRPr="006340DC">
        <w:rPr>
          <w:szCs w:val="24"/>
          <w:lang w:val="ru-RU"/>
        </w:rPr>
        <w:br w:type="page"/>
      </w:r>
    </w:p>
    <w:p w:rsidR="004D30D8" w:rsidRPr="006340DC" w:rsidRDefault="006340DC" w:rsidP="004D30D8">
      <w:pPr>
        <w:spacing w:after="0"/>
        <w:jc w:val="both"/>
        <w:rPr>
          <w:b/>
          <w:szCs w:val="24"/>
        </w:rPr>
      </w:pPr>
      <w:r w:rsidRPr="006340DC">
        <w:rPr>
          <w:b/>
          <w:szCs w:val="24"/>
        </w:rPr>
        <w:lastRenderedPageBreak/>
        <w:t>Висновки</w:t>
      </w:r>
    </w:p>
    <w:p w:rsidR="006340DC" w:rsidRDefault="006340DC" w:rsidP="004D30D8">
      <w:pPr>
        <w:spacing w:after="0"/>
        <w:jc w:val="both"/>
        <w:rPr>
          <w:szCs w:val="24"/>
        </w:rPr>
      </w:pPr>
      <w:r>
        <w:rPr>
          <w:szCs w:val="24"/>
        </w:rPr>
        <w:t xml:space="preserve">На даній лабораторній роботі я повторив теорію про дискретні сигнали, їх типи та умови періодичності різних видів сигналів. Я отримав навички моделювання сигналів дискретного часу і їх графічного зображення в </w:t>
      </w:r>
      <w:r>
        <w:rPr>
          <w:szCs w:val="24"/>
          <w:lang w:val="en-US"/>
        </w:rPr>
        <w:t>MATLAB</w:t>
      </w:r>
      <w:r>
        <w:rPr>
          <w:szCs w:val="24"/>
        </w:rPr>
        <w:t xml:space="preserve">, для чого ознайомився з основами програмування </w:t>
      </w:r>
      <w:r>
        <w:rPr>
          <w:szCs w:val="24"/>
        </w:rPr>
        <w:t xml:space="preserve">в </w:t>
      </w:r>
      <w:r>
        <w:rPr>
          <w:szCs w:val="24"/>
          <w:lang w:val="en-US"/>
        </w:rPr>
        <w:t>MATLAB</w:t>
      </w:r>
      <w:r>
        <w:rPr>
          <w:szCs w:val="24"/>
        </w:rPr>
        <w:t>, в тому числі вивчив ряд широко поширених команд (функцій).</w:t>
      </w:r>
      <w:r w:rsidR="00BB5B6A">
        <w:rPr>
          <w:szCs w:val="24"/>
        </w:rPr>
        <w:t xml:space="preserve"> Завдяки цим функціям я змоделював детермінований сигнал, дискретний сигнал, дискретну експоненту, розробив функцію для визначення піків змодельованого сигналу, змоделював стохастичний сигнал та навчився обробляти сигнал з попередньо наданого файлу.</w:t>
      </w:r>
    </w:p>
    <w:p w:rsidR="006340DC" w:rsidRPr="006340DC" w:rsidRDefault="006340DC" w:rsidP="004D30D8">
      <w:pPr>
        <w:spacing w:after="0"/>
        <w:jc w:val="both"/>
        <w:rPr>
          <w:szCs w:val="24"/>
        </w:rPr>
      </w:pPr>
      <w:bookmarkStart w:id="0" w:name="_GoBack"/>
      <w:bookmarkEnd w:id="0"/>
    </w:p>
    <w:sectPr w:rsidR="006340DC" w:rsidRPr="006340DC" w:rsidSect="00EA7099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84" w:rsidRDefault="00625784" w:rsidP="000D3877">
      <w:pPr>
        <w:spacing w:after="0" w:line="240" w:lineRule="auto"/>
      </w:pPr>
      <w:r>
        <w:separator/>
      </w:r>
    </w:p>
  </w:endnote>
  <w:endnote w:type="continuationSeparator" w:id="0">
    <w:p w:rsidR="00625784" w:rsidRDefault="00625784" w:rsidP="000D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962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3877" w:rsidRDefault="000D3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B6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D3877" w:rsidRDefault="000D3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84" w:rsidRDefault="00625784" w:rsidP="000D3877">
      <w:pPr>
        <w:spacing w:after="0" w:line="240" w:lineRule="auto"/>
      </w:pPr>
      <w:r>
        <w:separator/>
      </w:r>
    </w:p>
  </w:footnote>
  <w:footnote w:type="continuationSeparator" w:id="0">
    <w:p w:rsidR="00625784" w:rsidRDefault="00625784" w:rsidP="000D3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54924"/>
    <w:multiLevelType w:val="hybridMultilevel"/>
    <w:tmpl w:val="6C28A1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87"/>
    <w:multiLevelType w:val="hybridMultilevel"/>
    <w:tmpl w:val="F53E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27"/>
    <w:rsid w:val="000442EE"/>
    <w:rsid w:val="00045D20"/>
    <w:rsid w:val="000474C7"/>
    <w:rsid w:val="00087A85"/>
    <w:rsid w:val="000D3877"/>
    <w:rsid w:val="001A7C5B"/>
    <w:rsid w:val="002C1839"/>
    <w:rsid w:val="002E10D0"/>
    <w:rsid w:val="00373885"/>
    <w:rsid w:val="00434259"/>
    <w:rsid w:val="004C5924"/>
    <w:rsid w:val="004D30D8"/>
    <w:rsid w:val="00557D89"/>
    <w:rsid w:val="00590723"/>
    <w:rsid w:val="005E22D0"/>
    <w:rsid w:val="00625784"/>
    <w:rsid w:val="006340DC"/>
    <w:rsid w:val="00675205"/>
    <w:rsid w:val="00772009"/>
    <w:rsid w:val="007A1DC5"/>
    <w:rsid w:val="008D6927"/>
    <w:rsid w:val="00A94E7A"/>
    <w:rsid w:val="00B35207"/>
    <w:rsid w:val="00B82957"/>
    <w:rsid w:val="00B916FE"/>
    <w:rsid w:val="00BB5B6A"/>
    <w:rsid w:val="00C92AE3"/>
    <w:rsid w:val="00CA6409"/>
    <w:rsid w:val="00CC418D"/>
    <w:rsid w:val="00E667DC"/>
    <w:rsid w:val="00EA7099"/>
    <w:rsid w:val="00F3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F5BE"/>
  <w15:chartTrackingRefBased/>
  <w15:docId w15:val="{4CDD1920-519B-4C5C-9CAB-157E496A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009"/>
    <w:pPr>
      <w:spacing w:after="200" w:line="276" w:lineRule="auto"/>
    </w:pPr>
    <w:rPr>
      <w:rFonts w:ascii="Times New Roman" w:hAnsi="Times New Roman" w:cs="Times New Roman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77"/>
    <w:rPr>
      <w:rFonts w:ascii="Times New Roman" w:hAnsi="Times New Roman" w:cs="Times New Roman"/>
      <w:sz w:val="24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0D3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77"/>
    <w:rPr>
      <w:rFonts w:ascii="Times New Roman" w:hAnsi="Times New Roman" w:cs="Times New Roman"/>
      <w:sz w:val="24"/>
      <w:lang w:val="uk-UA"/>
    </w:rPr>
  </w:style>
  <w:style w:type="character" w:styleId="Hyperlink">
    <w:name w:val="Hyperlink"/>
    <w:basedOn w:val="DefaultParagraphFont"/>
    <w:uiPriority w:val="99"/>
    <w:unhideWhenUsed/>
    <w:rsid w:val="0063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04BC-0843-49A8-9E7A-3795D4EE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1028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NAU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Шелеvба</dc:creator>
  <cp:keywords/>
  <dc:description/>
  <cp:lastModifiedBy>Павло Шелеvба</cp:lastModifiedBy>
  <cp:revision>6</cp:revision>
  <dcterms:created xsi:type="dcterms:W3CDTF">2017-09-27T15:49:00Z</dcterms:created>
  <dcterms:modified xsi:type="dcterms:W3CDTF">2017-09-28T10:45:00Z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