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24.png" ContentType="image/png"/>
  <Override PartName="/word/media/rId83.png" ContentType="image/png"/>
  <Override PartName="/word/media/rId86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27.png" ContentType="image/png"/>
  <Override PartName="/word/media/rId114.png" ContentType="image/png"/>
  <Override PartName="/word/media/rId117.png" ContentType="image/png"/>
  <Override PartName="/word/media/rId121.png" ContentType="image/png"/>
  <Override PartName="/word/media/rId124.png" ContentType="image/png"/>
  <Override PartName="/word/media/rId127.png" ContentType="image/png"/>
  <Override PartName="/word/media/rId130.png" ContentType="image/png"/>
  <Override PartName="/word/media/rId133.png" ContentType="image/png"/>
  <Override PartName="/word/media/rId136.png" ContentType="image/png"/>
  <Override PartName="/word/media/rId139.png" ContentType="image/png"/>
  <Override PartName="/word/media/rId142.png" ContentType="image/png"/>
  <Override PartName="/word/media/rId30.png" ContentType="image/png"/>
  <Override PartName="/word/media/rId145.png" ContentType="image/png"/>
  <Override PartName="/word/media/rId150.png" ContentType="image/png"/>
  <Override PartName="/word/media/rId153.png" ContentType="image/png"/>
  <Override PartName="/word/media/rId157.png" ContentType="image/png"/>
  <Override PartName="/word/media/rId160.png" ContentType="image/png"/>
  <Override PartName="/word/media/rId164.png" ContentType="image/png"/>
  <Override PartName="/word/media/rId167.png" ContentType="image/png"/>
  <Override PartName="/word/media/rId170.png" ContentType="image/png"/>
  <Override PartName="/word/media/rId173.png" ContentType="image/png"/>
  <Override PartName="/word/media/rId177.png" ContentType="image/png"/>
  <Override PartName="/word/media/rId34.png" ContentType="image/png"/>
  <Override PartName="/word/media/rId180.png" ContentType="image/png"/>
  <Override PartName="/word/media/rId183.png" ContentType="image/png"/>
  <Override PartName="/word/media/rId186.png" ContentType="image/png"/>
  <Override PartName="/word/media/rId189.png" ContentType="image/png"/>
  <Override PartName="/word/media/rId192.png" ContentType="image/png"/>
  <Override PartName="/word/media/rId195.png" ContentType="image/png"/>
  <Override PartName="/word/media/rId199.png" ContentType="image/png"/>
  <Override PartName="/word/media/rId202.png" ContentType="image/png"/>
  <Override PartName="/word/media/rId37.png" ContentType="image/png"/>
  <Override PartName="/word/media/rId40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Компьютерный</w:t>
      </w:r>
      <w:r>
        <w:t xml:space="preserve"> </w:t>
      </w:r>
      <w:r>
        <w:t xml:space="preserve">практикум</w:t>
      </w:r>
      <w:r>
        <w:t xml:space="preserve"> </w:t>
      </w:r>
      <w:r>
        <w:t xml:space="preserve">по</w:t>
      </w:r>
      <w:r>
        <w:t xml:space="preserve"> </w:t>
      </w:r>
      <w:r>
        <w:t xml:space="preserve">статистическому</w:t>
      </w:r>
      <w:r>
        <w:t xml:space="preserve"> </w:t>
      </w:r>
      <w:r>
        <w:t xml:space="preserve">анализу</w:t>
      </w:r>
      <w:r>
        <w:t xml:space="preserve"> </w:t>
      </w:r>
      <w:r>
        <w:t xml:space="preserve">данных</w:t>
      </w:r>
    </w:p>
    <w:p>
      <w:pPr>
        <w:pStyle w:val="Author"/>
      </w:pPr>
      <w:r>
        <w:t xml:space="preserve">Николаев</w:t>
      </w:r>
      <w:r>
        <w:t xml:space="preserve"> </w:t>
      </w:r>
      <w:r>
        <w:t xml:space="preserve">Дмитрий</w:t>
      </w:r>
      <w:r>
        <w:t xml:space="preserve"> </w:t>
      </w:r>
      <w:r>
        <w:t xml:space="preserve">Иванович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Основная цель работа — освоить пакеты Julia для решения задач оптимизации.</w:t>
      </w:r>
    </w:p>
    <w:bookmarkEnd w:id="20"/>
    <w:bookmarkStart w:id="20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Под оптимизацией в математике и информатике понимается решение задачи нахождения экстремума (минимума или максимума) целевой функции в некоторой области конечномерного векторного пространства, ограниченной набором линейных и/или нелинейных равенств и/или неравенств.</w:t>
      </w:r>
    </w:p>
    <w:p>
      <w:pPr>
        <w:pStyle w:val="BodyText"/>
      </w:pPr>
      <w:r>
        <w:t xml:space="preserve">Оптимизационной задачей называется задача определения наилучших с точки зрения</w:t>
      </w:r>
      <w:r>
        <w:t xml:space="preserve"> </w:t>
      </w:r>
      <w:r>
        <w:t xml:space="preserve">структуры или значений параметров объектов.</w:t>
      </w:r>
    </w:p>
    <w:bookmarkStart w:id="149" w:name="повторение-примеров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Повторение примеров</w:t>
      </w:r>
    </w:p>
    <w:p>
      <w:pPr>
        <w:pStyle w:val="FirstParagraph"/>
      </w:pPr>
      <w:r>
        <w:t xml:space="preserve">Повторим примеры, представленные в лабораторной работе (</w:t>
      </w:r>
      <w:r>
        <w:t xml:space="preserve">[1]</w:t>
      </w:r>
      <w:r>
        <w:t xml:space="preserve">).</w:t>
      </w:r>
    </w:p>
    <w:bookmarkStart w:id="33" w:name="линейное-программирование"/>
    <w:p>
      <w:pPr>
        <w:pStyle w:val="Heading3"/>
      </w:pPr>
      <w:r>
        <w:rPr>
          <w:rStyle w:val="SectionNumber"/>
        </w:rPr>
        <w:t xml:space="preserve">2.1.1</w:t>
      </w:r>
      <w:r>
        <w:tab/>
      </w:r>
      <w:r>
        <w:t xml:space="preserve">Линейное программирование</w:t>
      </w:r>
    </w:p>
    <w:p>
      <w:pPr>
        <w:pStyle w:val="FirstParagraph"/>
      </w:pPr>
      <w:r>
        <w:t xml:space="preserve">Линейное программирование рассматривает решения экстремальных задач на множествах</w:t>
      </w:r>
      <w:r>
        <w:t xml:space="preserve"> </w:t>
      </w:r>
      <m:oMath>
        <m:r>
          <m:t>𝑛</m:t>
        </m:r>
      </m:oMath>
      <w:r>
        <w:t xml:space="preserve">–мерного векторного пространства, задаваемых системами линейных уравнений</w:t>
      </w:r>
      <w:r>
        <w:t xml:space="preserve"> </w:t>
      </w:r>
      <w:r>
        <w:t xml:space="preserve">и неравенств.</w:t>
      </w:r>
    </w:p>
    <w:p>
      <w:pPr>
        <w:pStyle w:val="BodyText"/>
      </w:pPr>
      <w:r>
        <w:t xml:space="preserve">Общей (стандартной) задачей линейного программирования называется задача нахождения минимума линейной целевой функции вида:</w:t>
      </w:r>
    </w:p>
    <w:p>
      <w:pPr>
        <w:pStyle w:val="BodyTex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⃗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j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sSub>
                <m:e>
                  <m:r>
                    <m:t>c</m:t>
                  </m:r>
                </m:e>
                <m:sub>
                  <m:r>
                    <m:t>j</m:t>
                  </m:r>
                </m:sub>
              </m:sSub>
            </m:e>
          </m:nary>
          <m:sSub>
            <m:e>
              <m:r>
                <m:t>x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,</m:t>
          </m:r>
        </m:oMath>
      </m:oMathPara>
    </w:p>
    <w:p>
      <w:pPr>
        <w:pStyle w:val="FirstParagraph"/>
      </w:pPr>
      <w:r>
        <w:t xml:space="preserve">где</w:t>
      </w:r>
      <w:r>
        <w:t xml:space="preserve"> </w:t>
      </w:r>
      <m:oMath>
        <m:acc>
          <m:accPr>
            <m:chr m:val="⃗"/>
          </m:accPr>
          <m:e>
            <m:r>
              <m:t>c</m:t>
            </m:r>
          </m:e>
        </m:acc>
      </m:oMath>
      <w:r>
        <w:t xml:space="preserve"> </w:t>
      </w:r>
      <w:r>
        <w:t xml:space="preserve">— некоторые коэффициенты,</w:t>
      </w:r>
      <w:r>
        <w:t xml:space="preserve"> </w:t>
      </w:r>
      <m:oMath>
        <m:acc>
          <m:accPr>
            <m:chr m:val="⃗"/>
          </m:accPr>
          <m:e>
            <m:r>
              <m:t>x</m:t>
            </m:r>
          </m:e>
        </m:acc>
        <m:r>
          <m:rPr>
            <m:sty m:val="p"/>
          </m:rPr>
          <m:t>∈</m:t>
        </m:r>
        <m:sSup>
          <m:e>
            <m:r>
              <m:rPr>
                <m:sty m:val="p"/>
                <m:scr m:val="double-struck"/>
              </m:rPr>
              <m:t>R</m:t>
            </m:r>
          </m:e>
          <m:sup>
            <m:r>
              <m:t>n</m:t>
            </m:r>
          </m:sup>
        </m:sSup>
      </m:oMath>
      <w:r>
        <w:t xml:space="preserve">.</w:t>
      </w:r>
    </w:p>
    <w:p>
      <w:pPr>
        <w:pStyle w:val="BodyText"/>
      </w:pPr>
      <w:r>
        <w:t xml:space="preserve">Основной задачей линейного программирования называется задача, в которой есть</w:t>
      </w:r>
      <w:r>
        <w:t xml:space="preserve"> </w:t>
      </w:r>
      <w:r>
        <w:t xml:space="preserve">ограничения в форме неравенств:</w:t>
      </w:r>
    </w:p>
    <w:p>
      <w:pPr>
        <w:pStyle w:val="BodyText"/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0"/>
              <m:supHide m:val="0"/>
            </m:naryPr>
            <m:sub>
              <m:r>
                <m:t>j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sSub>
                <m:e>
                  <m:r>
                    <m:t>a</m:t>
                  </m:r>
                </m:e>
                <m:sub>
                  <m:r>
                    <m:t>i</m:t>
                  </m:r>
                  <m:r>
                    <m:t>j</m:t>
                  </m:r>
                </m:sub>
              </m:sSub>
            </m:e>
          </m:nary>
          <m:sSub>
            <m:e>
              <m:r>
                <m:t>x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≥</m:t>
          </m:r>
          <m:sSub>
            <m:e>
              <m:r>
                <m:t>b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,</m:t>
          </m:r>
          <m:r>
            <m:t> </m:t>
          </m:r>
          <m:r>
            <m:t>i</m:t>
          </m:r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,</m:t>
          </m:r>
          <m:r>
            <m:t>2</m:t>
          </m:r>
          <m:r>
            <m:rPr>
              <m:sty m:val="p"/>
            </m:rPr>
            <m:t>,</m:t>
          </m:r>
          <m:r>
            <m:rPr>
              <m:sty m:val="p"/>
            </m:rPr>
            <m:t>…</m:t>
          </m:r>
          <m:r>
            <m:rPr>
              <m:sty m:val="p"/>
            </m:rPr>
            <m:t>,</m:t>
          </m:r>
          <m:r>
            <m:t>m</m:t>
          </m:r>
          <m:r>
            <m:rPr>
              <m:sty m:val="p"/>
            </m:rPr>
            <m:t>,</m:t>
          </m:r>
          <m:r>
            <m:t> </m:t>
          </m:r>
          <m:sSub>
            <m:e>
              <m:r>
                <m:t>x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≥</m:t>
          </m:r>
          <m:r>
            <m:t>0</m:t>
          </m:r>
          <m:r>
            <m:rPr>
              <m:sty m:val="p"/>
            </m:rPr>
            <m:t>,</m:t>
          </m:r>
          <m:r>
            <m:t> </m:t>
          </m:r>
          <m:r>
            <m:t>j</m:t>
          </m:r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,</m:t>
          </m:r>
          <m:r>
            <m:t>2</m:t>
          </m:r>
          <m:r>
            <m:rPr>
              <m:sty m:val="p"/>
            </m:rPr>
            <m:t>,</m:t>
          </m:r>
          <m:r>
            <m:rPr>
              <m:sty m:val="p"/>
            </m:rPr>
            <m:t>…</m:t>
          </m:r>
          <m:r>
            <m:rPr>
              <m:sty m:val="p"/>
            </m:rPr>
            <m:t>,</m:t>
          </m:r>
          <m:r>
            <m:t>n</m:t>
          </m:r>
          <m:r>
            <m:rPr>
              <m:sty m:val="p"/>
            </m:rPr>
            <m:t>.</m:t>
          </m:r>
        </m:oMath>
      </m:oMathPara>
    </w:p>
    <w:p>
      <w:pPr>
        <w:pStyle w:val="FirstParagraph"/>
      </w:pPr>
      <w:r>
        <w:t xml:space="preserve">Задачи линейного программирования со смешанными ограничениями, такими как</w:t>
      </w:r>
      <w:r>
        <w:t xml:space="preserve"> </w:t>
      </w:r>
      <w:r>
        <w:t xml:space="preserve">равенства и неравенства, с наличием переменных, свободных от ограничений, могут быть</w:t>
      </w:r>
      <w:r>
        <w:t xml:space="preserve"> </w:t>
      </w:r>
      <w:r>
        <w:t xml:space="preserve">сведены к эквивалентным с тем же множеством решений путём замены переменных</w:t>
      </w:r>
      <w:r>
        <w:t xml:space="preserve"> </w:t>
      </w:r>
      <w:r>
        <w:t xml:space="preserve">и замены равенств на пару неравенств.</w:t>
      </w:r>
    </w:p>
    <w:p>
      <w:pPr>
        <w:pStyle w:val="BodyText"/>
      </w:pPr>
      <w:r>
        <w:t xml:space="preserve">В Julia есть несколько средств, предназначенных для решения оптимизационных задач.</w:t>
      </w:r>
      <w:r>
        <w:t xml:space="preserve"> </w:t>
      </w:r>
      <w:r>
        <w:t xml:space="preserve">Одним из таких средств является JuMP — язык моделирования</w:t>
      </w:r>
      <w:r>
        <w:t xml:space="preserve"> </w:t>
      </w:r>
      <w:r>
        <w:t xml:space="preserve">и вспомогательные пакеты для формулирования и решения задач математической оптимизации в Julia.</w:t>
      </w:r>
    </w:p>
    <w:p>
      <w:pPr>
        <w:pStyle w:val="BodyText"/>
      </w:pPr>
      <w:r>
        <w:t xml:space="preserve">JuMP включает пакет</w:t>
      </w:r>
      <w:r>
        <w:t xml:space="preserve"> </w:t>
      </w:r>
      <w:r>
        <w:rPr>
          <w:rStyle w:val="VerbatimChar"/>
        </w:rPr>
        <w:t xml:space="preserve">Convex.jl</w:t>
      </w:r>
      <w:r>
        <w:t xml:space="preserve">, позволяющий описать задачу оптимизации, используя естественный математический синтаксис,</w:t>
      </w:r>
      <w:r>
        <w:t xml:space="preserve"> </w:t>
      </w:r>
      <w:r>
        <w:t xml:space="preserve">и решать её с помощью одного из решателей (COSMO, ECOS, SCS, GLPK, MathOptInterface).</w:t>
      </w:r>
    </w:p>
    <w:p>
      <w:pPr>
        <w:pStyle w:val="BodyText"/>
      </w:pPr>
      <w:r>
        <w:t xml:space="preserve">Предположим, что требуется решить следующую задачу линейного программирования:</w:t>
      </w:r>
    </w:p>
    <w:p>
      <w:pPr>
        <w:pStyle w:val="BodyText"/>
      </w:pPr>
      <m:oMathPara>
        <m:oMathParaPr>
          <m:jc m:val="center"/>
        </m:oMathParaPr>
        <m:oMath>
          <m:r>
            <m:t>12</m:t>
          </m:r>
          <m:r>
            <m:t>x</m:t>
          </m:r>
          <m:r>
            <m:rPr>
              <m:sty m:val="p"/>
            </m:rPr>
            <m:t>+</m:t>
          </m:r>
          <m:r>
            <m:t>20</m:t>
          </m:r>
          <m:r>
            <m:t>y</m:t>
          </m:r>
          <m:r>
            <m:rPr>
              <m:sty m:val="p"/>
            </m:rPr>
            <m:t>→</m:t>
          </m:r>
          <m:r>
            <m:rPr>
              <m:sty m:val="p"/>
            </m:rPr>
            <m:t>min</m:t>
          </m:r>
        </m:oMath>
      </m:oMathPara>
    </w:p>
    <w:p>
      <w:pPr>
        <w:pStyle w:val="FirstParagraph"/>
      </w:pPr>
      <w:r>
        <w:t xml:space="preserve">при заданных ограничениях:</w:t>
      </w:r>
    </w:p>
    <w:p>
      <w:pPr>
        <w:pStyle w:val="BodyText"/>
      </w:pPr>
      <m:oMathPara>
        <m:oMathParaPr>
          <m:jc m:val="center"/>
        </m:oMathParaPr>
        <m:oMath>
          <m:r>
            <m:t>6</m:t>
          </m:r>
          <m:r>
            <m:t>x</m:t>
          </m:r>
          <m:r>
            <m:rPr>
              <m:sty m:val="p"/>
            </m:rPr>
            <m:t>+</m:t>
          </m:r>
          <m:r>
            <m:t>8</m:t>
          </m:r>
          <m:r>
            <m:t>y</m:t>
          </m:r>
          <m:r>
            <m:rPr>
              <m:sty m:val="p"/>
            </m:rPr>
            <m:t>≥</m:t>
          </m:r>
          <m:r>
            <m:t>100</m:t>
          </m:r>
          <m:r>
            <m:rPr>
              <m:sty m:val="p"/>
            </m:rPr>
            <m:t>,</m:t>
          </m:r>
          <m:r>
            <m:t> </m:t>
          </m:r>
          <m:r>
            <m:t>7</m:t>
          </m:r>
          <m:r>
            <m:t>x</m:t>
          </m:r>
          <m:r>
            <m:rPr>
              <m:sty m:val="p"/>
            </m:rPr>
            <m:t>+</m:t>
          </m:r>
          <m:r>
            <m:t>12</m:t>
          </m:r>
          <m:r>
            <m:t>y</m:t>
          </m:r>
          <m:r>
            <m:rPr>
              <m:sty m:val="p"/>
            </m:rPr>
            <m:t>≥</m:t>
          </m:r>
          <m:r>
            <m:t>120</m:t>
          </m:r>
          <m:r>
            <m:rPr>
              <m:sty m:val="p"/>
            </m:rPr>
            <m:t>,</m:t>
          </m:r>
          <m:r>
            <m:t> </m:t>
          </m:r>
          <m:r>
            <m:t>x</m:t>
          </m:r>
          <m:r>
            <m:rPr>
              <m:sty m:val="p"/>
            </m:rPr>
            <m:t>≥</m:t>
          </m:r>
          <m:r>
            <m:t>0</m:t>
          </m:r>
          <m:r>
            <m:rPr>
              <m:sty m:val="p"/>
            </m:rPr>
            <m:t>,</m:t>
          </m:r>
          <m:r>
            <m:t> </m:t>
          </m:r>
          <m:r>
            <m:t>y</m:t>
          </m:r>
          <m:r>
            <m:rPr>
              <m:sty m:val="p"/>
            </m:rPr>
            <m:t>≥</m:t>
          </m:r>
          <m:r>
            <m:t>0</m:t>
          </m:r>
          <m:r>
            <m:rPr>
              <m:sty m:val="p"/>
            </m:rPr>
            <m:t>.</m:t>
          </m:r>
        </m:oMath>
      </m:oMathPara>
    </w:p>
    <w:p>
      <w:pPr>
        <w:pStyle w:val="FirstParagraph"/>
      </w:pPr>
      <w:r>
        <w:t xml:space="preserve">Решим задачу линейного программирования ([??-??]).</w:t>
      </w:r>
    </w:p>
    <w:p>
      <w:pPr>
        <w:pStyle w:val="CaptionedFigure"/>
      </w:pPr>
      <w:r>
        <w:drawing>
          <wp:inline>
            <wp:extent cx="3733800" cy="1846717"/>
            <wp:effectExtent b="0" l="0" r="0" t="0"/>
            <wp:docPr descr="Линейное программирование (1)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6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Линейное программирование (1)</w:t>
      </w:r>
    </w:p>
    <w:p>
      <w:pPr>
        <w:pStyle w:val="CaptionedFigure"/>
      </w:pPr>
      <w:r>
        <w:drawing>
          <wp:inline>
            <wp:extent cx="3733800" cy="1632921"/>
            <wp:effectExtent b="0" l="0" r="0" t="0"/>
            <wp:docPr descr="Линейное программирование (2)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2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Линейное программирование (2)</w:t>
      </w:r>
    </w:p>
    <w:p>
      <w:pPr>
        <w:pStyle w:val="CaptionedFigure"/>
      </w:pPr>
      <w:r>
        <w:drawing>
          <wp:inline>
            <wp:extent cx="3733800" cy="1766288"/>
            <wp:effectExtent b="0" l="0" r="0" t="0"/>
            <wp:docPr descr="Линейное программирование (3)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6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Линейное программирование (3)</w:t>
      </w:r>
    </w:p>
    <w:p>
      <w:pPr>
        <w:pStyle w:val="CaptionedFigure"/>
      </w:pPr>
      <w:r>
        <w:drawing>
          <wp:inline>
            <wp:extent cx="3733800" cy="1339297"/>
            <wp:effectExtent b="0" l="0" r="0" t="0"/>
            <wp:docPr descr="Линейное программирование (4)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9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Линейное программирование (4)</w:t>
      </w:r>
    </w:p>
    <w:bookmarkEnd w:id="33"/>
    <w:bookmarkStart w:id="43" w:name="X525b8ca91b1bce4cb5a104456aea746e1f8d92b"/>
    <w:p>
      <w:pPr>
        <w:pStyle w:val="Heading3"/>
      </w:pPr>
      <w:r>
        <w:rPr>
          <w:rStyle w:val="SectionNumber"/>
        </w:rPr>
        <w:t xml:space="preserve">2.1.2</w:t>
      </w:r>
      <w:r>
        <w:tab/>
      </w:r>
      <w:r>
        <w:t xml:space="preserve">Векторизованные ограничения и целевая функция оптимизации</w:t>
      </w:r>
    </w:p>
    <w:p>
      <w:pPr>
        <w:pStyle w:val="FirstParagraph"/>
      </w:pPr>
      <w:r>
        <w:t xml:space="preserve">Часто бывает полезно создавать коллекции переменных JuMP внутри более сложных</w:t>
      </w:r>
      <w:r>
        <w:t xml:space="preserve"> </w:t>
      </w:r>
      <w:r>
        <w:t xml:space="preserve">структур данных. Можно добавить ограничения и цель в JuMP, используя векторизованную линейную алгебру.</w:t>
      </w:r>
    </w:p>
    <w:p>
      <w:pPr>
        <w:pStyle w:val="BodyText"/>
      </w:pPr>
      <w:r>
        <w:t xml:space="preserve">Предположим, что требуется решить следующую задачу:</w:t>
      </w:r>
    </w:p>
    <w:p>
      <w:pPr>
        <w:pStyle w:val="BodyText"/>
      </w:pPr>
      <m:oMathPara>
        <m:oMathParaPr>
          <m:jc m:val="center"/>
        </m:oMathParaPr>
        <m:oMath>
          <m:sSup>
            <m:e>
              <m:acc>
                <m:accPr>
                  <m:chr m:val="⃗"/>
                </m:accPr>
                <m:e>
                  <m:r>
                    <m:t>c</m:t>
                  </m:r>
                </m:e>
              </m:acc>
            </m:e>
            <m:sup>
              <m:r>
                <m:t>T</m:t>
              </m:r>
            </m:sup>
          </m:sSup>
          <m:acc>
            <m:accPr>
              <m:chr m:val="⃗"/>
            </m:accPr>
            <m:e>
              <m:r>
                <m:t>x</m:t>
              </m:r>
            </m:e>
          </m:acc>
          <m:r>
            <m:rPr>
              <m:sty m:val="p"/>
            </m:rPr>
            <m:t>→</m:t>
          </m:r>
          <m:r>
            <m:rPr>
              <m:sty m:val="p"/>
            </m:rPr>
            <m:t>min</m:t>
          </m:r>
        </m:oMath>
      </m:oMathPara>
    </w:p>
    <w:p>
      <w:pPr>
        <w:pStyle w:val="FirstParagraph"/>
      </w:pPr>
      <w:r>
        <w:t xml:space="preserve">при заданных ограничениях:</w:t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acc>
            <m:accPr>
              <m:chr m:val="⃗"/>
            </m:accPr>
            <m:e>
              <m:r>
                <m:t>x</m:t>
              </m:r>
            </m:e>
          </m:acc>
          <m:r>
            <m:rPr>
              <m:sty m:val="p"/>
            </m:rPr>
            <m:t>=</m:t>
          </m:r>
          <m:acc>
            <m:accPr>
              <m:chr m:val="⃗"/>
            </m:accPr>
            <m:e>
              <m:r>
                <m:t>b</m:t>
              </m:r>
            </m:e>
          </m:acc>
          <m:r>
            <m:rPr>
              <m:sty m:val="p"/>
            </m:rPr>
            <m:t>,</m:t>
          </m:r>
          <m:r>
            <m:t> </m:t>
          </m:r>
          <m:acc>
            <m:accPr>
              <m:chr m:val="⃗"/>
            </m:accPr>
            <m:e>
              <m:r>
                <m:t>x</m:t>
              </m:r>
            </m:e>
          </m:acc>
          <m:r>
            <m:rPr>
              <m:sty m:val="p"/>
            </m:rPr>
            <m:t>≽</m:t>
          </m:r>
          <m:r>
            <m:t>0</m:t>
          </m:r>
          <m:r>
            <m:rPr>
              <m:sty m:val="p"/>
            </m:rPr>
            <m:t>,</m:t>
          </m:r>
          <m:r>
            <m:t> </m:t>
          </m:r>
          <m:acc>
            <m:accPr>
              <m:chr m:val="⃗"/>
            </m:accPr>
            <m:e>
              <m:r>
                <m:t>x</m:t>
              </m:r>
            </m:e>
          </m:acc>
          <m:r>
            <m:rPr>
              <m:sty m:val="p"/>
            </m:rPr>
            <m:t>∈</m:t>
          </m:r>
          <m:sSup>
            <m:e>
              <m:r>
                <m:rPr>
                  <m:sty m:val="p"/>
                  <m:scr m:val="double-struck"/>
                </m:rPr>
                <m:t>R</m:t>
              </m:r>
            </m:e>
            <m:sup>
              <m:r>
                <m:t>n</m:t>
              </m:r>
            </m:sup>
          </m:sSup>
          <m:r>
            <m:rPr>
              <m:sty m:val="p"/>
            </m:rPr>
            <m:t>,</m:t>
          </m:r>
        </m:oMath>
      </m:oMathPara>
    </w:p>
    <w:p>
      <w:pPr>
        <w:pStyle w:val="FirstParagraph"/>
      </w:pPr>
      <w:r>
        <w:t xml:space="preserve">где</w:t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d>
            <m:dPr>
              <m:begChr m:val="("/>
              <m:endChr m:val=")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r>
                      <m:t>1</m:t>
                    </m:r>
                  </m:e>
                  <m:e>
                    <m:r>
                      <m:t>1</m:t>
                    </m:r>
                  </m:e>
                  <m:e>
                    <m:r>
                      <m:t>9</m:t>
                    </m:r>
                  </m:e>
                  <m:e>
                    <m:r>
                      <m:t>5</m:t>
                    </m:r>
                  </m:e>
                </m:mr>
                <m:mr>
                  <m:e>
                    <m:r>
                      <m:t>3</m:t>
                    </m:r>
                  </m:e>
                  <m:e>
                    <m:r>
                      <m:t>5</m:t>
                    </m:r>
                  </m:e>
                  <m:e>
                    <m:r>
                      <m:t>0</m:t>
                    </m:r>
                  </m:e>
                  <m:e>
                    <m:r>
                      <m:t>8</m:t>
                    </m:r>
                  </m:e>
                </m:mr>
                <m:mr>
                  <m:e>
                    <m:r>
                      <m:t>2</m:t>
                    </m:r>
                  </m:e>
                  <m:e>
                    <m:r>
                      <m:t>0</m:t>
                    </m:r>
                  </m:e>
                  <m:e>
                    <m:r>
                      <m:t>6</m:t>
                    </m:r>
                  </m:e>
                  <m:e>
                    <m:r>
                      <m:t>13</m:t>
                    </m:r>
                  </m:e>
                </m:mr>
              </m:m>
            </m:e>
          </m:d>
          <m:r>
            <m:rPr>
              <m:sty m:val="p"/>
            </m:rPr>
            <m:t>,</m:t>
          </m:r>
          <m:acc>
            <m:accPr>
              <m:chr m:val="⃗"/>
            </m:accPr>
            <m:e>
              <m:r>
                <m:t>b</m:t>
              </m:r>
            </m:e>
          </m:acc>
          <m:r>
            <m:rPr>
              <m:sty m:val="p"/>
            </m:rPr>
            <m:t>=</m:t>
          </m:r>
          <m:d>
            <m:dPr>
              <m:begChr m:val="("/>
              <m:endChr m:val=")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r>
                      <m:t>7</m:t>
                    </m:r>
                  </m:e>
                </m:mr>
                <m:mr>
                  <m:e>
                    <m:r>
                      <m:t>3</m:t>
                    </m:r>
                  </m:e>
                </m:mr>
                <m:mr>
                  <m:e>
                    <m:r>
                      <m:t>5</m:t>
                    </m:r>
                  </m:e>
                </m:mr>
              </m:m>
            </m:e>
          </m:d>
          <m:r>
            <m:rPr>
              <m:sty m:val="p"/>
            </m:rPr>
            <m:t>,</m:t>
          </m:r>
          <m:acc>
            <m:accPr>
              <m:chr m:val="⃗"/>
            </m:accPr>
            <m:e>
              <m:r>
                <m:t>c</m:t>
              </m:r>
            </m:e>
          </m:acc>
          <m:r>
            <m:rPr>
              <m:sty m:val="p"/>
            </m:rPr>
            <m:t>=</m:t>
          </m:r>
          <m:d>
            <m:dPr>
              <m:begChr m:val="("/>
              <m:endChr m:val=")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r>
                      <m:t>1</m:t>
                    </m:r>
                  </m:e>
                </m:mr>
                <m:mr>
                  <m:e>
                    <m:r>
                      <m:t>3</m:t>
                    </m:r>
                  </m:e>
                </m:mr>
                <m:mr>
                  <m:e>
                    <m:r>
                      <m:t>5</m:t>
                    </m:r>
                  </m:e>
                </m:mr>
                <m:mr>
                  <m:e>
                    <m:r>
                      <m:t>2</m:t>
                    </m:r>
                  </m:e>
                </m:mr>
              </m:m>
            </m:e>
          </m:d>
          <m:r>
            <m:rPr>
              <m:sty m:val="p"/>
            </m:rPr>
            <m:t>.</m:t>
          </m:r>
        </m:oMath>
      </m:oMathPara>
    </w:p>
    <w:p>
      <w:pPr>
        <w:pStyle w:val="FirstParagraph"/>
      </w:pPr>
      <w:r>
        <w:t xml:space="preserve">Решим задачу линейного программирования, используя векторизированную линейную алгебру ([??-??]).</w:t>
      </w:r>
    </w:p>
    <w:p>
      <w:pPr>
        <w:pStyle w:val="CaptionedFigure"/>
      </w:pPr>
      <w:r>
        <w:drawing>
          <wp:inline>
            <wp:extent cx="3733800" cy="1674055"/>
            <wp:effectExtent b="0" l="0" r="0" t="0"/>
            <wp:docPr descr="Векторизованные ограничения и целевая функция оптимизации (1)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4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Векторизованные ограничения и целевая функция оптимизации (1)</w:t>
      </w:r>
    </w:p>
    <w:p>
      <w:pPr>
        <w:pStyle w:val="CaptionedFigure"/>
      </w:pPr>
      <w:r>
        <w:drawing>
          <wp:inline>
            <wp:extent cx="3733800" cy="4723564"/>
            <wp:effectExtent b="0" l="0" r="0" t="0"/>
            <wp:docPr descr="Векторизованные ограничения и целевая функция оптимизации (2)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23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Векторизованные ограничения и целевая функция оптимизации (2)</w:t>
      </w:r>
    </w:p>
    <w:p>
      <w:pPr>
        <w:pStyle w:val="CaptionedFigure"/>
      </w:pPr>
      <w:r>
        <w:drawing>
          <wp:inline>
            <wp:extent cx="3733800" cy="2070109"/>
            <wp:effectExtent b="0" l="0" r="0" t="0"/>
            <wp:docPr descr="Векторизованные ограничения и целевая функция оптимизации (3)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0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Векторизованные ограничения и целевая функция оптимизации (3)</w:t>
      </w:r>
    </w:p>
    <w:bookmarkEnd w:id="43"/>
    <w:bookmarkStart w:id="65" w:name="оптимизация-рациона-питания"/>
    <w:p>
      <w:pPr>
        <w:pStyle w:val="Heading3"/>
      </w:pPr>
      <w:r>
        <w:rPr>
          <w:rStyle w:val="SectionNumber"/>
        </w:rPr>
        <w:t xml:space="preserve">2.1.3</w:t>
      </w:r>
      <w:r>
        <w:tab/>
      </w:r>
      <w:r>
        <w:t xml:space="preserve">Оптимизация рациона питания</w:t>
      </w:r>
    </w:p>
    <w:p>
      <w:pPr>
        <w:pStyle w:val="FirstParagraph"/>
      </w:pPr>
      <w:r>
        <w:t xml:space="preserve">В некоторых задачах требуется использование массивов, в которых индексы не являются целыми диапазонами с отсчётом от единицы. Например, требуется использовать</w:t>
      </w:r>
      <w:r>
        <w:t xml:space="preserve"> </w:t>
      </w:r>
      <w:r>
        <w:t xml:space="preserve">переменную, индексируемую по названию продукта или местоположению. Тогда необходимо в качестве индекса использовать произвольный вектор. В Julia это можно</w:t>
      </w:r>
      <w:r>
        <w:t xml:space="preserve"> </w:t>
      </w:r>
      <w:r>
        <w:t xml:space="preserve">реализовать с помощью DenseAxisArrays.</w:t>
      </w:r>
    </w:p>
    <w:p>
      <w:pPr>
        <w:pStyle w:val="BodyText"/>
      </w:pPr>
      <w:r>
        <w:t xml:space="preserve">Рассмотрим применение DenseAxisArrays на примере решения задачи оптимизации</w:t>
      </w:r>
      <w:r>
        <w:t xml:space="preserve"> </w:t>
      </w:r>
      <w:r>
        <w:t xml:space="preserve">рациона питании в заведении быстрого питания при условии, что задано ограничение</w:t>
      </w:r>
      <w:r>
        <w:t xml:space="preserve"> </w:t>
      </w:r>
      <w:r>
        <w:t xml:space="preserve">на количество потребляемых калорий (1800–2200), белков (</w:t>
      </w:r>
      <m:oMath>
        <m:r>
          <m:rPr>
            <m:sty m:val="p"/>
          </m:rPr>
          <m:t>≥</m:t>
        </m:r>
        <m:r>
          <m:t>91</m:t>
        </m:r>
      </m:oMath>
      <w:r>
        <w:t xml:space="preserve">), жиров (0–65) и соли</w:t>
      </w:r>
      <w:r>
        <w:t xml:space="preserve"> </w:t>
      </w:r>
      <w:r>
        <w:t xml:space="preserve">(0–1779), а также перечень определённых продуктов питания с указанием их стоимости</w:t>
      </w:r>
      <w:r>
        <w:t xml:space="preserve"> </w:t>
      </w:r>
      <w:r>
        <w:t xml:space="preserve">— гамбургер (2.49 ден.ед.), курица (2.89 ден.ед.), сосиска в тесте (1.50 ден.ед.), жареный</w:t>
      </w:r>
      <w:r>
        <w:t xml:space="preserve"> </w:t>
      </w:r>
      <w:r>
        <w:t xml:space="preserve">картофель (1.89 ден.ед.), макароны (2.09 ден.ед.), пицца (1.99 ден.ед.), салат (2.49 ден.ед.),</w:t>
      </w:r>
      <w:r>
        <w:t xml:space="preserve"> </w:t>
      </w:r>
      <w:r>
        <w:t xml:space="preserve">молочный коктейль (0.89 ден.ед.), мороженное (1.59 ден.ед.). Также известно содержание</w:t>
      </w:r>
      <w:r>
        <w:t xml:space="preserve"> </w:t>
      </w:r>
      <w:r>
        <w:t xml:space="preserve">калорий, белков, жиров и соли в указанных продуктах.</w:t>
      </w:r>
    </w:p>
    <w:p>
      <w:pPr>
        <w:pStyle w:val="BodyText"/>
      </w:pPr>
      <w:r>
        <w:t xml:space="preserve">Решим задачу оптимизации описанного выше рациона питания ([??-??]).</w:t>
      </w:r>
    </w:p>
    <w:p>
      <w:pPr>
        <w:pStyle w:val="CaptionedFigure"/>
      </w:pPr>
      <w:r>
        <w:drawing>
          <wp:inline>
            <wp:extent cx="3733800" cy="1633691"/>
            <wp:effectExtent b="0" l="0" r="0" t="0"/>
            <wp:docPr descr="Оптимизация рациона питания (1)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3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Оптимизация рациона питания (1)</w:t>
      </w:r>
    </w:p>
    <w:p>
      <w:pPr>
        <w:pStyle w:val="CaptionedFigure"/>
      </w:pPr>
      <w:r>
        <w:drawing>
          <wp:inline>
            <wp:extent cx="3733800" cy="2665067"/>
            <wp:effectExtent b="0" l="0" r="0" t="0"/>
            <wp:docPr descr="Оптимизация рациона питания (2)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5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Оптимизация рациона питания (2)</w:t>
      </w:r>
    </w:p>
    <w:p>
      <w:pPr>
        <w:pStyle w:val="CaptionedFigure"/>
      </w:pPr>
      <w:r>
        <w:drawing>
          <wp:inline>
            <wp:extent cx="3733800" cy="1483405"/>
            <wp:effectExtent b="0" l="0" r="0" t="0"/>
            <wp:docPr descr="Оптимизация рациона питания (3)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3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Оптимизация рациона питания (3)</w:t>
      </w:r>
    </w:p>
    <w:p>
      <w:pPr>
        <w:pStyle w:val="CaptionedFigure"/>
      </w:pPr>
      <w:r>
        <w:drawing>
          <wp:inline>
            <wp:extent cx="3733800" cy="3140177"/>
            <wp:effectExtent b="0" l="0" r="0" t="0"/>
            <wp:docPr descr="Оптимизация рациона питания (4)" title="fig: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0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Оптимизация рациона питания (4)</w:t>
      </w:r>
    </w:p>
    <w:p>
      <w:pPr>
        <w:pStyle w:val="CaptionedFigure"/>
      </w:pPr>
      <w:r>
        <w:drawing>
          <wp:inline>
            <wp:extent cx="3733800" cy="2918372"/>
            <wp:effectExtent b="0" l="0" r="0" t="0"/>
            <wp:docPr descr="Оптимизация рациона питания (5)" title="fig: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8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Оптимизация рациона питания (5)</w:t>
      </w:r>
    </w:p>
    <w:p>
      <w:pPr>
        <w:pStyle w:val="CaptionedFigure"/>
      </w:pPr>
      <w:r>
        <w:drawing>
          <wp:inline>
            <wp:extent cx="3733800" cy="966278"/>
            <wp:effectExtent b="0" l="0" r="0" t="0"/>
            <wp:docPr descr="Оптимизация рациона питания (6)" title="fig: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6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Оптимизация рациона питания (6)</w:t>
      </w:r>
    </w:p>
    <w:p>
      <w:pPr>
        <w:pStyle w:val="CaptionedFigure"/>
      </w:pPr>
      <w:r>
        <w:drawing>
          <wp:inline>
            <wp:extent cx="3733800" cy="1820877"/>
            <wp:effectExtent b="0" l="0" r="0" t="0"/>
            <wp:docPr descr="Оптимизация рациона питания (7)" title="fig: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0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Оптимизация рациона питания (7)</w:t>
      </w:r>
    </w:p>
    <w:bookmarkEnd w:id="65"/>
    <w:bookmarkStart w:id="89" w:name="путешествие-по-миру"/>
    <w:p>
      <w:pPr>
        <w:pStyle w:val="Heading3"/>
      </w:pPr>
      <w:r>
        <w:rPr>
          <w:rStyle w:val="SectionNumber"/>
        </w:rPr>
        <w:t xml:space="preserve">2.1.4</w:t>
      </w:r>
      <w:r>
        <w:tab/>
      </w:r>
      <w:r>
        <w:t xml:space="preserve">Путешествие по миру</w:t>
      </w:r>
    </w:p>
    <w:p>
      <w:pPr>
        <w:pStyle w:val="FirstParagraph"/>
      </w:pPr>
      <w:r>
        <w:t xml:space="preserve">Рассмотрим решение задачи определения оптимального числа паспортов, требующихся, чтобы объехать весь мир. При этом будем учитывать сведения о паспортах</w:t>
      </w:r>
      <w:r>
        <w:t xml:space="preserve"> </w:t>
      </w:r>
      <w:r>
        <w:t xml:space="preserve">и ограничениях, указанных на ресурсе</w:t>
      </w:r>
      <w:r>
        <w:t xml:space="preserve"> </w:t>
      </w:r>
      <w:hyperlink r:id="rId66">
        <w:r>
          <w:rPr>
            <w:rStyle w:val="Hyperlink"/>
          </w:rPr>
          <w:t xml:space="preserve">https://www.passportindex.org/</w:t>
        </w:r>
      </w:hyperlink>
      <w:r>
        <w:t xml:space="preserve">. В табличной форме данные можно получить с ресурса</w:t>
      </w:r>
      <w:r>
        <w:t xml:space="preserve"> </w:t>
      </w:r>
      <w:hyperlink r:id="rId67">
        <w:r>
          <w:rPr>
            <w:rStyle w:val="Hyperlink"/>
          </w:rPr>
          <w:t xml:space="preserve">https://github.com/ilyankou/passport-index-dataset</w:t>
        </w:r>
      </w:hyperlink>
      <w:r>
        <w:t xml:space="preserve">. Для решения задачи представляют интерес данные, указанные в файле passport-index-matrix.csv, в котором в первым столбце (Passport) указана страна отбытия (= от), в остальных столбцах указаны страны назначения (= до), на пересечении строк и столбцов указаны условия по наличию или отсутствию визы или другие ограничения (обозначения пояснены в таблице)</w:t>
      </w:r>
    </w:p>
    <w:p>
      <w:pPr>
        <w:pStyle w:val="BodyText"/>
      </w:pPr>
      <w:r>
        <w:t xml:space="preserve">Найдем наименьшее число паспортов, необходимых для путешествия по любой стране мира ([??-??]).</w:t>
      </w:r>
    </w:p>
    <w:p>
      <w:pPr>
        <w:pStyle w:val="CaptionedFigure"/>
      </w:pPr>
      <w:r>
        <w:drawing>
          <wp:inline>
            <wp:extent cx="3733800" cy="1558650"/>
            <wp:effectExtent b="0" l="0" r="0" t="0"/>
            <wp:docPr descr="Путешествие по миру (1)" title="fig:" id="69" name="Picture"/>
            <a:graphic>
              <a:graphicData uri="http://schemas.openxmlformats.org/drawingml/2006/picture">
                <pic:pic>
                  <pic:nvPicPr>
                    <pic:cNvPr descr="image/15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8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Путешествие по миру (1)</w:t>
      </w:r>
    </w:p>
    <w:p>
      <w:pPr>
        <w:pStyle w:val="CaptionedFigure"/>
      </w:pPr>
      <w:r>
        <w:drawing>
          <wp:inline>
            <wp:extent cx="3733800" cy="2175344"/>
            <wp:effectExtent b="0" l="0" r="0" t="0"/>
            <wp:docPr descr="Путешествие по миру (2)" title="fig:" id="72" name="Picture"/>
            <a:graphic>
              <a:graphicData uri="http://schemas.openxmlformats.org/drawingml/2006/picture">
                <pic:pic>
                  <pic:nvPicPr>
                    <pic:cNvPr descr="image/1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5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Путешествие по миру (2)</w:t>
      </w:r>
    </w:p>
    <w:p>
      <w:pPr>
        <w:pStyle w:val="CaptionedFigure"/>
      </w:pPr>
      <w:r>
        <w:drawing>
          <wp:inline>
            <wp:extent cx="3733800" cy="3740396"/>
            <wp:effectExtent b="0" l="0" r="0" t="0"/>
            <wp:docPr descr="Путешествие по миру (3)" title="fig:" id="75" name="Picture"/>
            <a:graphic>
              <a:graphicData uri="http://schemas.openxmlformats.org/drawingml/2006/picture">
                <pic:pic>
                  <pic:nvPicPr>
                    <pic:cNvPr descr="image/17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40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Путешествие по миру (3)</w:t>
      </w:r>
    </w:p>
    <w:p>
      <w:pPr>
        <w:pStyle w:val="CaptionedFigure"/>
      </w:pPr>
      <w:r>
        <w:drawing>
          <wp:inline>
            <wp:extent cx="3733800" cy="1573314"/>
            <wp:effectExtent b="0" l="0" r="0" t="0"/>
            <wp:docPr descr="Путешествие по миру (4)" title="fig:" id="78" name="Picture"/>
            <a:graphic>
              <a:graphicData uri="http://schemas.openxmlformats.org/drawingml/2006/picture">
                <pic:pic>
                  <pic:nvPicPr>
                    <pic:cNvPr descr="image/18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3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Путешествие по миру (4)</w:t>
      </w:r>
    </w:p>
    <w:p>
      <w:pPr>
        <w:pStyle w:val="CaptionedFigure"/>
      </w:pPr>
      <w:r>
        <w:drawing>
          <wp:inline>
            <wp:extent cx="3457815" cy="6016598"/>
            <wp:effectExtent b="0" l="0" r="0" t="0"/>
            <wp:docPr descr="Путешествие по миру (5)" title="fig:" id="81" name="Picture"/>
            <a:graphic>
              <a:graphicData uri="http://schemas.openxmlformats.org/drawingml/2006/picture">
                <pic:pic>
                  <pic:nvPicPr>
                    <pic:cNvPr descr="image/19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815" cy="6016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Путешествие по миру (5)</w:t>
      </w:r>
    </w:p>
    <w:p>
      <w:pPr>
        <w:pStyle w:val="CaptionedFigure"/>
      </w:pPr>
      <w:r>
        <w:drawing>
          <wp:inline>
            <wp:extent cx="3733800" cy="1658926"/>
            <wp:effectExtent b="0" l="0" r="0" t="0"/>
            <wp:docPr descr="Путешествие по миру (6)" title="fig:" id="84" name="Picture"/>
            <a:graphic>
              <a:graphicData uri="http://schemas.openxmlformats.org/drawingml/2006/picture">
                <pic:pic>
                  <pic:nvPicPr>
                    <pic:cNvPr descr="image/20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8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Путешествие по миру (6)</w:t>
      </w:r>
    </w:p>
    <w:p>
      <w:pPr>
        <w:pStyle w:val="CaptionedFigure"/>
      </w:pPr>
      <w:r>
        <w:drawing>
          <wp:inline>
            <wp:extent cx="3733800" cy="1450137"/>
            <wp:effectExtent b="0" l="0" r="0" t="0"/>
            <wp:docPr descr="Путешествие по миру (7)" title="fig:" id="87" name="Picture"/>
            <a:graphic>
              <a:graphicData uri="http://schemas.openxmlformats.org/drawingml/2006/picture">
                <pic:pic>
                  <pic:nvPicPr>
                    <pic:cNvPr descr="image/2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0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Путешествие по миру (7)</w:t>
      </w:r>
    </w:p>
    <w:bookmarkEnd w:id="89"/>
    <w:bookmarkStart w:id="120" w:name="портфельные-инвестиции"/>
    <w:p>
      <w:pPr>
        <w:pStyle w:val="Heading3"/>
      </w:pPr>
      <w:r>
        <w:rPr>
          <w:rStyle w:val="SectionNumber"/>
        </w:rPr>
        <w:t xml:space="preserve">2.1.5</w:t>
      </w:r>
      <w:r>
        <w:tab/>
      </w:r>
      <w:r>
        <w:t xml:space="preserve">Портфельные инвестиции</w:t>
      </w:r>
    </w:p>
    <w:p>
      <w:pPr>
        <w:pStyle w:val="FirstParagraph"/>
      </w:pPr>
      <w:r>
        <w:t xml:space="preserve">Портфельные инвестиции — размещение капитала в ценные бумаги, формируемые</w:t>
      </w:r>
      <w:r>
        <w:t xml:space="preserve"> </w:t>
      </w:r>
      <w:r>
        <w:t xml:space="preserve">в виде портфеля ценных бумаг, с целью получения прибыли.</w:t>
      </w:r>
    </w:p>
    <w:p>
      <w:pPr>
        <w:pStyle w:val="BodyText"/>
      </w:pPr>
      <w:r>
        <w:t xml:space="preserve">Инвестиционный портфель — процесс стратегического управления капиталом как</w:t>
      </w:r>
      <w:r>
        <w:t xml:space="preserve"> </w:t>
      </w:r>
      <w:r>
        <w:t xml:space="preserve">оптимизированной, единой системой инвестиционных ценностей.</w:t>
      </w:r>
    </w:p>
    <w:p>
      <w:pPr>
        <w:pStyle w:val="BodyText"/>
      </w:pPr>
      <w:r>
        <w:t xml:space="preserve">Предположим требуется решить оптимизационную задачу в следующей формулировке.</w:t>
      </w:r>
      <w:r>
        <w:t xml:space="preserve"> </w:t>
      </w:r>
      <w:r>
        <w:t xml:space="preserve">Имеется капитал в 1000 ден. ед., который планируется инвестировать в три компании —</w:t>
      </w:r>
      <w:r>
        <w:t xml:space="preserve"> </w:t>
      </w:r>
      <w:r>
        <w:t xml:space="preserve">Microsoft, Facebook, Apple. При этом есть данные еженедельных значений цен на акции</w:t>
      </w:r>
      <w:r>
        <w:t xml:space="preserve"> </w:t>
      </w:r>
      <w:r>
        <w:t xml:space="preserve">этих компаний за определённый период времени. Необходимо определить доходность</w:t>
      </w:r>
      <w:r>
        <w:t xml:space="preserve"> </w:t>
      </w:r>
      <w:r>
        <w:t xml:space="preserve">акций каждой компании за рассматриваемый период времени, после чего инвестировать</w:t>
      </w:r>
      <w:r>
        <w:t xml:space="preserve"> </w:t>
      </w:r>
      <w:r>
        <w:t xml:space="preserve">в эти три компании так, чтобы получить возврат в размере не менее 2% от вложенной</w:t>
      </w:r>
      <w:r>
        <w:t xml:space="preserve"> </w:t>
      </w:r>
      <w:r>
        <w:t xml:space="preserve">суммы.</w:t>
      </w:r>
    </w:p>
    <w:p>
      <w:pPr>
        <w:pStyle w:val="BodyText"/>
      </w:pPr>
      <w:r>
        <w:t xml:space="preserve">Для решения оптимизационной задачи будем использовать пакет</w:t>
      </w:r>
      <w:r>
        <w:t xml:space="preserve"> </w:t>
      </w:r>
      <w:r>
        <w:rPr>
          <w:rStyle w:val="VerbatimChar"/>
        </w:rPr>
        <w:t xml:space="preserve">Convex.jl</w:t>
      </w:r>
      <w:r>
        <w:t xml:space="preserve"> </w:t>
      </w:r>
      <w:r>
        <w:t xml:space="preserve">и оптимизатор (решатель) SCS. Кроме того, понадобится пакет</w:t>
      </w:r>
      <w:r>
        <w:t xml:space="preserve"> </w:t>
      </w:r>
      <w:r>
        <w:rPr>
          <w:rStyle w:val="VerbatimChar"/>
        </w:rPr>
        <w:t xml:space="preserve">Statistics.jl</w:t>
      </w:r>
      <w:r>
        <w:t xml:space="preserve"> </w:t>
      </w:r>
      <w:r>
        <w:t xml:space="preserve">для получения матрицы рисков на основе расчёта ковариационных значений по доходности.</w:t>
      </w:r>
    </w:p>
    <w:p>
      <w:pPr>
        <w:pStyle w:val="BodyText"/>
      </w:pPr>
      <w:r>
        <w:t xml:space="preserve">Найдем оптимальное число инвестиций в ценные бумаги, при получении хотя бы 2% возврата ([??-??]).</w:t>
      </w:r>
    </w:p>
    <w:p>
      <w:pPr>
        <w:pStyle w:val="CaptionedFigure"/>
      </w:pPr>
      <w:r>
        <w:drawing>
          <wp:inline>
            <wp:extent cx="3733800" cy="1747840"/>
            <wp:effectExtent b="0" l="0" r="0" t="0"/>
            <wp:docPr descr="Портфельные инвестиции (1)" title="fig:" id="91" name="Picture"/>
            <a:graphic>
              <a:graphicData uri="http://schemas.openxmlformats.org/drawingml/2006/picture">
                <pic:pic>
                  <pic:nvPicPr>
                    <pic:cNvPr descr="image/22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7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Портфельные инвестиции (1)</w:t>
      </w:r>
    </w:p>
    <w:p>
      <w:pPr>
        <w:pStyle w:val="CaptionedFigure"/>
      </w:pPr>
      <w:r>
        <w:drawing>
          <wp:inline>
            <wp:extent cx="3733800" cy="1807106"/>
            <wp:effectExtent b="0" l="0" r="0" t="0"/>
            <wp:docPr descr="Портфельные инвестиции (2)" title="fig:" id="94" name="Picture"/>
            <a:graphic>
              <a:graphicData uri="http://schemas.openxmlformats.org/drawingml/2006/picture">
                <pic:pic>
                  <pic:nvPicPr>
                    <pic:cNvPr descr="image/23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71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Портфельные инвестиции (2)</w:t>
      </w:r>
    </w:p>
    <w:p>
      <w:pPr>
        <w:pStyle w:val="CaptionedFigure"/>
      </w:pPr>
      <w:r>
        <w:drawing>
          <wp:inline>
            <wp:extent cx="3733800" cy="2673690"/>
            <wp:effectExtent b="0" l="0" r="0" t="0"/>
            <wp:docPr descr="Портфельные инвестиции (3)" title="fig:" id="97" name="Picture"/>
            <a:graphic>
              <a:graphicData uri="http://schemas.openxmlformats.org/drawingml/2006/picture">
                <pic:pic>
                  <pic:nvPicPr>
                    <pic:cNvPr descr="image/24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3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Портфельные инвестиции (3)</w:t>
      </w:r>
    </w:p>
    <w:p>
      <w:pPr>
        <w:pStyle w:val="CaptionedFigure"/>
      </w:pPr>
      <w:r>
        <w:drawing>
          <wp:inline>
            <wp:extent cx="3733800" cy="3019147"/>
            <wp:effectExtent b="0" l="0" r="0" t="0"/>
            <wp:docPr descr="Портфельные инвестиции (4)" title="fig:" id="100" name="Picture"/>
            <a:graphic>
              <a:graphicData uri="http://schemas.openxmlformats.org/drawingml/2006/picture">
                <pic:pic>
                  <pic:nvPicPr>
                    <pic:cNvPr descr="image/25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9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Портфельные инвестиции (4)</w:t>
      </w:r>
    </w:p>
    <w:p>
      <w:pPr>
        <w:pStyle w:val="CaptionedFigure"/>
      </w:pPr>
      <w:r>
        <w:drawing>
          <wp:inline>
            <wp:extent cx="3733800" cy="2239628"/>
            <wp:effectExtent b="0" l="0" r="0" t="0"/>
            <wp:docPr descr="Портфельные инвестиции (5)" title="fig:" id="103" name="Picture"/>
            <a:graphic>
              <a:graphicData uri="http://schemas.openxmlformats.org/drawingml/2006/picture">
                <pic:pic>
                  <pic:nvPicPr>
                    <pic:cNvPr descr="image/26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9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Портфельные инвестиции (5)</w:t>
      </w:r>
    </w:p>
    <w:p>
      <w:pPr>
        <w:pStyle w:val="CaptionedFigure"/>
      </w:pPr>
      <w:r>
        <w:drawing>
          <wp:inline>
            <wp:extent cx="3733800" cy="3513613"/>
            <wp:effectExtent b="0" l="0" r="0" t="0"/>
            <wp:docPr descr="Портфельные инвестиции (6)" title="fig:" id="106" name="Picture"/>
            <a:graphic>
              <a:graphicData uri="http://schemas.openxmlformats.org/drawingml/2006/picture">
                <pic:pic>
                  <pic:nvPicPr>
                    <pic:cNvPr descr="image/27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13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Портфельные инвестиции (6)</w:t>
      </w:r>
    </w:p>
    <w:p>
      <w:pPr>
        <w:pStyle w:val="CaptionedFigure"/>
      </w:pPr>
      <w:r>
        <w:drawing>
          <wp:inline>
            <wp:extent cx="3733800" cy="1583961"/>
            <wp:effectExtent b="0" l="0" r="0" t="0"/>
            <wp:docPr descr="Портфельные инвестиции (7)" title="fig:" id="109" name="Picture"/>
            <a:graphic>
              <a:graphicData uri="http://schemas.openxmlformats.org/drawingml/2006/picture">
                <pic:pic>
                  <pic:nvPicPr>
                    <pic:cNvPr descr="image/28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3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Портфельные инвестиции (7)</w:t>
      </w:r>
    </w:p>
    <w:p>
      <w:pPr>
        <w:pStyle w:val="CaptionedFigure"/>
      </w:pPr>
      <w:r>
        <w:drawing>
          <wp:inline>
            <wp:extent cx="3733800" cy="1670384"/>
            <wp:effectExtent b="0" l="0" r="0" t="0"/>
            <wp:docPr descr="Портфельные инвестиции (8)" title="fig:" id="112" name="Picture"/>
            <a:graphic>
              <a:graphicData uri="http://schemas.openxmlformats.org/drawingml/2006/picture">
                <pic:pic>
                  <pic:nvPicPr>
                    <pic:cNvPr descr="image/29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0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Портфельные инвестиции (8)</w:t>
      </w:r>
    </w:p>
    <w:p>
      <w:pPr>
        <w:pStyle w:val="CaptionedFigure"/>
      </w:pPr>
      <w:r>
        <w:drawing>
          <wp:inline>
            <wp:extent cx="3733800" cy="3733800"/>
            <wp:effectExtent b="0" l="0" r="0" t="0"/>
            <wp:docPr descr="Портфельные инвестиции (9)" title="fig:" id="115" name="Picture"/>
            <a:graphic>
              <a:graphicData uri="http://schemas.openxmlformats.org/drawingml/2006/picture">
                <pic:pic>
                  <pic:nvPicPr>
                    <pic:cNvPr descr="image/30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Портфельные инвестиции (9)</w:t>
      </w:r>
    </w:p>
    <w:p>
      <w:pPr>
        <w:pStyle w:val="CaptionedFigure"/>
      </w:pPr>
      <w:r>
        <w:drawing>
          <wp:inline>
            <wp:extent cx="3733800" cy="2950054"/>
            <wp:effectExtent b="0" l="0" r="0" t="0"/>
            <wp:docPr descr="Портфельные инвестиции (10)" title="fig:" id="118" name="Picture"/>
            <a:graphic>
              <a:graphicData uri="http://schemas.openxmlformats.org/drawingml/2006/picture">
                <pic:pic>
                  <pic:nvPicPr>
                    <pic:cNvPr descr="image/31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0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Портфельные инвестиции (10)</w:t>
      </w:r>
    </w:p>
    <w:bookmarkEnd w:id="120"/>
    <w:bookmarkStart w:id="148" w:name="восстановление-изображения"/>
    <w:p>
      <w:pPr>
        <w:pStyle w:val="Heading3"/>
      </w:pPr>
      <w:r>
        <w:rPr>
          <w:rStyle w:val="SectionNumber"/>
        </w:rPr>
        <w:t xml:space="preserve">2.1.6</w:t>
      </w:r>
      <w:r>
        <w:tab/>
      </w:r>
      <w:r>
        <w:t xml:space="preserve">Восстановление изображения</w:t>
      </w:r>
    </w:p>
    <w:p>
      <w:pPr>
        <w:pStyle w:val="FirstParagraph"/>
      </w:pPr>
      <w:r>
        <w:t xml:space="preserve">Предположим есть изображение, на котором были изменены некоторые пиксели. Требуется восстановить неизвестные пиксели путём решения задачи оптимизации.</w:t>
      </w:r>
    </w:p>
    <w:p>
      <w:pPr>
        <w:pStyle w:val="BodyText"/>
      </w:pPr>
      <w:r>
        <w:t xml:space="preserve">Восстановим изображения, решая задачу оптимизации ([??-??]).</w:t>
      </w:r>
    </w:p>
    <w:p>
      <w:pPr>
        <w:pStyle w:val="CaptionedFigure"/>
      </w:pPr>
      <w:r>
        <w:drawing>
          <wp:inline>
            <wp:extent cx="3733800" cy="1489238"/>
            <wp:effectExtent b="0" l="0" r="0" t="0"/>
            <wp:docPr descr="Восстановление изображения (1)" title="fig:" id="122" name="Picture"/>
            <a:graphic>
              <a:graphicData uri="http://schemas.openxmlformats.org/drawingml/2006/picture">
                <pic:pic>
                  <pic:nvPicPr>
                    <pic:cNvPr descr="image/32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9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Восстановление изображения (1)</w:t>
      </w:r>
    </w:p>
    <w:p>
      <w:pPr>
        <w:pStyle w:val="CaptionedFigure"/>
      </w:pPr>
      <w:r>
        <w:drawing>
          <wp:inline>
            <wp:extent cx="3733800" cy="3128480"/>
            <wp:effectExtent b="0" l="0" r="0" t="0"/>
            <wp:docPr descr="Восстановление изображения (2)" title="fig:" id="125" name="Picture"/>
            <a:graphic>
              <a:graphicData uri="http://schemas.openxmlformats.org/drawingml/2006/picture">
                <pic:pic>
                  <pic:nvPicPr>
                    <pic:cNvPr descr="image/33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8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Восстановление изображения (2)</w:t>
      </w:r>
    </w:p>
    <w:p>
      <w:pPr>
        <w:pStyle w:val="CaptionedFigure"/>
      </w:pPr>
      <w:r>
        <w:drawing>
          <wp:inline>
            <wp:extent cx="3733800" cy="2942323"/>
            <wp:effectExtent b="0" l="0" r="0" t="0"/>
            <wp:docPr descr="Восстановление изображения (3)" title="fig:" id="128" name="Picture"/>
            <a:graphic>
              <a:graphicData uri="http://schemas.openxmlformats.org/drawingml/2006/picture">
                <pic:pic>
                  <pic:nvPicPr>
                    <pic:cNvPr descr="image/34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2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Восстановление изображения (3)</w:t>
      </w:r>
    </w:p>
    <w:p>
      <w:pPr>
        <w:pStyle w:val="CaptionedFigure"/>
      </w:pPr>
      <w:r>
        <w:drawing>
          <wp:inline>
            <wp:extent cx="3550023" cy="5540188"/>
            <wp:effectExtent b="0" l="0" r="0" t="0"/>
            <wp:docPr descr="Восстановление изображения (4)" title="fig:" id="131" name="Picture"/>
            <a:graphic>
              <a:graphicData uri="http://schemas.openxmlformats.org/drawingml/2006/picture">
                <pic:pic>
                  <pic:nvPicPr>
                    <pic:cNvPr descr="image/35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023" cy="5540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Восстановление изображения (4)</w:t>
      </w:r>
    </w:p>
    <w:p>
      <w:pPr>
        <w:pStyle w:val="CaptionedFigure"/>
      </w:pPr>
      <w:r>
        <w:drawing>
          <wp:inline>
            <wp:extent cx="3733800" cy="1552060"/>
            <wp:effectExtent b="0" l="0" r="0" t="0"/>
            <wp:docPr descr="Восстановление изображения (5)" title="fig:" id="134" name="Picture"/>
            <a:graphic>
              <a:graphicData uri="http://schemas.openxmlformats.org/drawingml/2006/picture">
                <pic:pic>
                  <pic:nvPicPr>
                    <pic:cNvPr descr="image/36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2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Восстановление изображения (5)</w:t>
      </w:r>
    </w:p>
    <w:p>
      <w:pPr>
        <w:pStyle w:val="CaptionedFigure"/>
      </w:pPr>
      <w:r>
        <w:drawing>
          <wp:inline>
            <wp:extent cx="2397418" cy="5033042"/>
            <wp:effectExtent b="0" l="0" r="0" t="0"/>
            <wp:docPr descr="Восстановление изображения (6)" title="fig:" id="137" name="Picture"/>
            <a:graphic>
              <a:graphicData uri="http://schemas.openxmlformats.org/drawingml/2006/picture">
                <pic:pic>
                  <pic:nvPicPr>
                    <pic:cNvPr descr="image/37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418" cy="5033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Восстановление изображения (6)</w:t>
      </w:r>
    </w:p>
    <w:p>
      <w:pPr>
        <w:pStyle w:val="CaptionedFigure"/>
      </w:pPr>
      <w:r>
        <w:drawing>
          <wp:inline>
            <wp:extent cx="3611495" cy="3465499"/>
            <wp:effectExtent b="0" l="0" r="0" t="0"/>
            <wp:docPr descr="Восстановление изображения (7)" title="fig:" id="140" name="Picture"/>
            <a:graphic>
              <a:graphicData uri="http://schemas.openxmlformats.org/drawingml/2006/picture">
                <pic:pic>
                  <pic:nvPicPr>
                    <pic:cNvPr descr="image/38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495" cy="3465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Восстановление изображения (7)</w:t>
      </w:r>
    </w:p>
    <w:p>
      <w:pPr>
        <w:pStyle w:val="CaptionedFigure"/>
      </w:pPr>
      <w:r>
        <w:drawing>
          <wp:inline>
            <wp:extent cx="3733800" cy="3552923"/>
            <wp:effectExtent b="0" l="0" r="0" t="0"/>
            <wp:docPr descr="Восстановление изображения (8)" title="fig:" id="143" name="Picture"/>
            <a:graphic>
              <a:graphicData uri="http://schemas.openxmlformats.org/drawingml/2006/picture">
                <pic:pic>
                  <pic:nvPicPr>
                    <pic:cNvPr descr="image/39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52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Восстановление изображения (8)</w:t>
      </w:r>
    </w:p>
    <w:p>
      <w:pPr>
        <w:pStyle w:val="CaptionedFigure"/>
      </w:pPr>
      <w:r>
        <w:drawing>
          <wp:inline>
            <wp:extent cx="3733800" cy="3648779"/>
            <wp:effectExtent b="0" l="0" r="0" t="0"/>
            <wp:docPr descr="Восстановление изображения (9)" title="fig:" id="146" name="Picture"/>
            <a:graphic>
              <a:graphicData uri="http://schemas.openxmlformats.org/drawingml/2006/picture">
                <pic:pic>
                  <pic:nvPicPr>
                    <pic:cNvPr descr="image/40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48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Восстановление изображения (9)</w:t>
      </w:r>
    </w:p>
    <w:bookmarkEnd w:id="148"/>
    <w:bookmarkEnd w:id="149"/>
    <w:bookmarkStart w:id="206" w:name="самостоятельная-работа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Самостоятельная работа</w:t>
      </w:r>
    </w:p>
    <w:bookmarkStart w:id="156" w:name="линейное-программирование-1"/>
    <w:p>
      <w:pPr>
        <w:pStyle w:val="Heading3"/>
      </w:pPr>
      <w:r>
        <w:rPr>
          <w:rStyle w:val="SectionNumber"/>
        </w:rPr>
        <w:t xml:space="preserve">2.2.1</w:t>
      </w:r>
      <w:r>
        <w:tab/>
      </w:r>
      <w:r>
        <w:t xml:space="preserve">Линейное программирование</w:t>
      </w:r>
    </w:p>
    <w:p>
      <w:pPr>
        <w:pStyle w:val="FirstParagraph"/>
      </w:pPr>
      <w:r>
        <w:t xml:space="preserve">Решим задачу линейного программирования: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x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+</m:t>
          </m:r>
          <m:r>
            <m:t>2</m:t>
          </m:r>
          <m:sSub>
            <m:e>
              <m:r>
                <m:t>x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+</m:t>
          </m:r>
          <m:r>
            <m:t>5</m:t>
          </m:r>
          <m:sSub>
            <m:e>
              <m:r>
                <m:t>x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→</m:t>
          </m:r>
          <m:r>
            <m:rPr>
              <m:sty m:val="p"/>
            </m:rPr>
            <m:t>max</m:t>
          </m:r>
          <m:r>
            <m:rPr>
              <m:sty m:val="p"/>
            </m:rPr>
            <m:t>,</m:t>
          </m:r>
        </m:oMath>
      </m:oMathPara>
    </w:p>
    <w:p>
      <w:pPr>
        <w:pStyle w:val="FirstParagraph"/>
      </w:pPr>
      <w:r>
        <w:t xml:space="preserve">при заданных ограничениях:</w:t>
      </w:r>
    </w:p>
    <w:p>
      <w:pPr>
        <w:pStyle w:val="BodyText"/>
      </w:pPr>
      <m:oMathPara>
        <m:oMathParaPr>
          <m:jc m:val="center"/>
        </m:oMathParaPr>
        <m:oMath>
          <m:r>
            <m:rPr>
              <m:sty m:val="p"/>
            </m:rPr>
            <m:t>−</m:t>
          </m:r>
          <m:sSub>
            <m:e>
              <m:r>
                <m:t>x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+</m:t>
          </m:r>
          <m:sSub>
            <m:e>
              <m:r>
                <m:t>x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+</m:t>
          </m:r>
          <m:r>
            <m:t>3</m:t>
          </m:r>
          <m:sSub>
            <m:e>
              <m:r>
                <m:t>x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≤</m:t>
          </m:r>
          <m:r>
            <m:rPr>
              <m:sty m:val="p"/>
            </m:rPr>
            <m:t>−</m:t>
          </m:r>
          <m:r>
            <m:t>5</m:t>
          </m:r>
          <m:r>
            <m:rPr>
              <m:sty m:val="p"/>
            </m:rPr>
            <m:t>,</m:t>
          </m:r>
          <m:r>
            <m:t> </m:t>
          </m:r>
          <m:sSub>
            <m:e>
              <m:r>
                <m:t>x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+</m:t>
          </m:r>
          <m:r>
            <m:t>3</m:t>
          </m:r>
          <m:sSub>
            <m:e>
              <m:r>
                <m:t>x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−</m:t>
          </m:r>
          <m:r>
            <m:t>7</m:t>
          </m:r>
          <m:sSub>
            <m:e>
              <m:r>
                <m:t>x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≤</m:t>
          </m:r>
          <m:r>
            <m:t>10</m:t>
          </m:r>
          <m:r>
            <m:rPr>
              <m:sty m:val="p"/>
            </m:rPr>
            <m:t>,</m:t>
          </m:r>
          <m:r>
            <m:t> </m:t>
          </m:r>
          <m:r>
            <m:t>0</m:t>
          </m:r>
          <m:r>
            <m:rPr>
              <m:sty m:val="p"/>
            </m:rPr>
            <m:t>≤</m:t>
          </m:r>
          <m:sSub>
            <m:e>
              <m:r>
                <m:t>x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≤</m:t>
          </m:r>
          <m:r>
            <m:t>10</m:t>
          </m:r>
          <m:r>
            <m:rPr>
              <m:sty m:val="p"/>
            </m:rPr>
            <m:t>,</m:t>
          </m:r>
          <m:r>
            <m:t> </m:t>
          </m:r>
          <m:sSub>
            <m:e>
              <m:r>
                <m:t>x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≥</m:t>
          </m:r>
          <m:r>
            <m:t>0</m:t>
          </m:r>
          <m:r>
            <m:rPr>
              <m:sty m:val="p"/>
            </m:rPr>
            <m:t>,</m:t>
          </m:r>
          <m:r>
            <m:t> </m:t>
          </m:r>
          <m:sSub>
            <m:e>
              <m:r>
                <m:t>x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≥</m:t>
          </m:r>
          <m:r>
            <m:t>0</m:t>
          </m:r>
          <m:r>
            <m:rPr>
              <m:sty m:val="p"/>
            </m:rPr>
            <m:t>.</m:t>
          </m:r>
        </m:oMath>
      </m:oMathPara>
    </w:p>
    <w:p>
      <w:pPr>
        <w:pStyle w:val="FirstParagraph"/>
      </w:pPr>
      <w:r>
        <w:t xml:space="preserve">Найдем значения переменных</w:t>
      </w:r>
      <w:r>
        <w:t xml:space="preserve"> </w:t>
      </w:r>
      <m:oMath>
        <m:sSub>
          <m:e>
            <m:r>
              <m:t>x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в данной оптимизационной задаче ([??,??])</w:t>
      </w:r>
    </w:p>
    <w:p>
      <w:pPr>
        <w:pStyle w:val="CaptionedFigure"/>
      </w:pPr>
      <w:r>
        <w:drawing>
          <wp:inline>
            <wp:extent cx="3733800" cy="2456992"/>
            <wp:effectExtent b="0" l="0" r="0" t="0"/>
            <wp:docPr descr="Задание 8.4.1. Линейное программирование (1)" title="fig:" id="151" name="Picture"/>
            <a:graphic>
              <a:graphicData uri="http://schemas.openxmlformats.org/drawingml/2006/picture">
                <pic:pic>
                  <pic:nvPicPr>
                    <pic:cNvPr descr="image/41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6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8.4.1. Линейное программирование (1)</w:t>
      </w:r>
    </w:p>
    <w:p>
      <w:pPr>
        <w:pStyle w:val="CaptionedFigure"/>
      </w:pPr>
      <w:r>
        <w:drawing>
          <wp:inline>
            <wp:extent cx="3733800" cy="3220402"/>
            <wp:effectExtent b="0" l="0" r="0" t="0"/>
            <wp:docPr descr="Задание 8.4.1. Линейное программирование (2)" title="fig:" id="154" name="Picture"/>
            <a:graphic>
              <a:graphicData uri="http://schemas.openxmlformats.org/drawingml/2006/picture">
                <pic:pic>
                  <pic:nvPicPr>
                    <pic:cNvPr descr="image/42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0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8.4.1. Линейное программирование (2)</w:t>
      </w:r>
    </w:p>
    <w:bookmarkEnd w:id="156"/>
    <w:bookmarkStart w:id="163" w:name="Xdc64b1dbbc3d650736813902094eedfe4f144b4"/>
    <w:p>
      <w:pPr>
        <w:pStyle w:val="Heading3"/>
      </w:pPr>
      <w:r>
        <w:rPr>
          <w:rStyle w:val="SectionNumber"/>
        </w:rPr>
        <w:t xml:space="preserve">2.2.2</w:t>
      </w:r>
      <w:r>
        <w:tab/>
      </w:r>
      <w:r>
        <w:t xml:space="preserve">Линейное программирование. Использование массивов</w:t>
      </w:r>
    </w:p>
    <w:p>
      <w:pPr>
        <w:pStyle w:val="FirstParagraph"/>
      </w:pPr>
      <w:r>
        <w:t xml:space="preserve">Решим предыдущее задание, используя массивы вместо скалярных переменных ([??,??]).</w:t>
      </w:r>
    </w:p>
    <w:p>
      <w:pPr>
        <w:pStyle w:val="CaptionedFigure"/>
      </w:pPr>
      <w:r>
        <w:drawing>
          <wp:inline>
            <wp:extent cx="3733800" cy="3560019"/>
            <wp:effectExtent b="0" l="0" r="0" t="0"/>
            <wp:docPr descr="Задание 8.4.2. Линейное программирование. Использование массивов (1)" title="fig:" id="158" name="Picture"/>
            <a:graphic>
              <a:graphicData uri="http://schemas.openxmlformats.org/drawingml/2006/picture">
                <pic:pic>
                  <pic:nvPicPr>
                    <pic:cNvPr descr="image/43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60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8.4.2. Линейное программирование. Использование массивов (1)</w:t>
      </w:r>
    </w:p>
    <w:p>
      <w:pPr>
        <w:pStyle w:val="CaptionedFigure"/>
      </w:pPr>
      <w:r>
        <w:drawing>
          <wp:inline>
            <wp:extent cx="3733800" cy="2048222"/>
            <wp:effectExtent b="0" l="0" r="0" t="0"/>
            <wp:docPr descr="Задание 8.4.2. Линейное программирование. Использование массивов (2)" title="fig:" id="161" name="Picture"/>
            <a:graphic>
              <a:graphicData uri="http://schemas.openxmlformats.org/drawingml/2006/picture">
                <pic:pic>
                  <pic:nvPicPr>
                    <pic:cNvPr descr="image/44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8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8.4.2. Линейное программирование. Использование массивов (2)</w:t>
      </w:r>
    </w:p>
    <w:bookmarkEnd w:id="163"/>
    <w:bookmarkStart w:id="176" w:name="выпуклое-программирование"/>
    <w:p>
      <w:pPr>
        <w:pStyle w:val="Heading3"/>
      </w:pPr>
      <w:r>
        <w:rPr>
          <w:rStyle w:val="SectionNumber"/>
        </w:rPr>
        <w:t xml:space="preserve">2.2.3</w:t>
      </w:r>
      <w:r>
        <w:tab/>
      </w:r>
      <w:r>
        <w:t xml:space="preserve">Выпуклое программирование</w:t>
      </w:r>
    </w:p>
    <w:p>
      <w:pPr>
        <w:pStyle w:val="FirstParagraph"/>
      </w:pPr>
      <w:r>
        <w:t xml:space="preserve">Решим задачу оптимизации:</w:t>
      </w:r>
    </w:p>
    <w:p>
      <w:pPr>
        <w:pStyle w:val="BodyText"/>
      </w:pPr>
      <m:oMathPara>
        <m:oMathParaPr>
          <m:jc m:val="center"/>
        </m:oMathParaPr>
        <m:oMath>
          <m:r>
            <m:rPr>
              <m:sty m:val="p"/>
            </m:rPr>
            <m:t>|</m:t>
          </m:r>
          <m:r>
            <m:rPr>
              <m:sty m:val="p"/>
            </m:rPr>
            <m:t>|</m:t>
          </m:r>
          <m:r>
            <m:t>A</m:t>
          </m:r>
          <m:acc>
            <m:accPr>
              <m:chr m:val="⃗"/>
            </m:accPr>
            <m:e>
              <m:r>
                <m:t>x</m:t>
              </m:r>
            </m:e>
          </m:acc>
          <m:r>
            <m:rPr>
              <m:sty m:val="p"/>
            </m:rPr>
            <m:t>−</m:t>
          </m:r>
          <m:acc>
            <m:accPr>
              <m:chr m:val="⃗"/>
            </m:accPr>
            <m:e>
              <m:r>
                <m:t>b</m:t>
              </m:r>
            </m:e>
          </m:acc>
          <m:r>
            <m:rPr>
              <m:sty m:val="p"/>
            </m:rPr>
            <m:t>|</m:t>
          </m:r>
          <m:sSubSup>
            <m:e>
              <m:r>
                <m:rPr>
                  <m:sty m:val="p"/>
                </m:rPr>
                <m:t>|</m:t>
              </m:r>
            </m:e>
            <m:sub>
              <m:r>
                <m:t>2</m:t>
              </m:r>
            </m:sub>
            <m:sup>
              <m:r>
                <m:t>2</m:t>
              </m:r>
            </m:sup>
          </m:sSubSup>
          <m:r>
            <m:rPr>
              <m:sty m:val="p"/>
            </m:rPr>
            <m:t>→</m:t>
          </m:r>
          <m:r>
            <m:rPr>
              <m:sty m:val="p"/>
            </m:rPr>
            <m:t>min</m:t>
          </m:r>
        </m:oMath>
      </m:oMathPara>
    </w:p>
    <w:p>
      <w:pPr>
        <w:pStyle w:val="FirstParagraph"/>
      </w:pPr>
      <w:r>
        <w:t xml:space="preserve">при заданных ограничениях: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x</m:t>
              </m:r>
            </m:e>
          </m:acc>
          <m:r>
            <m:rPr>
              <m:sty m:val="p"/>
            </m:rPr>
            <m:t>≽</m:t>
          </m:r>
          <m:r>
            <m:t>0</m:t>
          </m:r>
          <m:r>
            <m:rPr>
              <m:sty m:val="p"/>
            </m:rPr>
            <m:t>,</m:t>
          </m:r>
        </m:oMath>
      </m:oMathPara>
    </w:p>
    <w:p>
      <w:pPr>
        <w:pStyle w:val="FirstParagraph"/>
      </w:pPr>
      <w:r>
        <w:t xml:space="preserve">где</w:t>
      </w:r>
      <w:r>
        <w:t xml:space="preserve"> </w:t>
      </w:r>
      <m:oMath>
        <m:acc>
          <m:accPr>
            <m:chr m:val="⃗"/>
          </m:accPr>
          <m:e>
            <m:r>
              <m:t>x</m:t>
            </m:r>
          </m:e>
        </m:acc>
        <m:r>
          <m:rPr>
            <m:sty m:val="p"/>
          </m:rPr>
          <m:t>∈</m:t>
        </m:r>
        <m:sSup>
          <m:e>
            <m:r>
              <m:rPr>
                <m:sty m:val="p"/>
                <m:scr m:val="double-struck"/>
              </m:rPr>
              <m:t>R</m:t>
            </m:r>
          </m:e>
          <m:sup>
            <m:r>
              <m:t>n</m:t>
            </m:r>
          </m:sup>
        </m:sSup>
        <m:r>
          <m:rPr>
            <m:sty m:val="p"/>
          </m:rPr>
          <m:t>,</m:t>
        </m:r>
        <m:r>
          <m:t>A</m:t>
        </m:r>
        <m:r>
          <m:rPr>
            <m:sty m:val="p"/>
          </m:rPr>
          <m:t>∈</m:t>
        </m:r>
        <m:sSup>
          <m:e>
            <m:r>
              <m:rPr>
                <m:sty m:val="p"/>
                <m:scr m:val="double-struck"/>
              </m:rPr>
              <m:t>R</m:t>
            </m:r>
          </m:e>
          <m:sup>
            <m:r>
              <m:t>m</m:t>
            </m:r>
            <m:r>
              <m:rPr>
                <m:sty m:val="p"/>
              </m:rPr>
              <m:t>×</m:t>
            </m:r>
            <m:r>
              <m:t>n</m:t>
            </m:r>
          </m:sup>
        </m:sSup>
        <m:r>
          <m:rPr>
            <m:sty m:val="p"/>
          </m:rPr>
          <m:t>,</m:t>
        </m:r>
        <m:acc>
          <m:accPr>
            <m:chr m:val="⃗"/>
          </m:accPr>
          <m:e>
            <m:r>
              <m:t>b</m:t>
            </m:r>
          </m:e>
        </m:acc>
        <m:r>
          <m:rPr>
            <m:sty m:val="p"/>
          </m:rPr>
          <m:t>∈</m:t>
        </m:r>
        <m:sSup>
          <m:e>
            <m:r>
              <m:rPr>
                <m:sty m:val="p"/>
                <m:scr m:val="double-struck"/>
              </m:rPr>
              <m:t>R</m:t>
            </m:r>
          </m:e>
          <m:sup>
            <m:r>
              <m:t>m</m:t>
            </m:r>
          </m:sup>
        </m:sSup>
      </m:oMath>
      <w:r>
        <w:t xml:space="preserve">.</w:t>
      </w:r>
    </w:p>
    <w:p>
      <w:pPr>
        <w:pStyle w:val="BodyText"/>
      </w:pPr>
      <w:r>
        <w:t xml:space="preserve">Матрицу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и вектор</w:t>
      </w:r>
      <w:r>
        <w:t xml:space="preserve"> </w:t>
      </w:r>
      <m:oMath>
        <m:acc>
          <m:accPr>
            <m:chr m:val="⃗"/>
          </m:accPr>
          <m:e>
            <m:r>
              <m:t>b</m:t>
            </m:r>
          </m:e>
        </m:acc>
      </m:oMath>
      <w:r>
        <w:t xml:space="preserve"> </w:t>
      </w:r>
      <w:r>
        <w:t xml:space="preserve">зададим случайным образом.</w:t>
      </w:r>
    </w:p>
    <w:p>
      <w:pPr>
        <w:pStyle w:val="BodyText"/>
      </w:pPr>
      <w:r>
        <w:t xml:space="preserve">Для решения задачи используем пакет Convex и решатель SCS.</w:t>
      </w:r>
    </w:p>
    <w:p>
      <w:pPr>
        <w:pStyle w:val="BodyText"/>
      </w:pPr>
      <w:r>
        <w:t xml:space="preserve">Найдем значения вектора</w:t>
      </w:r>
      <w:r>
        <w:t xml:space="preserve"> </w:t>
      </w:r>
      <m:oMath>
        <m:acc>
          <m:accPr>
            <m:chr m:val="⃗"/>
          </m:accPr>
          <m:e>
            <m:r>
              <m:t>x</m:t>
            </m:r>
          </m:e>
        </m:acc>
      </m:oMath>
      <w:r>
        <w:t xml:space="preserve"> </w:t>
      </w:r>
      <w:r>
        <w:t xml:space="preserve">в данной оптимизационной задаче ([??-??])</w:t>
      </w:r>
    </w:p>
    <w:p>
      <w:pPr>
        <w:pStyle w:val="CaptionedFigure"/>
      </w:pPr>
      <w:r>
        <w:drawing>
          <wp:inline>
            <wp:extent cx="3733800" cy="2963333"/>
            <wp:effectExtent b="0" l="0" r="0" t="0"/>
            <wp:docPr descr="Задание 8.4.3. Выпуклое программирование (1)" title="fig:" id="165" name="Picture"/>
            <a:graphic>
              <a:graphicData uri="http://schemas.openxmlformats.org/drawingml/2006/picture">
                <pic:pic>
                  <pic:nvPicPr>
                    <pic:cNvPr descr="image/45.png" id="166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3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8.4.3. Выпуклое программирование (1)</w:t>
      </w:r>
    </w:p>
    <w:p>
      <w:pPr>
        <w:pStyle w:val="CaptionedFigure"/>
      </w:pPr>
      <w:r>
        <w:drawing>
          <wp:inline>
            <wp:extent cx="3419394" cy="4087905"/>
            <wp:effectExtent b="0" l="0" r="0" t="0"/>
            <wp:docPr descr="Задание 8.4.3. Выпуклое программирование (2)" title="fig:" id="168" name="Picture"/>
            <a:graphic>
              <a:graphicData uri="http://schemas.openxmlformats.org/drawingml/2006/picture">
                <pic:pic>
                  <pic:nvPicPr>
                    <pic:cNvPr descr="image/46.png" id="169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394" cy="4087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8.4.3. Выпуклое программирование (2)</w:t>
      </w:r>
    </w:p>
    <w:p>
      <w:pPr>
        <w:pStyle w:val="CaptionedFigure"/>
      </w:pPr>
      <w:r>
        <w:drawing>
          <wp:inline>
            <wp:extent cx="3204242" cy="3135085"/>
            <wp:effectExtent b="0" l="0" r="0" t="0"/>
            <wp:docPr descr="Задание 8.4.3. Выпуклое программирование (3)" title="fig:" id="171" name="Picture"/>
            <a:graphic>
              <a:graphicData uri="http://schemas.openxmlformats.org/drawingml/2006/picture">
                <pic:pic>
                  <pic:nvPicPr>
                    <pic:cNvPr descr="image/47.png" id="172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42" cy="3135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8.4.3. Выпуклое программирование (3)</w:t>
      </w:r>
    </w:p>
    <w:p>
      <w:pPr>
        <w:pStyle w:val="CaptionedFigure"/>
      </w:pPr>
      <w:r>
        <w:drawing>
          <wp:inline>
            <wp:extent cx="3733800" cy="2745327"/>
            <wp:effectExtent b="0" l="0" r="0" t="0"/>
            <wp:docPr descr="Задание 8.4.3. Выпуклое программирование (4)" title="fig:" id="174" name="Picture"/>
            <a:graphic>
              <a:graphicData uri="http://schemas.openxmlformats.org/drawingml/2006/picture">
                <pic:pic>
                  <pic:nvPicPr>
                    <pic:cNvPr descr="image/48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5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8.4.3. Выпуклое программирование (4)</w:t>
      </w:r>
    </w:p>
    <w:bookmarkEnd w:id="176"/>
    <w:bookmarkStart w:id="198" w:name="оптимальная-рассадка-по-залам"/>
    <w:p>
      <w:pPr>
        <w:pStyle w:val="Heading3"/>
      </w:pPr>
      <w:r>
        <w:rPr>
          <w:rStyle w:val="SectionNumber"/>
        </w:rPr>
        <w:t xml:space="preserve">2.2.4</w:t>
      </w:r>
      <w:r>
        <w:tab/>
      </w:r>
      <w:r>
        <w:t xml:space="preserve">Оптимальная рассадка по залам</w:t>
      </w:r>
    </w:p>
    <w:p>
      <w:pPr>
        <w:pStyle w:val="FirstParagraph"/>
      </w:pPr>
      <w:r>
        <w:t xml:space="preserve">Проводится конференция с 5 разными секциями. Забронировано 5 залов различной</w:t>
      </w:r>
      <w:r>
        <w:t xml:space="preserve"> </w:t>
      </w:r>
      <w:r>
        <w:t xml:space="preserve">вместимости: в каждом зале не должно быть меньше 180 и больше 250 человек, а на</w:t>
      </w:r>
      <w:r>
        <w:t xml:space="preserve"> </w:t>
      </w:r>
      <w:r>
        <w:t xml:space="preserve">третьей секции активность подразумевает, что должно быть точно 220 человек.</w:t>
      </w:r>
    </w:p>
    <w:p>
      <w:pPr>
        <w:pStyle w:val="BodyText"/>
      </w:pPr>
      <w:r>
        <w:t xml:space="preserve">В заявке участник указывает приоритет посещения секции: 1 — максимальный приоритет, 3 — минимальный, а значение 10000 означает, что человек не пойдёт на эту секцию.</w:t>
      </w:r>
    </w:p>
    <w:p>
      <w:pPr>
        <w:pStyle w:val="BodyText"/>
      </w:pPr>
      <w:r>
        <w:t xml:space="preserve">Организаторам удалось собрать 1000 заявок с указанием приоритета посещения трёх</w:t>
      </w:r>
      <w:r>
        <w:t xml:space="preserve"> </w:t>
      </w:r>
      <w:r>
        <w:t xml:space="preserve">секций. Необходимо дать рекомендацию слушателю, на какую же секцию ему пойти,</w:t>
      </w:r>
      <w:r>
        <w:t xml:space="preserve"> </w:t>
      </w:r>
      <w:r>
        <w:t xml:space="preserve">чтобы хватило места всем.</w:t>
      </w:r>
    </w:p>
    <w:p>
      <w:pPr>
        <w:pStyle w:val="BodyText"/>
      </w:pPr>
      <w:r>
        <w:t xml:space="preserve">Для решения задачи используем пакет Convex и решатель GLPK.</w:t>
      </w:r>
    </w:p>
    <w:p>
      <w:pPr>
        <w:pStyle w:val="BodyText"/>
      </w:pPr>
      <w:r>
        <w:t xml:space="preserve">Приоритеты по слушателям распределим случайным образом.</w:t>
      </w:r>
    </w:p>
    <w:p>
      <w:pPr>
        <w:pStyle w:val="BodyText"/>
      </w:pPr>
      <w:r>
        <w:t xml:space="preserve">Согласно заданию ([??]), будем считать, что приоритеты по секциям у участников, кроме отказа от секции, не могут повторяться ([??,??]). После чего зададим и решим оптимизационную задачу ([??-??]), найдя оптимальную рассадку по секциям ([??]).</w:t>
      </w:r>
    </w:p>
    <w:p>
      <w:pPr>
        <w:pStyle w:val="CaptionedFigure"/>
      </w:pPr>
      <w:r>
        <w:drawing>
          <wp:inline>
            <wp:extent cx="3733800" cy="892865"/>
            <wp:effectExtent b="0" l="0" r="0" t="0"/>
            <wp:docPr descr="Задание 8.4.4. Оптимальная рассадка по залам (1)" title="fig:" id="178" name="Picture"/>
            <a:graphic>
              <a:graphicData uri="http://schemas.openxmlformats.org/drawingml/2006/picture">
                <pic:pic>
                  <pic:nvPicPr>
                    <pic:cNvPr descr="image/49.png" id="179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92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8.4.4. Оптимальная рассадка по залам (1)</w:t>
      </w:r>
    </w:p>
    <w:p>
      <w:pPr>
        <w:pStyle w:val="CaptionedFigure"/>
      </w:pPr>
      <w:r>
        <w:drawing>
          <wp:inline>
            <wp:extent cx="3733800" cy="1407668"/>
            <wp:effectExtent b="0" l="0" r="0" t="0"/>
            <wp:docPr descr="Задание 8.4.4. Оптимальная рассадка по залам (2)" title="fig:" id="181" name="Picture"/>
            <a:graphic>
              <a:graphicData uri="http://schemas.openxmlformats.org/drawingml/2006/picture">
                <pic:pic>
                  <pic:nvPicPr>
                    <pic:cNvPr descr="image/50.png" id="182" name="Picture"/>
                    <pic:cNvPicPr>
                      <a:picLocks noChangeArrowheads="1"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7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8.4.4. Оптимальная рассадка по залам (2)</w:t>
      </w:r>
    </w:p>
    <w:p>
      <w:pPr>
        <w:pStyle w:val="CaptionedFigure"/>
      </w:pPr>
      <w:r>
        <w:drawing>
          <wp:inline>
            <wp:extent cx="3427078" cy="5109882"/>
            <wp:effectExtent b="0" l="0" r="0" t="0"/>
            <wp:docPr descr="Задание 8.4.4. Оптимальная рассадка по залам (3)" title="fig:" id="184" name="Picture"/>
            <a:graphic>
              <a:graphicData uri="http://schemas.openxmlformats.org/drawingml/2006/picture">
                <pic:pic>
                  <pic:nvPicPr>
                    <pic:cNvPr descr="image/51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78" cy="5109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8.4.4. Оптимальная рассадка по залам (3)</w:t>
      </w:r>
    </w:p>
    <w:p>
      <w:pPr>
        <w:pStyle w:val="CaptionedFigure"/>
      </w:pPr>
      <w:r>
        <w:drawing>
          <wp:inline>
            <wp:extent cx="3733800" cy="1961489"/>
            <wp:effectExtent b="0" l="0" r="0" t="0"/>
            <wp:docPr descr="Задание 8.4.4. Оптимальная рассадка по залам (4)" title="fig:" id="187" name="Picture"/>
            <a:graphic>
              <a:graphicData uri="http://schemas.openxmlformats.org/drawingml/2006/picture">
                <pic:pic>
                  <pic:nvPicPr>
                    <pic:cNvPr descr="image/52.png" id="188" name="Picture"/>
                    <pic:cNvPicPr>
                      <a:picLocks noChangeArrowheads="1"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1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8.4.4. Оптимальная рассадка по залам (4)</w:t>
      </w:r>
    </w:p>
    <w:p>
      <w:pPr>
        <w:pStyle w:val="CaptionedFigure"/>
      </w:pPr>
      <w:r>
        <w:drawing>
          <wp:inline>
            <wp:extent cx="3733800" cy="1655712"/>
            <wp:effectExtent b="0" l="0" r="0" t="0"/>
            <wp:docPr descr="Задание 8.4.4. Оптимальная рассадка по залам (5)" title="fig:" id="190" name="Picture"/>
            <a:graphic>
              <a:graphicData uri="http://schemas.openxmlformats.org/drawingml/2006/picture">
                <pic:pic>
                  <pic:nvPicPr>
                    <pic:cNvPr descr="image/53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5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8.4.4. Оптимальная рассадка по залам (5)</w:t>
      </w:r>
    </w:p>
    <w:p>
      <w:pPr>
        <w:pStyle w:val="CaptionedFigure"/>
      </w:pPr>
      <w:r>
        <w:drawing>
          <wp:inline>
            <wp:extent cx="2128477" cy="3995697"/>
            <wp:effectExtent b="0" l="0" r="0" t="0"/>
            <wp:docPr descr="Задание 8.4.4. Оптимальная рассадка по залам (6)" title="fig:" id="193" name="Picture"/>
            <a:graphic>
              <a:graphicData uri="http://schemas.openxmlformats.org/drawingml/2006/picture">
                <pic:pic>
                  <pic:nvPicPr>
                    <pic:cNvPr descr="image/54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477" cy="3995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8.4.4. Оптимальная рассадка по залам (6)</w:t>
      </w:r>
    </w:p>
    <w:p>
      <w:pPr>
        <w:pStyle w:val="CaptionedFigure"/>
      </w:pPr>
      <w:r>
        <w:drawing>
          <wp:inline>
            <wp:extent cx="3733800" cy="4301478"/>
            <wp:effectExtent b="0" l="0" r="0" t="0"/>
            <wp:docPr descr="Задание 8.4.4. Оптимальная рассадка по залам (7)" title="fig:" id="196" name="Picture"/>
            <a:graphic>
              <a:graphicData uri="http://schemas.openxmlformats.org/drawingml/2006/picture">
                <pic:pic>
                  <pic:nvPicPr>
                    <pic:cNvPr descr="image/55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01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8.4.4. Оптимальная рассадка по залам (7)</w:t>
      </w:r>
    </w:p>
    <w:bookmarkEnd w:id="198"/>
    <w:bookmarkStart w:id="205" w:name="план-приготовления-кофе"/>
    <w:p>
      <w:pPr>
        <w:pStyle w:val="Heading3"/>
      </w:pPr>
      <w:r>
        <w:rPr>
          <w:rStyle w:val="SectionNumber"/>
        </w:rPr>
        <w:t xml:space="preserve">2.2.5</w:t>
      </w:r>
      <w:r>
        <w:tab/>
      </w:r>
      <w:r>
        <w:t xml:space="preserve">План приготовления кофе</w:t>
      </w:r>
    </w:p>
    <w:p>
      <w:pPr>
        <w:pStyle w:val="FirstParagraph"/>
      </w:pPr>
      <w:r>
        <w:t xml:space="preserve">Кофейня готовит два вида кофе «Раф кофе» за 400 рублей и «Капучино» за 300. Чтобы</w:t>
      </w:r>
      <w:r>
        <w:t xml:space="preserve"> </w:t>
      </w:r>
      <w:r>
        <w:t xml:space="preserve">сварить 1 чашку «Раф кофе» необходимо: 40 гр. зёрен, 140 гр. молока и 5 гр. ванильного</w:t>
      </w:r>
      <w:r>
        <w:t xml:space="preserve"> </w:t>
      </w:r>
      <w:r>
        <w:t xml:space="preserve">сахара. Для того чтобы получить одну чашку «Капучино» необходимо потратить: 30 гр.</w:t>
      </w:r>
      <w:r>
        <w:t xml:space="preserve"> </w:t>
      </w:r>
      <w:r>
        <w:t xml:space="preserve">зёрен, 120 гр. молока. На складе есть: 500 гр. зёрен, 2000 гр. молока и 40 гр. ванильного</w:t>
      </w:r>
      <w:r>
        <w:t xml:space="preserve"> </w:t>
      </w:r>
      <w:r>
        <w:t xml:space="preserve">сахара.</w:t>
      </w:r>
    </w:p>
    <w:p>
      <w:pPr>
        <w:pStyle w:val="BodyText"/>
      </w:pPr>
      <w:r>
        <w:t xml:space="preserve">Необходимо найти план варки кофе, обеспечивающий максимальную выручку от их</w:t>
      </w:r>
      <w:r>
        <w:t xml:space="preserve"> </w:t>
      </w:r>
      <w:r>
        <w:t xml:space="preserve">реализации. При этом необходимо потратить весь ванильный сахар.</w:t>
      </w:r>
    </w:p>
    <w:p>
      <w:pPr>
        <w:pStyle w:val="BodyText"/>
      </w:pPr>
      <w:r>
        <w:t xml:space="preserve">Для решения задачи используем пакет JuMP и решатель GLPK.</w:t>
      </w:r>
    </w:p>
    <w:p>
      <w:pPr>
        <w:pStyle w:val="BodyText"/>
      </w:pPr>
      <w:r>
        <w:t xml:space="preserve">Переформулируем задачу. Введем обозначения: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— число приготовленных</w:t>
      </w:r>
      <w:r>
        <w:t xml:space="preserve"> </w:t>
      </w:r>
      <w:r>
        <w:t xml:space="preserve">“</w:t>
      </w:r>
      <w:r>
        <w:t xml:space="preserve">Раф кофе</w:t>
      </w:r>
      <w:r>
        <w:t xml:space="preserve">”</w:t>
      </w:r>
      <w:r>
        <w:t xml:space="preserve">,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— число приготовленных</w:t>
      </w:r>
      <w:r>
        <w:t xml:space="preserve"> </w:t>
      </w:r>
      <w:r>
        <w:t xml:space="preserve">“</w:t>
      </w:r>
      <w:r>
        <w:t xml:space="preserve">Каппучино</w:t>
      </w:r>
      <w:r>
        <w:t xml:space="preserve">”</w:t>
      </w:r>
      <w:r>
        <w:t xml:space="preserve">. Тогда необходимо решить следующую оптимизационную задачу:</w:t>
      </w:r>
    </w:p>
    <w:p>
      <w:pPr>
        <w:pStyle w:val="BodyText"/>
      </w:pPr>
      <m:oMathPara>
        <m:oMathParaPr>
          <m:jc m:val="center"/>
        </m:oMathParaPr>
        <m:oMath>
          <m:r>
            <m:t>400</m:t>
          </m:r>
          <m:r>
            <m:t>x</m:t>
          </m:r>
          <m:r>
            <m:rPr>
              <m:sty m:val="p"/>
            </m:rPr>
            <m:t>+</m:t>
          </m:r>
          <m:r>
            <m:t>300</m:t>
          </m:r>
          <m:r>
            <m:t>y</m:t>
          </m:r>
          <m:r>
            <m:rPr>
              <m:sty m:val="p"/>
            </m:rPr>
            <m:t>→</m:t>
          </m:r>
          <m:r>
            <m:rPr>
              <m:sty m:val="p"/>
            </m:rPr>
            <m:t>max</m:t>
          </m:r>
          <m:r>
            <m:rPr>
              <m:sty m:val="p"/>
            </m:rPr>
            <m:t>,</m:t>
          </m:r>
        </m:oMath>
      </m:oMathPara>
    </w:p>
    <w:p>
      <w:pPr>
        <w:pStyle w:val="FirstParagraph"/>
      </w:pPr>
      <w:r>
        <w:t xml:space="preserve">при заданных ограничениях</w:t>
      </w:r>
    </w:p>
    <w:p>
      <w:pPr>
        <w:pStyle w:val="BodyText"/>
      </w:pPr>
      <m:oMathPara>
        <m:oMathParaPr>
          <m:jc m:val="center"/>
        </m:oMathParaPr>
        <m:oMath>
          <m:r>
            <m:t>40</m:t>
          </m:r>
          <m:r>
            <m:t>x</m:t>
          </m:r>
          <m:r>
            <m:rPr>
              <m:sty m:val="p"/>
            </m:rPr>
            <m:t>+</m:t>
          </m:r>
          <m:r>
            <m:t>30</m:t>
          </m:r>
          <m:r>
            <m:t>y</m:t>
          </m:r>
          <m:r>
            <m:rPr>
              <m:sty m:val="p"/>
            </m:rPr>
            <m:t>≤</m:t>
          </m:r>
          <m:r>
            <m:t>500</m:t>
          </m:r>
          <m:r>
            <m:rPr>
              <m:sty m:val="p"/>
            </m:rPr>
            <m:t>,</m:t>
          </m:r>
          <m:r>
            <m:t> </m:t>
          </m:r>
          <m:r>
            <m:t>140</m:t>
          </m:r>
          <m:r>
            <m:t>x</m:t>
          </m:r>
          <m:r>
            <m:rPr>
              <m:sty m:val="p"/>
            </m:rPr>
            <m:t>+</m:t>
          </m:r>
          <m:r>
            <m:t>120</m:t>
          </m:r>
          <m:r>
            <m:t>y</m:t>
          </m:r>
          <m:r>
            <m:rPr>
              <m:sty m:val="p"/>
            </m:rPr>
            <m:t>≤</m:t>
          </m:r>
          <m:r>
            <m:t>2000</m:t>
          </m:r>
          <m:r>
            <m:rPr>
              <m:sty m:val="p"/>
            </m:rPr>
            <m:t>,</m:t>
          </m:r>
          <m:r>
            <m:t> </m:t>
          </m:r>
          <m:r>
            <m:t>5</m:t>
          </m:r>
          <m:r>
            <m:t>x</m:t>
          </m:r>
          <m:r>
            <m:rPr>
              <m:sty m:val="p"/>
            </m:rPr>
            <m:t>=</m:t>
          </m:r>
          <m:r>
            <m:t>40</m:t>
          </m:r>
          <m:r>
            <m:rPr>
              <m:sty m:val="p"/>
            </m:rPr>
            <m:t>,</m:t>
          </m:r>
          <m:r>
            <m:t> </m:t>
          </m:r>
          <m:r>
            <m:t>x</m:t>
          </m:r>
          <m:r>
            <m:rPr>
              <m:sty m:val="p"/>
            </m:rPr>
            <m:t>≥</m:t>
          </m:r>
          <m:r>
            <m:t>0</m:t>
          </m:r>
          <m:r>
            <m:rPr>
              <m:sty m:val="p"/>
            </m:rPr>
            <m:t>,</m:t>
          </m:r>
          <m:r>
            <m:t> </m:t>
          </m:r>
          <m:r>
            <m:t>y</m:t>
          </m:r>
          <m:r>
            <m:rPr>
              <m:sty m:val="p"/>
            </m:rPr>
            <m:t>≥</m:t>
          </m:r>
          <m:r>
            <m:t>0</m:t>
          </m:r>
          <m:r>
            <m:rPr>
              <m:sty m:val="p"/>
            </m:rPr>
            <m:t>,</m:t>
          </m:r>
        </m:oMath>
      </m:oMathPara>
    </w:p>
    <w:p>
      <w:pPr>
        <w:pStyle w:val="FirstParagraph"/>
      </w:pPr>
      <w:r>
        <w:t xml:space="preserve">где первое ограничение обозначает массу затраченных зёрен, второе — массу затраченного молока, третье — ванильного сахара.</w:t>
      </w:r>
    </w:p>
    <w:p>
      <w:pPr>
        <w:pStyle w:val="BodyText"/>
      </w:pPr>
      <w:r>
        <w:t xml:space="preserve">Теперь решим полученную задачу, найдя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([??,??]).</w:t>
      </w:r>
    </w:p>
    <w:p>
      <w:pPr>
        <w:pStyle w:val="CaptionedFigure"/>
      </w:pPr>
      <w:r>
        <w:drawing>
          <wp:inline>
            <wp:extent cx="3733800" cy="1585952"/>
            <wp:effectExtent b="0" l="0" r="0" t="0"/>
            <wp:docPr descr="Задание 8.4.5. План приготовления кофе (1)" title="fig:" id="200" name="Picture"/>
            <a:graphic>
              <a:graphicData uri="http://schemas.openxmlformats.org/drawingml/2006/picture">
                <pic:pic>
                  <pic:nvPicPr>
                    <pic:cNvPr descr="image/56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5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8.4.5. План приготовления кофе (1)</w:t>
      </w:r>
    </w:p>
    <w:p>
      <w:pPr>
        <w:pStyle w:val="CaptionedFigure"/>
      </w:pPr>
      <w:r>
        <w:drawing>
          <wp:inline>
            <wp:extent cx="3733800" cy="2853399"/>
            <wp:effectExtent b="0" l="0" r="0" t="0"/>
            <wp:docPr descr="Задание 8.4.5. План приготовления кофе (2)" title="fig:" id="203" name="Picture"/>
            <a:graphic>
              <a:graphicData uri="http://schemas.openxmlformats.org/drawingml/2006/picture">
                <pic:pic>
                  <pic:nvPicPr>
                    <pic:cNvPr descr="image/57.png" id="204" name="Picture"/>
                    <pic:cNvPicPr>
                      <a:picLocks noChangeArrowheads="1"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3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8.4.5. План приготовления кофе (2)</w:t>
      </w:r>
    </w:p>
    <w:bookmarkEnd w:id="205"/>
    <w:bookmarkEnd w:id="206"/>
    <w:bookmarkEnd w:id="207"/>
    <w:bookmarkStart w:id="20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освоил пакеты Julia для решения задач оптимизации.</w:t>
      </w:r>
    </w:p>
    <w:bookmarkEnd w:id="208"/>
    <w:bookmarkStart w:id="212" w:name="список-литературы"/>
    <w:p>
      <w:pPr>
        <w:pStyle w:val="Heading1"/>
      </w:pPr>
      <w:r>
        <w:t xml:space="preserve">Список литературы</w:t>
      </w:r>
    </w:p>
    <w:bookmarkStart w:id="211" w:name="refs"/>
    <w:bookmarkStart w:id="210" w:name="ref-lab8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Королькова А. В., Кулябов Д. С. Лабораторная работа № 8. Оптимизация</w:t>
      </w:r>
      <w:r>
        <w:t xml:space="preserve"> </w:t>
      </w:r>
      <w:r>
        <w:t xml:space="preserve">[Электронный ресурс]. RUDN, 2023. URL:</w:t>
      </w:r>
      <w:r>
        <w:t xml:space="preserve"> </w:t>
      </w:r>
      <w:hyperlink r:id="rId209">
        <w:r>
          <w:rPr>
            <w:rStyle w:val="Hyperlink"/>
          </w:rPr>
          <w:t xml:space="preserve">https://esystem.rudn.ru/pluginfile.php/2231367/mod_resource/content/2/008-lab_optimization.pdf</w:t>
        </w:r>
      </w:hyperlink>
      <w:r>
        <w:t xml:space="preserve">.</w:t>
      </w:r>
    </w:p>
    <w:bookmarkEnd w:id="210"/>
    <w:bookmarkEnd w:id="211"/>
    <w:bookmarkEnd w:id="21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24" Target="media/rId24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27" Target="media/rId27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127" Target="media/rId127.png" /><Relationship Type="http://schemas.openxmlformats.org/officeDocument/2006/relationships/image" Id="rId130" Target="media/rId130.png" /><Relationship Type="http://schemas.openxmlformats.org/officeDocument/2006/relationships/image" Id="rId133" Target="media/rId133.png" /><Relationship Type="http://schemas.openxmlformats.org/officeDocument/2006/relationships/image" Id="rId136" Target="media/rId136.png" /><Relationship Type="http://schemas.openxmlformats.org/officeDocument/2006/relationships/image" Id="rId139" Target="media/rId139.png" /><Relationship Type="http://schemas.openxmlformats.org/officeDocument/2006/relationships/image" Id="rId142" Target="media/rId142.png" /><Relationship Type="http://schemas.openxmlformats.org/officeDocument/2006/relationships/image" Id="rId30" Target="media/rId30.png" /><Relationship Type="http://schemas.openxmlformats.org/officeDocument/2006/relationships/image" Id="rId145" Target="media/rId145.png" /><Relationship Type="http://schemas.openxmlformats.org/officeDocument/2006/relationships/image" Id="rId150" Target="media/rId150.png" /><Relationship Type="http://schemas.openxmlformats.org/officeDocument/2006/relationships/image" Id="rId153" Target="media/rId153.png" /><Relationship Type="http://schemas.openxmlformats.org/officeDocument/2006/relationships/image" Id="rId157" Target="media/rId157.png" /><Relationship Type="http://schemas.openxmlformats.org/officeDocument/2006/relationships/image" Id="rId160" Target="media/rId160.png" /><Relationship Type="http://schemas.openxmlformats.org/officeDocument/2006/relationships/image" Id="rId164" Target="media/rId164.png" /><Relationship Type="http://schemas.openxmlformats.org/officeDocument/2006/relationships/image" Id="rId167" Target="media/rId167.png" /><Relationship Type="http://schemas.openxmlformats.org/officeDocument/2006/relationships/image" Id="rId170" Target="media/rId170.png" /><Relationship Type="http://schemas.openxmlformats.org/officeDocument/2006/relationships/image" Id="rId173" Target="media/rId173.png" /><Relationship Type="http://schemas.openxmlformats.org/officeDocument/2006/relationships/image" Id="rId177" Target="media/rId177.png" /><Relationship Type="http://schemas.openxmlformats.org/officeDocument/2006/relationships/image" Id="rId34" Target="media/rId34.png" /><Relationship Type="http://schemas.openxmlformats.org/officeDocument/2006/relationships/image" Id="rId180" Target="media/rId180.png" /><Relationship Type="http://schemas.openxmlformats.org/officeDocument/2006/relationships/image" Id="rId183" Target="media/rId183.png" /><Relationship Type="http://schemas.openxmlformats.org/officeDocument/2006/relationships/image" Id="rId186" Target="media/rId186.png" /><Relationship Type="http://schemas.openxmlformats.org/officeDocument/2006/relationships/image" Id="rId189" Target="media/rId189.png" /><Relationship Type="http://schemas.openxmlformats.org/officeDocument/2006/relationships/image" Id="rId192" Target="media/rId192.png" /><Relationship Type="http://schemas.openxmlformats.org/officeDocument/2006/relationships/image" Id="rId195" Target="media/rId195.png" /><Relationship Type="http://schemas.openxmlformats.org/officeDocument/2006/relationships/image" Id="rId199" Target="media/rId199.png" /><Relationship Type="http://schemas.openxmlformats.org/officeDocument/2006/relationships/image" Id="rId202" Target="media/rId202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hyperlink" Id="rId209" Target="https://esystem.rudn.ru/pluginfile.php/2231367/mod_resource/content/2/008-lab_optimization.pdf" TargetMode="External" /><Relationship Type="http://schemas.openxmlformats.org/officeDocument/2006/relationships/hyperlink" Id="rId67" Target="https://github.com/ilyankou/passport-index-dataset" TargetMode="External" /><Relationship Type="http://schemas.openxmlformats.org/officeDocument/2006/relationships/hyperlink" Id="rId66" Target="https://www.passportindex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9" Target="https://esystem.rudn.ru/pluginfile.php/2231367/mod_resource/content/2/008-lab_optimization.pdf" TargetMode="External" /><Relationship Type="http://schemas.openxmlformats.org/officeDocument/2006/relationships/hyperlink" Id="rId67" Target="https://github.com/ilyankou/passport-index-dataset" TargetMode="External" /><Relationship Type="http://schemas.openxmlformats.org/officeDocument/2006/relationships/hyperlink" Id="rId66" Target="https://www.passportindex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№8</dc:title>
  <dc:creator>Николаев Дмитрий Иванович</dc:creator>
  <dc:language>ru-RU</dc:language>
  <cp:keywords/>
  <dcterms:created xsi:type="dcterms:W3CDTF">2023-12-29T14:42:11Z</dcterms:created>
  <dcterms:modified xsi:type="dcterms:W3CDTF">2023-12-29T14:42:11Z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Компьютерный практикум по статистическому анализу данных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