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Иванович,</w:t>
      </w:r>
      <w:r>
        <w:t xml:space="preserve"> </w:t>
      </w:r>
      <w:r>
        <w:t xml:space="preserve">НПМмд-02-24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алгоритмов проверки чисел на простоту: алгоритм, реализующий тест Ферма; алгоритм вычисления символа Якоби; алгоритм, реализующий тест Соловэя-Штрассена; алгоритм, реализующий тест Миллера-Рабина; а также реализовать их программно.</w:t>
      </w:r>
    </w:p>
    <w:bookmarkEnd w:id="20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5" w:name="X6da1680b879ea01e16915b39876ca02714f284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Вероятностные алгоритмы проверки чисел на простоту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целое число. Числа $</w:t>
      </w:r>
      <w:r>
        <w:t xml:space="preserve"> </w:t>
      </w:r>
      <w:r>
        <w:t xml:space="preserve">,</w:t>
      </w:r>
      <w:r>
        <w:t xml:space="preserve"> </w:t>
      </w:r>
      <w:r>
        <w:t xml:space="preserve">a$ называются</w:t>
      </w:r>
      <w:r>
        <w:t xml:space="preserve"> </w:t>
      </w:r>
      <w:r>
        <w:rPr>
          <w:iCs/>
          <w:i/>
        </w:rPr>
        <w:t xml:space="preserve">тривиальными делителями</w:t>
      </w:r>
      <w:r>
        <w:t xml:space="preserve"> </w:t>
      </w:r>
      <w:r>
        <w:t xml:space="preserve">числа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Целое число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∖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iCs/>
          <w:i/>
        </w:rPr>
        <w:t xml:space="preserve">простым</w:t>
      </w:r>
      <w:r>
        <w:t xml:space="preserve">, если оно не является делителем единицы и не имеет других делителей, кроме тривиальных. В противном случае число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∖</m:t>
        </m:r>
        <m:r>
          <m:rPr>
            <m:sty m:val="p"/>
          </m:rPr>
          <m:t>{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iCs/>
          <w:i/>
        </w:rPr>
        <w:t xml:space="preserve">составным</w:t>
      </w:r>
      <w:r>
        <w:t xml:space="preserve">.</w:t>
      </w:r>
    </w:p>
    <w:p>
      <w:pPr>
        <w:pStyle w:val="BodyText"/>
      </w:pPr>
      <w:r>
        <w:t xml:space="preserve">Например, числа</w:t>
      </w:r>
      <w:r>
        <w:t xml:space="preserve"> </w:t>
      </w:r>
      <m:oMath>
        <m:r>
          <m:rPr>
            <m:sty m:val="p"/>
          </m:rPr>
          <m:t>±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5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7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11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13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17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19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23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29</m:t>
        </m:r>
      </m:oMath>
      <w:r>
        <w:t xml:space="preserve"> </w:t>
      </w:r>
      <w:r>
        <w:t xml:space="preserve">являются простыми.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&gt;</m:t>
        </m:r>
        <m:r>
          <m:t>1</m:t>
        </m:r>
      </m:oMath>
      <w:r>
        <w:t xml:space="preserve">.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 сравнимыми по модулю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(обозначается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b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m</m:t>
        </m:r>
        <m:r>
          <m:rPr>
            <m:sty m:val="p"/>
          </m:rPr>
          <m:t>)</m:t>
        </m:r>
      </m:oMath>
      <w:r>
        <w:t xml:space="preserve">), если разность</w:t>
      </w:r>
      <w:r>
        <w:t xml:space="preserve"> </w:t>
      </w:r>
      <m:oMath>
        <m:r>
          <m:t>a</m:t>
        </m:r>
        <m:r>
          <m:rPr>
            <m:sty m:val="p"/>
          </m:rPr>
          <m:t>−</m:t>
        </m:r>
        <m:r>
          <m:t>b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m</m:t>
        </m:r>
      </m:oMath>
      <w:r>
        <w:t xml:space="preserve">. Также эта процедура называется нахождением остатка от целочисленного деления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Проверка чисел на простоту является составной частью алгоритмов генерации простых чисел, применяемых в криптографии с открытым ключом. Алгоритмы проверки на простоту можно разделить на вероятностные и детерминированные.</w:t>
      </w:r>
    </w:p>
    <w:p>
      <w:pPr>
        <w:pStyle w:val="BodyText"/>
      </w:pPr>
      <w:r>
        <w:rPr>
          <w:iCs/>
          <w:i/>
        </w:rPr>
        <w:t xml:space="preserve">Детерминированный</w:t>
      </w:r>
      <w:r>
        <w:t xml:space="preserve"> </w:t>
      </w:r>
      <w:r>
        <w:t xml:space="preserve">алгоритм всегда действует по одной и той же схеме и гарантированно решает поставленную задачу (или не дает никакого ответа).</w:t>
      </w:r>
    </w:p>
    <w:p>
      <w:pPr>
        <w:pStyle w:val="BodyText"/>
      </w:pPr>
      <w:r>
        <w:rPr>
          <w:iCs/>
          <w:i/>
        </w:rPr>
        <w:t xml:space="preserve">Вероятностный</w:t>
      </w:r>
      <w:r>
        <w:t xml:space="preserve"> </w:t>
      </w:r>
      <w:r>
        <w:t xml:space="preserve">алгоритм использует генератор случайных чисел и дает негарантированно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зависящих от входных данных, то вероятностный алгоритм становится детерминированным).</w:t>
      </w:r>
    </w:p>
    <w:p>
      <w:pPr>
        <w:pStyle w:val="BodyText"/>
      </w:pPr>
      <w:r>
        <w:t xml:space="preserve">Для проверки на простоту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вероятностным алгоритмом выбирают случайное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</w:t>
      </w:r>
      <m:oMath>
        <m:r>
          <m:t>1</m:t>
        </m:r>
        <m:r>
          <m:rPr>
            <m:sty m:val="p"/>
          </m:rPr>
          <m:t>&lt;</m:t>
        </m:r>
        <m:r>
          <m:t>a</m:t>
        </m:r>
        <m:r>
          <m:rPr>
            <m:sty m:val="p"/>
          </m:rPr>
          <m:t>&lt;</m:t>
        </m:r>
        <m:r>
          <m:t>n</m:t>
        </m:r>
      </m:oMath>
      <w:r>
        <w:t xml:space="preserve">) и проверяют условия алгоритма. Если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 проходит тест по основанию</w:t>
      </w:r>
      <w:r>
        <w:t xml:space="preserve"> </w:t>
      </w:r>
      <m:oMath>
        <m:r>
          <m:t>a</m:t>
        </m:r>
      </m:oMath>
      <w:r>
        <w:t xml:space="preserve">, то алгоритм выдает результат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составное», и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действительно является составным.</w:t>
      </w:r>
    </w:p>
    <w:p>
      <w:pPr>
        <w:pStyle w:val="BodyText"/>
      </w:pPr>
      <w:r>
        <w:t xml:space="preserve">Если же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проходит тест по основанию</w:t>
      </w:r>
      <w:r>
        <w:t xml:space="preserve"> </w:t>
      </w:r>
      <m:oMath>
        <m:r>
          <m:t>a</m:t>
        </m:r>
      </m:oMath>
      <w:r>
        <w:t xml:space="preserve">, ничего нельзя сказать о том, действительно ли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является простым. Последовательно проведя ряд проверок таким тестом для разных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 получив для каждого из них ответ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вероятно, простое», можно утверждать, что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является простым с вероятностью, близкой к 1. После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независимых выполнений теста вероятность того, что составное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будет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раз объявлено простым (вероятность ошибки), не превосходит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t</m:t>
                </m:r>
              </m:sup>
            </m:sSup>
          </m:den>
        </m:f>
      </m:oMath>
      <w:r>
        <w:t xml:space="preserve">.</w:t>
      </w:r>
    </w:p>
    <w:bookmarkStart w:id="21" w:name="алгоритм-реализующий-тест-ферма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Алгоритм, реализующий тест Ферма</w:t>
      </w:r>
    </w:p>
    <w:p>
      <w:pPr>
        <w:pStyle w:val="FirstParagraph"/>
      </w:pPr>
      <w:r>
        <w:t xml:space="preserve">Тест Ферма основан на малой теореме Ферма: для простого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и произвольного числа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−</m:t>
        </m:r>
        <m:r>
          <m:t>1</m:t>
        </m:r>
      </m:oMath>
      <w:r>
        <w:t xml:space="preserve">, выполняется сравнение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p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≡</m:t>
          </m:r>
          <m:r>
            <m:t>1</m:t>
          </m:r>
          <m:r>
            <m:t> </m:t>
          </m:r>
          <m:r>
            <m:rPr>
              <m:sty m:val="p"/>
            </m:rPr>
            <m:t>(</m:t>
          </m:r>
          <m:r>
            <m:rPr>
              <m:sty m:val="p"/>
            </m:rPr>
            <m:t>mod</m:t>
          </m:r>
          <m:r>
            <m:t> </m:t>
          </m:r>
          <m:r>
            <m:t>p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Следовательно, если для нечётного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существует такое целое</w:t>
      </w:r>
      <w:r>
        <w:t xml:space="preserve"> </w:t>
      </w:r>
      <m:oMath>
        <m:r>
          <m:t>a</m:t>
        </m:r>
      </m:oMath>
      <w:r>
        <w:t xml:space="preserve">, что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a</m:t>
        </m:r>
        <m:r>
          <m:rPr>
            <m:sty m:val="p"/>
          </m:rPr>
          <m:t>&lt;</m:t>
        </m:r>
        <m:r>
          <m:t>n</m:t>
        </m:r>
      </m:oMath>
      <w:r>
        <w:t xml:space="preserve">,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n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≢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, то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составное. Отсюда получаем следующий вероятностный алгоритм проверки числа на простоту.</w:t>
      </w:r>
    </w:p>
    <w:p>
      <w:pPr>
        <w:pStyle w:val="BodyText"/>
      </w:pPr>
      <w:r>
        <w:rPr>
          <w:bCs/>
          <w:b/>
        </w:rPr>
        <w:t xml:space="preserve">Вход</w:t>
      </w:r>
      <w:r>
        <w:t xml:space="preserve">: Нечётное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  <w:r>
        <w:br/>
      </w:r>
      <w:r>
        <w:rPr>
          <w:bCs/>
          <w:b/>
        </w:rPr>
        <w:t xml:space="preserve">Выход</w:t>
      </w:r>
      <w:r>
        <w:t xml:space="preserve">: «Число</w:t>
      </w:r>
      <w:r>
        <w:t xml:space="preserve"> </w:t>
      </w:r>
      <m:oMath>
        <m:r>
          <m:t>n</m:t>
        </m:r>
      </m:oMath>
      <w:r>
        <w:t xml:space="preserve">, вероятно, простое» или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</w:t>
      </w:r>
    </w:p>
    <w:p>
      <w:pPr>
        <w:numPr>
          <w:ilvl w:val="0"/>
          <w:numId w:val="1001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</w:t>
      </w:r>
      <w:r>
        <w:t xml:space="preserve"> </w:t>
      </w:r>
      <m:oMath>
        <m:r>
          <m:t>n</m:t>
        </m:r>
      </m:oMath>
      <w:r>
        <w:t xml:space="preserve">, вероятно, простое». В противном случае результат: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</w:t>
      </w:r>
    </w:p>
    <w:p>
      <w:pPr>
        <w:pStyle w:val="FirstParagraph"/>
      </w:pPr>
      <w:r>
        <w:t xml:space="preserve">На шаге 1 мы не рассматривали числа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, поскольку</w:t>
      </w:r>
      <w:r>
        <w:t xml:space="preserve"> </w:t>
      </w:r>
      <m:oMath>
        <m:sSup>
          <m:e>
            <m:r>
              <m:t>1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для любого целого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и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≡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для любого нечётного</w:t>
      </w:r>
      <w:r>
        <w:t xml:space="preserve"> </w:t>
      </w:r>
      <m:oMath>
        <m:r>
          <m:t>n</m:t>
        </m:r>
      </m:oMath>
      <w:r>
        <w:t xml:space="preserve">.</w:t>
      </w:r>
    </w:p>
    <w:bookmarkEnd w:id="21"/>
    <w:bookmarkStart w:id="22" w:name="алгоритм-вычисления-символа-якоби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Алгоритм вычисления символа Якоби</w:t>
      </w:r>
    </w:p>
    <w:p>
      <w:pPr>
        <w:pStyle w:val="FirstParagraph"/>
      </w:pPr>
      <w:r>
        <w:rPr>
          <w:bCs/>
          <w:b/>
        </w:rPr>
        <w:t xml:space="preserve">Вход</w:t>
      </w:r>
      <w:r>
        <w:t xml:space="preserve">: Нечётное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3</m:t>
        </m:r>
      </m:oMath>
      <w:r>
        <w:t xml:space="preserve">, целое число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</m:oMath>
      <w:r>
        <w:t xml:space="preserve">.</w:t>
      </w:r>
      <w:r>
        <w:br/>
      </w:r>
      <w:r>
        <w:rPr>
          <w:bCs/>
          <w:b/>
        </w:rPr>
        <w:t xml:space="preserve">Выход</w:t>
      </w:r>
      <w:r>
        <w:t xml:space="preserve">: Символ Якоби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Представить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 где число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нечётное.</w:t>
      </w:r>
    </w:p>
    <w:p>
      <w:pPr>
        <w:numPr>
          <w:ilvl w:val="0"/>
          <w:numId w:val="1002"/>
        </w:numPr>
        <w:pStyle w:val="Compact"/>
      </w:pPr>
      <w:r>
        <w:t xml:space="preserve">При четном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t>1</m:t>
        </m:r>
      </m:oMath>
      <w:r>
        <w:t xml:space="preserve">, при нечётном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t>1</m:t>
        </m:r>
      </m:oMath>
      <w:r>
        <w:t xml:space="preserve">, если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rPr>
            <m:sty m:val="p"/>
          </m:rPr>
          <m:t>±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8</m:t>
        </m:r>
        <m:r>
          <m:rPr>
            <m:sty m:val="p"/>
          </m:rPr>
          <m:t>)</m:t>
        </m:r>
      </m:oMath>
      <w:r>
        <w:t xml:space="preserve">; положить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rPr>
            <m:sty m:val="p"/>
          </m:rPr>
          <m:t>−</m:t>
        </m:r>
        <m:r>
          <m:t>1</m:t>
        </m:r>
      </m:oMath>
      <w:r>
        <w:t xml:space="preserve">, если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rPr>
            <m:sty m:val="p"/>
          </m:rPr>
          <m:t>±</m:t>
        </m:r>
        <m:r>
          <m:t>3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8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g</m:t>
        </m:r>
        <m:r>
          <m:rPr>
            <m:sty m:val="p"/>
          </m:rPr>
          <m:t>⋅</m:t>
        </m:r>
        <m:r>
          <m:t>s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t>3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≡</m:t>
        </m:r>
        <m:r>
          <m:t>3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4</m:t>
        </m:r>
        <m:r>
          <m:rPr>
            <m:sty m:val="p"/>
          </m:rPr>
          <m:t>)</m:t>
        </m:r>
      </m:oMath>
      <w:r>
        <w:t xml:space="preserve">, то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rPr>
            <m:sty m:val="p"/>
          </m:rPr>
          <m:t>−</m:t>
        </m:r>
        <m:r>
          <m:t>s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n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←</m:t>
        </m:r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g</m:t>
        </m:r>
        <m:r>
          <m:rPr>
            <m:sty m:val="p"/>
          </m:rPr>
          <m:t>⋅</m:t>
        </m:r>
        <m:r>
          <m:t>s</m:t>
        </m:r>
      </m:oMath>
      <w:r>
        <w:t xml:space="preserve"> </w:t>
      </w:r>
      <w:r>
        <w:t xml:space="preserve">и вернуться на шаг 2.</w:t>
      </w:r>
    </w:p>
    <w:bookmarkEnd w:id="22"/>
    <w:bookmarkStart w:id="23" w:name="X1001decfc109e60374749c993831c6c27759ea7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Алгоритм, реализующий тест Соловэя-Штрассена</w:t>
      </w:r>
    </w:p>
    <w:p>
      <w:pPr>
        <w:pStyle w:val="FirstParagraph"/>
      </w:pPr>
      <w:r>
        <w:rPr>
          <w:iCs/>
          <w:i/>
        </w:rPr>
        <w:t xml:space="preserve">Тест Соловэя-Штрассена</w:t>
      </w:r>
      <w:r>
        <w:t xml:space="preserve"> </w:t>
      </w:r>
      <w:r>
        <w:t xml:space="preserve">основан на критерии Эйлера: нечётное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является простым тогда и только тогда, когда для любого целого числа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, взаимно простого с</w:t>
      </w:r>
      <w:r>
        <w:t xml:space="preserve"> </w:t>
      </w:r>
      <m:oMath>
        <m:r>
          <m:t>n</m:t>
        </m:r>
      </m:oMath>
      <w:r>
        <w:t xml:space="preserve">, выполняется сравнение: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≡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n</m:t>
                  </m:r>
                </m:den>
              </m:f>
            </m:e>
          </m:d>
          <m:r>
            <m:t> </m:t>
          </m:r>
          <m:r>
            <m:rPr>
              <m:sty m:val="p"/>
            </m:rPr>
            <m:t>(</m:t>
          </m:r>
          <m:r>
            <m:rPr>
              <m:sty m:val="p"/>
            </m:rPr>
            <m:t>mod</m:t>
          </m:r>
          <m:r>
            <m:t> </m:t>
          </m:r>
          <m:r>
            <m:t>n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 </w:t>
      </w:r>
      <w:r>
        <w:t xml:space="preserve">—</w:t>
      </w:r>
      <w:r>
        <w:t xml:space="preserve"> </w:t>
      </w:r>
      <w:r>
        <w:rPr>
          <w:iCs/>
          <w:i/>
        </w:rPr>
        <w:t xml:space="preserve">символ Якоби</w:t>
      </w:r>
      <w:r>
        <w:t xml:space="preserve">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, где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p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и числа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≠</m:t>
        </m:r>
        <m:r>
          <m:t>2</m:t>
        </m:r>
      </m:oMath>
      <w:r>
        <w:t xml:space="preserve"> </w:t>
      </w:r>
      <w:r>
        <w:t xml:space="preserve">простые (не обязательно различные).</w:t>
      </w:r>
      <w:r>
        <w:t xml:space="preserve"> </w:t>
      </w:r>
      <w:r>
        <w:rPr>
          <w:iCs/>
          <w:i/>
        </w:rPr>
        <w:t xml:space="preserve">Символ Якоби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 </w:t>
      </w:r>
      <w:r>
        <w:t xml:space="preserve">определяется равенством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m</m:t>
                  </m:r>
                </m:num>
                <m:den>
                  <m:r>
                    <m:t>n</m:t>
                  </m:r>
                </m:den>
              </m:f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m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m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…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m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Cs/>
          <w:b/>
        </w:rPr>
        <w:t xml:space="preserve">Вход</w:t>
      </w:r>
      <w:r>
        <w:t xml:space="preserve">: Нечётное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5</m:t>
        </m:r>
      </m:oMath>
      <w:r>
        <w:t xml:space="preserve">.</w:t>
      </w:r>
      <w:r>
        <w:br/>
      </w:r>
      <w:r>
        <w:rPr>
          <w:bCs/>
          <w:b/>
        </w:rPr>
        <w:t xml:space="preserve">Выход</w:t>
      </w:r>
      <w:r>
        <w:t xml:space="preserve">: «Число</w:t>
      </w:r>
      <w:r>
        <w:t xml:space="preserve"> </w:t>
      </w:r>
      <m:oMath>
        <m:r>
          <m:t>n</m:t>
        </m:r>
      </m:oMath>
      <w:r>
        <w:t xml:space="preserve">, вероятно, простое» или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</w:t>
      </w:r>
    </w:p>
    <w:p>
      <w:pPr>
        <w:numPr>
          <w:ilvl w:val="0"/>
          <w:numId w:val="1003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</w:t>
      </w:r>
    </w:p>
    <w:p>
      <w:pPr>
        <w:numPr>
          <w:ilvl w:val="0"/>
          <w:numId w:val="1003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≡</m:t>
        </m:r>
        <m:r>
          <m:t>s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 В противном случае результат: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вероятно, простое».</w:t>
      </w:r>
    </w:p>
    <w:bookmarkEnd w:id="23"/>
    <w:bookmarkStart w:id="24" w:name="алгоритм-реализующий-тест-миллера-рабина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Алгоритм, реализующий тест Миллера-Рабина</w:t>
      </w:r>
    </w:p>
    <w:p>
      <w:pPr>
        <w:pStyle w:val="FirstParagraph"/>
      </w:pPr>
      <w:r>
        <w:t xml:space="preserve">На сегодняшний день для проверки чисел на простоту чаще всего используется тест Миллера-Рабина, основанный на следующем наблюдении. Пусть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нечётное и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— нечётное. Если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простое, то для любого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r>
          <m:t>2</m:t>
        </m:r>
      </m:oMath>
      <w:r>
        <w:t xml:space="preserve">, взаимно простого с</w:t>
      </w:r>
      <w:r>
        <w:t xml:space="preserve"> </w:t>
      </w:r>
      <m:oMath>
        <m:r>
          <m:t>n</m:t>
        </m:r>
      </m:oMath>
      <w:r>
        <w:t xml:space="preserve">, выполняется условие</w:t>
      </w:r>
      <w:r>
        <w:t xml:space="preserve"> </w:t>
      </w:r>
      <m:oMath>
        <m:sSup>
          <m:e>
            <m:r>
              <m:t>a</m:t>
            </m:r>
          </m:e>
          <m:sup>
            <m:r>
              <m:t>p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Вход</w:t>
      </w:r>
      <w:r>
        <w:t xml:space="preserve">: Нечётное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  <w:r>
        <w:br/>
      </w:r>
      <w:r>
        <w:rPr>
          <w:bCs/>
          <w:b/>
        </w:rPr>
        <w:t xml:space="preserve">Выход</w:t>
      </w:r>
      <w:r>
        <w:t xml:space="preserve">: «Число</w:t>
      </w:r>
      <w:r>
        <w:t xml:space="preserve"> </w:t>
      </w:r>
      <m:oMath>
        <m:r>
          <m:t>n</m:t>
        </m:r>
      </m:oMath>
      <w:r>
        <w:t xml:space="preserve">, вероятно, простое» или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</w:t>
      </w:r>
    </w:p>
    <w:p>
      <w:pPr>
        <w:numPr>
          <w:ilvl w:val="0"/>
          <w:numId w:val="1004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число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нечётное.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следующие действия:</w:t>
      </w:r>
    </w:p>
    <w:p>
      <w:pPr>
        <w:numPr>
          <w:ilvl w:val="1"/>
          <w:numId w:val="1005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, то:</w:t>
      </w:r>
    </w:p>
    <w:p>
      <w:pPr>
        <w:numPr>
          <w:ilvl w:val="2"/>
          <w:numId w:val="1006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←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2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</w:t>
      </w:r>
    </w:p>
    <w:p>
      <w:pPr>
        <w:numPr>
          <w:ilvl w:val="2"/>
          <w:numId w:val="1006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←</m:t>
        </m:r>
        <m:r>
          <m:t>j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</w:t>
      </w:r>
    </w:p>
    <w:p>
      <w:pPr>
        <w:numPr>
          <w:ilvl w:val="0"/>
          <w:numId w:val="1004"/>
        </w:numPr>
        <w:pStyle w:val="Compact"/>
      </w:pPr>
      <w:r>
        <w:t xml:space="preserve">Результат: «Число</w:t>
      </w:r>
      <w:r>
        <w:t xml:space="preserve"> </w:t>
      </w:r>
      <m:oMath>
        <m:r>
          <m:t>n</m:t>
        </m:r>
      </m:oMath>
      <w:r>
        <w:t xml:space="preserve">, вероятно, простое».</w:t>
      </w:r>
    </w:p>
    <w:bookmarkEnd w:id="24"/>
    <w:bookmarkEnd w:id="25"/>
    <w:bookmarkStart w:id="26" w:name="резюме-алгоритмов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Резюме алгоритмов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Тест Ферма</w:t>
      </w:r>
      <w:r>
        <w:t xml:space="preserve">: Этот алгоритм проверяет, удовлетворяет ли случайное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соотношению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a</m:t>
        </m:r>
        <m:r>
          <m:rPr>
            <m:sty m:val="p"/>
          </m:rPr>
          <m:t>&lt;</m:t>
        </m:r>
        <m:r>
          <m:t>n</m:t>
        </m:r>
      </m:oMath>
      <w:r>
        <w:t xml:space="preserve">.</w:t>
      </w:r>
      <w:r>
        <w:t xml:space="preserve"> </w:t>
      </w:r>
      <w:r>
        <w:t xml:space="preserve">Если это условие не выполняется, число составное.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Символ Якоби</w:t>
      </w:r>
      <w:r>
        <w:t xml:space="preserve">: Функция вычисляет символ Якоби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 </w:t>
      </w:r>
      <w:r>
        <w:t xml:space="preserve">рекурсивно, используя свойства сравнения и перестановки чисел по модулю.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Тест Соловэя-Штрассена</w:t>
      </w:r>
      <w:r>
        <w:t xml:space="preserve">: Использует символ Якоби для проверки условия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≡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. Если это условие не выполняется для какого-либо</w:t>
      </w:r>
      <w:r>
        <w:t xml:space="preserve"> </w:t>
      </w:r>
      <m:oMath>
        <m:r>
          <m:t>a</m:t>
        </m:r>
      </m:oMath>
      <w:r>
        <w:t xml:space="preserve">, число составное.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Тест Миллера-Рабина</w:t>
      </w:r>
      <w:r>
        <w:t xml:space="preserve">: Использует разложение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p>
          <m:e>
            <m:r>
              <m:t>2</m:t>
            </m:r>
          </m:e>
          <m:sup>
            <m:r>
              <m:t>s</m:t>
            </m:r>
          </m:sup>
        </m:sSup>
        <m:r>
          <m:rPr>
            <m:sty m:val="p"/>
          </m:rPr>
          <m:t>⋅</m:t>
        </m:r>
        <m:r>
          <m:t>r</m:t>
        </m:r>
      </m:oMath>
      <w:r>
        <w:t xml:space="preserve"> </w:t>
      </w:r>
      <w:r>
        <w:t xml:space="preserve">и проверяет условия для случайных</w:t>
      </w:r>
      <w:r>
        <w:t xml:space="preserve"> </w:t>
      </w:r>
      <m:oMath>
        <m:r>
          <m:t>a</m:t>
        </m:r>
      </m:oMath>
      <w:r>
        <w:t xml:space="preserve">, используя возведение в степень по модулю. Этот тест считается более надежным и чаще используется.</w:t>
      </w:r>
    </w:p>
    <w:bookmarkEnd w:id="26"/>
    <w:bookmarkEnd w:id="27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Действуя согласно</w:t>
      </w:r>
      <w:r>
        <w:t xml:space="preserve"> </w:t>
      </w:r>
      <w:r>
        <w:t xml:space="preserve">[1]</w:t>
      </w:r>
      <w:r>
        <w:t xml:space="preserve">, реализуем все описанные алгоритмы проверки чисел на простоту на языке Julia.</w:t>
      </w:r>
    </w:p>
    <w:p>
      <w:pPr>
        <w:pStyle w:val="BodyText"/>
      </w:pPr>
      <w:r>
        <w:t xml:space="preserve">Сначала реализуем функцию модульного экспоненциирования и алгоритм теста Ферма (Рис.[??]). Для реализации алгоритма теста Соловэя-Штрассена (Рис.[??]) предварительно определим функции вычисления числа делений некоторого заданного числа на 2 (Рис.[??]) и символа Якоби (Рис.[??]). После чего реализуем алгоритм Миллера-Рабина (Рис.[??]). Для следующего набора чисел: 13 - простое, 15 - составное, 17 - простое, 19 - простое, 561 - составное, 1105 - составное, 1729 - составное, 2143 - простое, 2399 - простое (Рис.[??]), проверим работу данных алгоритмов, в результате чего получим следующий вывод, представленный на Рис.[??].</w:t>
      </w:r>
    </w:p>
    <w:p>
      <w:pPr>
        <w:pStyle w:val="CaptionedFigure"/>
      </w:pPr>
      <w:r>
        <w:drawing>
          <wp:inline>
            <wp:extent cx="3733800" cy="4684710"/>
            <wp:effectExtent b="0" l="0" r="0" t="0"/>
            <wp:docPr descr="Код алгоритма теста Ферма на Julia" title="fig: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алгоритма теста Ферма на Julia</w:t>
      </w:r>
    </w:p>
    <w:p>
      <w:pPr>
        <w:pStyle w:val="CaptionedFigure"/>
      </w:pPr>
      <w:r>
        <w:drawing>
          <wp:inline>
            <wp:extent cx="3242662" cy="1736591"/>
            <wp:effectExtent b="0" l="0" r="0" t="0"/>
            <wp:docPr descr="Код вычисления количества делений некоторого числа на 2 на Julia" title="fig: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173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вычисления количества делений некоторого числа на 2 на Julia</w:t>
      </w:r>
    </w:p>
    <w:p>
      <w:pPr>
        <w:pStyle w:val="CaptionedFigure"/>
      </w:pPr>
      <w:r>
        <w:drawing>
          <wp:inline>
            <wp:extent cx="3733800" cy="3575125"/>
            <wp:effectExtent b="0" l="0" r="0" t="0"/>
            <wp:docPr descr="Код вычисления символа Якоби на Julia" title="fig: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вычисления символа Якоби на Julia</w:t>
      </w:r>
    </w:p>
    <w:p>
      <w:pPr>
        <w:pStyle w:val="CaptionedFigure"/>
      </w:pPr>
      <w:r>
        <w:drawing>
          <wp:inline>
            <wp:extent cx="3733800" cy="2637856"/>
            <wp:effectExtent b="0" l="0" r="0" t="0"/>
            <wp:docPr descr="Код алгоритма теста Соловэя-Штрассена на Julia" title="fig: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алгоритма теста Соловэя-Штрассена на Julia</w:t>
      </w:r>
    </w:p>
    <w:p>
      <w:pPr>
        <w:pStyle w:val="CaptionedFigure"/>
      </w:pPr>
      <w:r>
        <w:drawing>
          <wp:inline>
            <wp:extent cx="3733800" cy="4006767"/>
            <wp:effectExtent b="0" l="0" r="0" t="0"/>
            <wp:docPr descr="Код алгоритма теста Миллера-Рабина на Julia" title="fig: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алгоритма теста Миллера-Рабина на Julia</w:t>
      </w:r>
    </w:p>
    <w:p>
      <w:pPr>
        <w:pStyle w:val="CaptionedFigure"/>
      </w:pPr>
      <w:r>
        <w:drawing>
          <wp:inline>
            <wp:extent cx="3733800" cy="2108454"/>
            <wp:effectExtent b="0" l="0" r="0" t="0"/>
            <wp:docPr descr="Начальные данные для сравнения алгоритмов проверки чисел на простоту на Julia" title="fig: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Начальные данные для сравнения алгоритмов проверки чисел на простоту на Julia</w:t>
      </w:r>
    </w:p>
    <w:p>
      <w:pPr>
        <w:pStyle w:val="CaptionedFigure"/>
      </w:pPr>
      <w:r>
        <w:drawing>
          <wp:inline>
            <wp:extent cx="3733800" cy="5079264"/>
            <wp:effectExtent b="0" l="0" r="0" t="0"/>
            <wp:docPr descr="Результат выполнения кода и сравнения алгоритмов проверки чисел на простоту на Julia" title="fig: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9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кода и сравнения алгоритмов проверки чисел на простоту на Julia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работу алгоритмов проверки чисел на простоту: алгоритма, реализующего тест Ферма; алгоритма вычисления символа Якоби; алгоритма, реализующего тест Соловэя-Штрассена; алгоритма, реализующего тест Миллера-Рабина; а также реализовал их программно на языке Julia.</w:t>
      </w:r>
    </w:p>
    <w:bookmarkEnd w:id="50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51" w:name="ref-lab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 5. Вероятностные алгоритмы проверки чисел на простоту</w:t>
      </w:r>
      <w:r>
        <w:t xml:space="preserve"> </w:t>
      </w:r>
      <w:r>
        <w:t xml:space="preserve">[Электронный ресурс]. Саратовский государственный университет имени Н.Г. Чернышевского, 2024.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Николаев Дмитрий Иванович, НПМмд-02-24</dc:creator>
  <dc:language>ru-RU</dc:language>
  <cp:keywords/>
  <dcterms:created xsi:type="dcterms:W3CDTF">2024-11-07T14:16:54Z</dcterms:created>
  <dcterms:modified xsi:type="dcterms:W3CDTF">2024-11-07T14:16:54Z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Математические основы защиты информации и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