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187CE" w14:textId="77777777" w:rsidR="006135E5" w:rsidRPr="006135E5" w:rsidRDefault="006135E5" w:rsidP="006135E5">
      <w:pPr>
        <w:jc w:val="center"/>
        <w:rPr>
          <w:rFonts w:ascii="IRANSansWeb" w:hAnsi="IRANSansWeb" w:cs="IRANSansWeb"/>
          <w:b/>
          <w:bCs/>
          <w:sz w:val="28"/>
          <w:szCs w:val="28"/>
          <w:rtl/>
        </w:rPr>
      </w:pPr>
      <w:r w:rsidRPr="006135E5">
        <w:rPr>
          <w:rFonts w:ascii="IRANSansWeb" w:hAnsi="IRANSansWeb" w:cs="IRANSansWeb" w:hint="cs"/>
          <w:b/>
          <w:bCs/>
          <w:sz w:val="28"/>
          <w:szCs w:val="28"/>
          <w:rtl/>
        </w:rPr>
        <w:t>پروژه درس مهندسی نرم افزار</w:t>
      </w:r>
    </w:p>
    <w:p w14:paraId="394F9C10" w14:textId="702A31B3" w:rsidR="0073666B" w:rsidRPr="00020199" w:rsidRDefault="006135E5" w:rsidP="00716F93">
      <w:pPr>
        <w:jc w:val="right"/>
        <w:rPr>
          <w:rFonts w:ascii="IRANSansWeb" w:hAnsi="IRANSansWeb" w:cs="IRANSansWeb"/>
          <w:rtl/>
        </w:rPr>
      </w:pPr>
      <w:r>
        <w:rPr>
          <w:rFonts w:ascii="IRANSansWeb" w:hAnsi="IRANSansWeb" w:cs="IRANSansWeb"/>
          <w:rtl/>
        </w:rPr>
        <w:br/>
      </w:r>
      <w:r w:rsidR="0073666B" w:rsidRPr="00020199">
        <w:rPr>
          <w:rFonts w:ascii="IRANSansWeb" w:hAnsi="IRANSansWeb" w:cs="IRANSansWeb"/>
          <w:rtl/>
        </w:rPr>
        <w:t xml:space="preserve">موضوع: </w:t>
      </w:r>
      <w:r w:rsidR="0073666B" w:rsidRPr="00020199">
        <w:rPr>
          <w:rFonts w:ascii="IRANSansWeb" w:hAnsi="IRANSansWeb" w:cs="IRANSansWeb"/>
          <w:b/>
          <w:bCs/>
          <w:rtl/>
        </w:rPr>
        <w:t>منو آنلاین</w:t>
      </w:r>
    </w:p>
    <w:p w14:paraId="62CA18A5" w14:textId="6C3AEE48" w:rsidR="00716F93" w:rsidRPr="00020199" w:rsidRDefault="00716F93" w:rsidP="00716F93">
      <w:pPr>
        <w:jc w:val="right"/>
        <w:rPr>
          <w:rFonts w:ascii="IRANSansWeb" w:hAnsi="IRANSansWeb" w:cs="IRANSansWeb"/>
          <w:b/>
          <w:bCs/>
        </w:rPr>
      </w:pPr>
      <w:r w:rsidRPr="00020199">
        <w:rPr>
          <w:rFonts w:ascii="IRANSansWeb" w:hAnsi="IRANSansWeb" w:cs="IRANSansWeb"/>
          <w:rtl/>
        </w:rPr>
        <w:t>تهیه شده توسط:</w:t>
      </w:r>
      <w:r w:rsidRPr="00020199">
        <w:rPr>
          <w:rFonts w:ascii="IRANSansWeb" w:hAnsi="IRANSansWeb" w:cs="IRANSansWeb"/>
          <w:b/>
          <w:bCs/>
          <w:rtl/>
        </w:rPr>
        <w:t xml:space="preserve"> نیما صمدی ، شایان داودپور، سید هادی موسوی</w:t>
      </w:r>
    </w:p>
    <w:p w14:paraId="7E205BE3" w14:textId="3E22EFEC" w:rsidR="00716F93" w:rsidRPr="00020199" w:rsidRDefault="00716F93" w:rsidP="00716F93">
      <w:pPr>
        <w:jc w:val="right"/>
        <w:rPr>
          <w:rFonts w:ascii="IRANSansWeb" w:hAnsi="IRANSansWeb" w:cs="IRANSansWeb"/>
          <w:b/>
          <w:bCs/>
          <w:rtl/>
        </w:rPr>
      </w:pPr>
      <w:r w:rsidRPr="00020199">
        <w:rPr>
          <w:rFonts w:ascii="IRANSansWeb" w:hAnsi="IRANSansWeb" w:cs="IRANSansWeb"/>
          <w:rtl/>
        </w:rPr>
        <w:t>استاد:</w:t>
      </w:r>
      <w:r w:rsidRPr="00020199">
        <w:rPr>
          <w:rFonts w:ascii="IRANSansWeb" w:hAnsi="IRANSansWeb" w:cs="IRANSansWeb"/>
          <w:b/>
          <w:bCs/>
          <w:rtl/>
        </w:rPr>
        <w:t xml:space="preserve"> دکتر صدف ص</w:t>
      </w:r>
      <w:r w:rsidR="0073666B" w:rsidRPr="00020199">
        <w:rPr>
          <w:rFonts w:ascii="IRANSansWeb" w:hAnsi="IRANSansWeb" w:cs="IRANSansWeb"/>
          <w:b/>
          <w:bCs/>
          <w:rtl/>
        </w:rPr>
        <w:t>ف</w:t>
      </w:r>
      <w:r w:rsidRPr="00020199">
        <w:rPr>
          <w:rFonts w:ascii="IRANSansWeb" w:hAnsi="IRANSansWeb" w:cs="IRANSansWeb"/>
          <w:b/>
          <w:bCs/>
          <w:rtl/>
        </w:rPr>
        <w:t>وی</w:t>
      </w:r>
    </w:p>
    <w:p w14:paraId="3A720D86" w14:textId="77777777" w:rsidR="00716F93" w:rsidRPr="00020199" w:rsidRDefault="00716F93" w:rsidP="00716F93">
      <w:pPr>
        <w:jc w:val="right"/>
        <w:rPr>
          <w:rFonts w:ascii="IRANSansWeb" w:hAnsi="IRANSansWeb" w:cs="IRANSansWeb"/>
          <w:b/>
          <w:bCs/>
          <w:rtl/>
        </w:rPr>
      </w:pPr>
    </w:p>
    <w:p w14:paraId="447DA379" w14:textId="77777777" w:rsidR="00716F93" w:rsidRPr="00020199" w:rsidRDefault="00716F93" w:rsidP="00716F93">
      <w:pPr>
        <w:bidi/>
        <w:rPr>
          <w:rFonts w:ascii="IRANSansWeb" w:hAnsi="IRANSansWeb" w:cs="IRANSansWeb"/>
          <w:b/>
          <w:bCs/>
        </w:rPr>
      </w:pPr>
      <w:r w:rsidRPr="00020199">
        <w:rPr>
          <w:rFonts w:ascii="IRANSansWeb" w:hAnsi="IRANSansWeb" w:cs="IRANSansWeb"/>
          <w:b/>
          <w:bCs/>
          <w:rtl/>
        </w:rPr>
        <w:t>فرایند شناخت، تحلیل و طراحی مسئله:</w:t>
      </w:r>
    </w:p>
    <w:p w14:paraId="22F531F9" w14:textId="77777777" w:rsidR="00716F93" w:rsidRP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>این پروژه یک سیستم منوی آنلاین مبتنی بر</w:t>
      </w:r>
      <w:r w:rsidRPr="00020199">
        <w:rPr>
          <w:rFonts w:ascii="IRANSansWeb" w:hAnsi="IRANSansWeb" w:cs="IRANSansWeb"/>
        </w:rPr>
        <w:t xml:space="preserve"> QR Code </w:t>
      </w:r>
      <w:r w:rsidRPr="00020199">
        <w:rPr>
          <w:rFonts w:ascii="IRANSansWeb" w:hAnsi="IRANSansWeb" w:cs="IRANSansWeb"/>
          <w:rtl/>
        </w:rPr>
        <w:t>برای رستوران‌ها است که با هدف حذف منوهای فیزیکی و ارائه یک تجربه دیجیتال سریع و ساده به مشتریان طراحی شده است. در این سیستم، مشتری پس از ورود به رستوران و اسکن</w:t>
      </w:r>
      <w:r w:rsidRPr="00020199">
        <w:rPr>
          <w:rFonts w:ascii="IRANSansWeb" w:hAnsi="IRANSansWeb" w:cs="IRANSansWeb"/>
        </w:rPr>
        <w:t xml:space="preserve"> QR Code </w:t>
      </w:r>
      <w:r w:rsidRPr="00020199">
        <w:rPr>
          <w:rFonts w:ascii="IRANSansWeb" w:hAnsi="IRANSansWeb" w:cs="IRANSansWeb"/>
          <w:rtl/>
        </w:rPr>
        <w:t>قرار داده‌شده روی میز یا ورودی، وارد وب‌سایت رستوران می‌شود و می‌تواند منوی دیجیتال شامل دسته‌بندی‌ها و محصولات مختلف را مشاهده کند. هر محصول دارای تصویر و توضیحات مربوط به خود است و کاربر بدون نیاز به نصب نرم‌افزار یا ثبت‌نام قادر به استفاده از سیستم می‌باشد. همچنین مدیر رستوران می‌تواند از طریق یک بخش مدیریتی، محتوای منو را به‌راحتی مدیریت و به‌روزرسانی کند</w:t>
      </w:r>
      <w:r w:rsidRPr="00020199">
        <w:rPr>
          <w:rFonts w:ascii="IRANSansWeb" w:hAnsi="IRANSansWeb" w:cs="IRANSansWeb"/>
        </w:rPr>
        <w:t>.</w:t>
      </w:r>
    </w:p>
    <w:p w14:paraId="338AEF34" w14:textId="77777777" w:rsidR="00716F93" w:rsidRP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هدف اصلی</w:t>
      </w:r>
      <w:r w:rsidRPr="00020199">
        <w:rPr>
          <w:rFonts w:ascii="IRANSansWeb" w:hAnsi="IRANSansWeb" w:cs="IRANSansWeb"/>
          <w:rtl/>
        </w:rPr>
        <w:t xml:space="preserve"> این پروژه افزایش سرعت و سهولت دسترسی مشتریان به منوی رستوران و کاهش وابستگی به منوهای کاغذی است. این سیستم با کاهش هزینه‌های چاپ و به‌روزرسانی منو، به بهبود مدیریت رستوران کمک می‌کند. افزایش بهداشت محیط از طریق حذف منوهای مشترک، بهبود تجربه کاربری با استفاده از رابط گرافیکی ساده و جذاب و فراهم‌سازی بستری مناسب برای توسعه‌های آینده مانند سفارش آنلاین از دیگر اهداف این پروژه به شمار می‌رود</w:t>
      </w:r>
      <w:r w:rsidRPr="00020199">
        <w:rPr>
          <w:rFonts w:ascii="IRANSansWeb" w:hAnsi="IRANSansWeb" w:cs="IRANSansWeb"/>
        </w:rPr>
        <w:t>.</w:t>
      </w:r>
    </w:p>
    <w:p w14:paraId="01EFCBC5" w14:textId="098071C4" w:rsidR="00716F93" w:rsidRPr="00020199" w:rsidRDefault="00716F93" w:rsidP="0073666B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جامعه هدف</w:t>
      </w:r>
      <w:r w:rsidRPr="00020199">
        <w:rPr>
          <w:rFonts w:ascii="IRANSansWeb" w:hAnsi="IRANSansWeb" w:cs="IRANSansWeb"/>
          <w:rtl/>
        </w:rPr>
        <w:t xml:space="preserve"> این سیستم شامل مشتریان رستوران‌ها و صاحبان یا مدیران آن‌ها می‌باشد. مشتریان با هر سطح از دانش فنی می‌توانند تنها با استفاده از تلفن همراه خود و اسکن</w:t>
      </w:r>
      <w:r w:rsidRPr="00020199">
        <w:rPr>
          <w:rFonts w:ascii="IRANSansWeb" w:hAnsi="IRANSansWeb" w:cs="IRANSansWeb"/>
        </w:rPr>
        <w:t xml:space="preserve"> QR Code </w:t>
      </w:r>
      <w:r w:rsidRPr="00020199">
        <w:rPr>
          <w:rFonts w:ascii="IRANSansWeb" w:hAnsi="IRANSansWeb" w:cs="IRANSansWeb"/>
          <w:rtl/>
        </w:rPr>
        <w:t>به منو دسترسی پیدا کنند. از سوی دیگر، صاحبان رستوران‌ها، کافی‌شاپ‌ها و فودکورت‌ها می‌توانند بدون نیاز به دانش فنی خاص، منوی خود را مدیریت کرده و در کوتاه‌ترین زمان ممکن تغییرات لازم را اعمال کنند</w:t>
      </w:r>
      <w:r w:rsidRPr="00020199">
        <w:rPr>
          <w:rFonts w:ascii="IRANSansWeb" w:hAnsi="IRANSansWeb" w:cs="IRANSansWeb"/>
        </w:rPr>
        <w:t>.</w:t>
      </w:r>
    </w:p>
    <w:p w14:paraId="6768E65B" w14:textId="3FDCBC8B" w:rsidR="00716F93" w:rsidRP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از مهم‌ترین </w:t>
      </w:r>
      <w:r w:rsidRPr="00020199">
        <w:rPr>
          <w:rFonts w:ascii="IRANSansWeb" w:hAnsi="IRANSansWeb" w:cs="IRANSansWeb"/>
          <w:b/>
          <w:bCs/>
          <w:rtl/>
        </w:rPr>
        <w:t>نقاط قوت</w:t>
      </w:r>
      <w:r w:rsidRPr="00020199">
        <w:rPr>
          <w:rFonts w:ascii="IRANSansWeb" w:hAnsi="IRANSansWeb" w:cs="IRANSansWeb"/>
          <w:rtl/>
        </w:rPr>
        <w:t xml:space="preserve"> این پروژه می‌توان به عدم نیاز به نصب اپلیکیشن، دسترسی سریع از طریق</w:t>
      </w:r>
      <w:r w:rsidRPr="00020199">
        <w:rPr>
          <w:rFonts w:ascii="IRANSansWeb" w:hAnsi="IRANSansWeb" w:cs="IRANSansWeb"/>
        </w:rPr>
        <w:t xml:space="preserve"> QR Code</w:t>
      </w:r>
      <w:r w:rsidRPr="00020199">
        <w:rPr>
          <w:rFonts w:ascii="IRANSansWeb" w:hAnsi="IRANSansWeb" w:cs="IRANSansWeb"/>
          <w:rtl/>
        </w:rPr>
        <w:t>، رابط کاربری ساده و قابل فهم، مدیریت آسان محتوا، کاهش هزینه‌های جانبی و افزایش بهداشت محیط اشاره کرد. همچنین ساختار پروژه به‌گونه‌ای طراحی شده است که قابلیت توسعه و افزودن امکانات جدید در آینده را داشته باشد</w:t>
      </w:r>
      <w:r w:rsidRPr="00020199">
        <w:rPr>
          <w:rFonts w:ascii="IRANSansWeb" w:hAnsi="IRANSansWeb" w:cs="IRANSansWeb"/>
        </w:rPr>
        <w:t>.</w:t>
      </w:r>
    </w:p>
    <w:p w14:paraId="3E5A2E31" w14:textId="053C5FAE" w:rsidR="00716F93" w:rsidRP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lastRenderedPageBreak/>
        <w:t xml:space="preserve">نمونه‌های مشابه داخلی و خارجی برای این سیستم وجود دارند. به‌عنوان نمونه داخلی می‌توان به منوی دیجیتال </w:t>
      </w:r>
      <w:r w:rsidR="0073666B" w:rsidRPr="004A4B2C">
        <w:rPr>
          <w:rFonts w:ascii="IRANSansWeb" w:hAnsi="IRANSansWeb" w:cs="IRANSansWeb"/>
          <w:b/>
          <w:bCs/>
          <w:rtl/>
        </w:rPr>
        <w:t>تاپ منو</w:t>
      </w:r>
      <w:r w:rsidRPr="00020199">
        <w:rPr>
          <w:rFonts w:ascii="IRANSansWeb" w:hAnsi="IRANSansWeb" w:cs="IRANSansWeb"/>
          <w:rtl/>
        </w:rPr>
        <w:t xml:space="preserve"> اشاره کرد که امکانات متنوعی ارائه می‌دهد اما وابسته به یک پلتفرم واسطه بوده و برای رستوران‌های کوچک پیچیدگی‌هایی دارد. در نمونه‌های خارجی مانند</w:t>
      </w:r>
      <w:r w:rsidRPr="00020199">
        <w:rPr>
          <w:rFonts w:ascii="IRANSansWeb" w:hAnsi="IRANSansWeb" w:cs="IRANSansWeb"/>
        </w:rPr>
        <w:t xml:space="preserve"> QR Menu by Square </w:t>
      </w:r>
      <w:r w:rsidRPr="00020199">
        <w:rPr>
          <w:rFonts w:ascii="IRANSansWeb" w:hAnsi="IRANSansWeb" w:cs="IRANSansWeb"/>
          <w:rtl/>
        </w:rPr>
        <w:t>یا</w:t>
      </w:r>
      <w:r w:rsidRPr="00020199">
        <w:rPr>
          <w:rFonts w:ascii="IRANSansWeb" w:hAnsi="IRANSansWeb" w:cs="IRANSansWeb"/>
        </w:rPr>
        <w:t xml:space="preserve"> iMenu QR </w:t>
      </w:r>
      <w:r w:rsidRPr="00020199">
        <w:rPr>
          <w:rFonts w:ascii="IRANSansWeb" w:hAnsi="IRANSansWeb" w:cs="IRANSansWeb"/>
          <w:rtl/>
        </w:rPr>
        <w:t>امکانات پیشرفته‌ای مانند پرداخت آنلاین و سفارش‌گیری وجود دارد که معمولاً نیازمند پرداخت اشتراک هستند. مزیت پروژه حاضر در سادگی، استقلال از پلتفرم‌های واسطه و تمرکز بر نمایش منوی دیجیتال متناسب با نیاز بازار داخلی است</w:t>
      </w:r>
      <w:r w:rsidRPr="00020199">
        <w:rPr>
          <w:rFonts w:ascii="IRANSansWeb" w:hAnsi="IRANSansWeb" w:cs="IRANSansWeb"/>
        </w:rPr>
        <w:t>.</w:t>
      </w:r>
    </w:p>
    <w:p w14:paraId="24AAE552" w14:textId="77777777" w:rsidR="00716F93" w:rsidRP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ذینفعان</w:t>
      </w:r>
      <w:r w:rsidRPr="00020199">
        <w:rPr>
          <w:rFonts w:ascii="IRANSansWeb" w:hAnsi="IRANSansWeb" w:cs="IRANSansWeb"/>
          <w:rtl/>
        </w:rPr>
        <w:t xml:space="preserve"> این پروژه شامل مالک پروژه به‌عنوان تصمیم‌گیرنده اصلی، مدیریت سیستم یا همان مدیر رستوران که مسئول به‌روزرسانی منو و محتوا است، تیم توسعه شامل تحلیل‌گر، برنامه‌نویس و طراح رابط کاربری و در نهایت کاربران نهایی یعنی مشتریان رستوران می‌باشند. رضایت کاربران نهایی و سهولت استفاده از سیستم، معیار اصلی موفقیت این پروژه محسوب می‌شود</w:t>
      </w:r>
      <w:r w:rsidRPr="00020199">
        <w:rPr>
          <w:rFonts w:ascii="IRANSansWeb" w:hAnsi="IRANSansWeb" w:cs="IRANSansWeb"/>
        </w:rPr>
        <w:t>.</w:t>
      </w:r>
    </w:p>
    <w:p w14:paraId="3FCFCC86" w14:textId="77777777" w:rsidR="00020199" w:rsidRDefault="00716F93" w:rsidP="00716F93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در مجموع</w:t>
      </w:r>
      <w:r w:rsidRPr="00020199">
        <w:rPr>
          <w:rFonts w:ascii="IRANSansWeb" w:hAnsi="IRANSansWeb" w:cs="IRANSansWeb"/>
          <w:rtl/>
        </w:rPr>
        <w:t>، این پروژه با تمرکز بر ساده‌سازی فرایند ارائه منو و استفاده از فناوری‌های روز، راهکاری مناسب برای دیجیتالی‌سازی خدمات رستوران‌ها ارائه می‌دهد و می‌تواند نقش مؤثری در بهبود کیفیت خدمات و تجربه مشتریان ایفا کند</w:t>
      </w:r>
      <w:r w:rsidRPr="00020199">
        <w:rPr>
          <w:rFonts w:ascii="IRANSansWeb" w:hAnsi="IRANSansWeb" w:cs="IRANSansWeb"/>
        </w:rPr>
        <w:t>.</w:t>
      </w:r>
      <w:r w:rsidR="0073666B" w:rsidRPr="00020199">
        <w:rPr>
          <w:rFonts w:ascii="IRANSansWeb" w:hAnsi="IRANSansWeb" w:cs="IRANSansWeb"/>
          <w:rtl/>
        </w:rPr>
        <w:br/>
      </w:r>
    </w:p>
    <w:p w14:paraId="126D73A3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0D991EB5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7ECA60BF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3A5A0FC8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52751863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2A65E9CB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3FF4FE46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0212751B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772410AD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5850E69D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0898FD51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7108DA56" w14:textId="77777777" w:rsidR="00020199" w:rsidRDefault="0073666B" w:rsidP="00020199">
      <w:pPr>
        <w:bidi/>
        <w:rPr>
          <w:rFonts w:ascii="IRANSansWeb" w:hAnsi="IRANSansWeb" w:cs="IRANSansWeb"/>
          <w:b/>
          <w:bCs/>
          <w:sz w:val="28"/>
          <w:szCs w:val="28"/>
        </w:rPr>
      </w:pPr>
      <w:r w:rsidRPr="00020199">
        <w:rPr>
          <w:rFonts w:ascii="IRANSansWeb" w:hAnsi="IRANSansWeb" w:cs="IRANSansWeb"/>
          <w:rtl/>
        </w:rPr>
        <w:br/>
      </w:r>
    </w:p>
    <w:p w14:paraId="4B2C3442" w14:textId="1D12B079" w:rsidR="00716F93" w:rsidRDefault="00020199" w:rsidP="00020199">
      <w:pPr>
        <w:bidi/>
        <w:rPr>
          <w:rFonts w:ascii="IRANSansWeb" w:hAnsi="IRANSansWeb" w:cs="IRANSansWeb"/>
          <w:b/>
          <w:bCs/>
          <w:sz w:val="28"/>
          <w:szCs w:val="28"/>
          <w:rtl/>
        </w:rPr>
      </w:pPr>
      <w:r w:rsidRPr="00020199">
        <w:rPr>
          <w:rFonts w:ascii="IRANSansWeb" w:hAnsi="IRANSansWeb" w:cs="IRANSansWeb"/>
          <w:b/>
          <w:bCs/>
          <w:sz w:val="28"/>
          <w:szCs w:val="28"/>
          <w:rtl/>
        </w:rPr>
        <w:lastRenderedPageBreak/>
        <w:t>مدلساز</w:t>
      </w:r>
      <w:r w:rsidRPr="00020199">
        <w:rPr>
          <w:rFonts w:ascii="IRANSansWeb" w:hAnsi="IRANSansWeb" w:cs="IRANSansWeb" w:hint="cs"/>
          <w:b/>
          <w:bCs/>
          <w:sz w:val="28"/>
          <w:szCs w:val="28"/>
          <w:rtl/>
        </w:rPr>
        <w:t>ی</w:t>
      </w:r>
      <w:r w:rsidRPr="00020199">
        <w:rPr>
          <w:rFonts w:ascii="IRANSansWeb" w:hAnsi="IRANSansWeb" w:cs="IRANSansWeb"/>
          <w:b/>
          <w:bCs/>
          <w:sz w:val="28"/>
          <w:szCs w:val="28"/>
          <w:rtl/>
        </w:rPr>
        <w:t xml:space="preserve"> س</w:t>
      </w:r>
      <w:r w:rsidRPr="00020199">
        <w:rPr>
          <w:rFonts w:ascii="IRANSansWeb" w:hAnsi="IRANSansWeb" w:cs="IRANSansWeb" w:hint="cs"/>
          <w:b/>
          <w:bCs/>
          <w:sz w:val="28"/>
          <w:szCs w:val="28"/>
          <w:rtl/>
        </w:rPr>
        <w:t>ی</w:t>
      </w:r>
      <w:r w:rsidRPr="00020199">
        <w:rPr>
          <w:rFonts w:ascii="IRANSansWeb" w:hAnsi="IRANSansWeb" w:cs="IRANSansWeb" w:hint="eastAsia"/>
          <w:b/>
          <w:bCs/>
          <w:sz w:val="28"/>
          <w:szCs w:val="28"/>
          <w:rtl/>
        </w:rPr>
        <w:t>ستم</w:t>
      </w:r>
    </w:p>
    <w:p w14:paraId="4EB0C0F9" w14:textId="77777777" w:rsidR="00020199" w:rsidRDefault="00020199" w:rsidP="00020199">
      <w:pPr>
        <w:bidi/>
        <w:rPr>
          <w:rFonts w:ascii="IRANSansWeb" w:hAnsi="IRANSansWeb" w:cs="IRANSansWeb"/>
          <w:b/>
          <w:bCs/>
          <w:sz w:val="28"/>
          <w:szCs w:val="28"/>
          <w:rtl/>
        </w:rPr>
      </w:pPr>
    </w:p>
    <w:p w14:paraId="73AFC751" w14:textId="53E98D61" w:rsidR="00020199" w:rsidRDefault="00020199" w:rsidP="00020199">
      <w:pPr>
        <w:bidi/>
        <w:rPr>
          <w:rFonts w:ascii="IRANSansWeb" w:hAnsi="IRANSansWeb" w:cs="IRANSansWeb"/>
          <w:b/>
          <w:bCs/>
          <w:sz w:val="28"/>
          <w:szCs w:val="28"/>
        </w:rPr>
      </w:pPr>
      <w:r>
        <w:rPr>
          <w:rFonts w:ascii="IRANSansWeb" w:hAnsi="IRANSansWeb" w:cs="IRANSansWeb"/>
          <w:b/>
          <w:bCs/>
          <w:sz w:val="28"/>
          <w:szCs w:val="28"/>
        </w:rPr>
        <w:t>Usecase diagram</w:t>
      </w:r>
    </w:p>
    <w:p w14:paraId="07CB95D4" w14:textId="5C93A270" w:rsidR="00020199" w:rsidRDefault="00020199" w:rsidP="00020199">
      <w:pPr>
        <w:bidi/>
        <w:jc w:val="center"/>
        <w:rPr>
          <w:rFonts w:ascii="IRANSansWeb" w:hAnsi="IRANSansWeb" w:cs="IRANSansWeb"/>
          <w:b/>
          <w:bCs/>
          <w:sz w:val="28"/>
          <w:szCs w:val="28"/>
        </w:rPr>
      </w:pPr>
      <w:r w:rsidRPr="00020199">
        <w:rPr>
          <w:rFonts w:ascii="IRANSansWeb" w:hAnsi="IRANSansWeb" w:cs="IRANSansWeb"/>
          <w:b/>
          <w:bCs/>
          <w:sz w:val="28"/>
          <w:szCs w:val="28"/>
          <w:rtl/>
        </w:rPr>
        <w:drawing>
          <wp:inline distT="0" distB="0" distL="0" distR="0" wp14:anchorId="26CB97F4" wp14:editId="6B912961">
            <wp:extent cx="3581400" cy="3495675"/>
            <wp:effectExtent l="0" t="0" r="0" b="9525"/>
            <wp:docPr id="18336002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024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0392" w14:textId="77777777" w:rsidR="001C6A4E" w:rsidRDefault="001C6A4E" w:rsidP="00020199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73D331C5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324B18E8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60776C57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4A326D81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0D2A25A4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10888BDF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520337C3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3E7315C2" w14:textId="0D4751FD" w:rsidR="00020199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  <w:r w:rsidRPr="001C6A4E">
        <w:rPr>
          <w:rFonts w:ascii="IRANSansWeb" w:hAnsi="IRANSansWeb" w:cs="IRANSansWeb"/>
          <w:b/>
          <w:bCs/>
          <w:sz w:val="28"/>
          <w:szCs w:val="28"/>
        </w:rPr>
        <w:lastRenderedPageBreak/>
        <w:t>A</w:t>
      </w:r>
      <w:r w:rsidRPr="001C6A4E">
        <w:rPr>
          <w:rFonts w:ascii="IRANSansWeb" w:hAnsi="IRANSansWeb" w:cs="IRANSansWeb"/>
          <w:b/>
          <w:bCs/>
          <w:sz w:val="28"/>
          <w:szCs w:val="28"/>
        </w:rPr>
        <w:t>ctivity</w:t>
      </w:r>
      <w:r>
        <w:rPr>
          <w:rFonts w:ascii="IRANSansWeb" w:hAnsi="IRANSansWeb" w:cs="IRANSansWeb"/>
          <w:b/>
          <w:bCs/>
          <w:sz w:val="28"/>
          <w:szCs w:val="28"/>
        </w:rPr>
        <w:t xml:space="preserve"> diagram</w:t>
      </w:r>
    </w:p>
    <w:p w14:paraId="3E0D3DCB" w14:textId="365C7CF4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  <w:rtl/>
        </w:rPr>
      </w:pPr>
      <w:r w:rsidRPr="001C6A4E">
        <w:rPr>
          <w:rFonts w:ascii="IRANSansWeb" w:hAnsi="IRANSansWeb" w:cs="IRANSansWeb"/>
          <w:b/>
          <w:bCs/>
          <w:sz w:val="28"/>
          <w:szCs w:val="28"/>
          <w:rtl/>
        </w:rPr>
        <w:drawing>
          <wp:inline distT="0" distB="0" distL="0" distR="0" wp14:anchorId="153275A9" wp14:editId="4BD87FC7">
            <wp:extent cx="5057775" cy="5486400"/>
            <wp:effectExtent l="0" t="0" r="9525" b="0"/>
            <wp:docPr id="17731206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067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4F43" w14:textId="77777777" w:rsidR="00020199" w:rsidRDefault="00020199" w:rsidP="00020199">
      <w:pPr>
        <w:bidi/>
        <w:rPr>
          <w:rFonts w:ascii="IRANSansWeb" w:hAnsi="IRANSansWeb" w:cs="IRANSansWeb"/>
          <w:b/>
          <w:bCs/>
          <w:sz w:val="28"/>
          <w:szCs w:val="28"/>
          <w:rtl/>
        </w:rPr>
      </w:pPr>
    </w:p>
    <w:p w14:paraId="7D19745B" w14:textId="77777777" w:rsidR="00020199" w:rsidRDefault="00020199" w:rsidP="00020199">
      <w:pPr>
        <w:bidi/>
        <w:rPr>
          <w:rFonts w:ascii="IRANSansWeb" w:hAnsi="IRANSansWeb" w:cs="IRANSansWeb"/>
        </w:rPr>
      </w:pPr>
    </w:p>
    <w:p w14:paraId="0772E469" w14:textId="77777777" w:rsidR="001C6A4E" w:rsidRDefault="001C6A4E" w:rsidP="001C6A4E">
      <w:pPr>
        <w:bidi/>
        <w:rPr>
          <w:rFonts w:ascii="IRANSansWeb" w:hAnsi="IRANSansWeb" w:cs="IRANSansWeb"/>
        </w:rPr>
      </w:pPr>
    </w:p>
    <w:p w14:paraId="737C27F1" w14:textId="77777777" w:rsidR="001C6A4E" w:rsidRDefault="001C6A4E" w:rsidP="001C6A4E">
      <w:pPr>
        <w:bidi/>
        <w:rPr>
          <w:rFonts w:ascii="IRANSansWeb" w:hAnsi="IRANSansWeb" w:cs="IRANSansWeb"/>
        </w:rPr>
      </w:pPr>
    </w:p>
    <w:p w14:paraId="31FCE3A9" w14:textId="77777777" w:rsidR="001C6A4E" w:rsidRDefault="001C6A4E" w:rsidP="001C6A4E">
      <w:pPr>
        <w:bidi/>
        <w:rPr>
          <w:rFonts w:ascii="IRANSansWeb" w:hAnsi="IRANSansWeb" w:cs="IRANSansWeb"/>
        </w:rPr>
      </w:pPr>
    </w:p>
    <w:p w14:paraId="71A7F066" w14:textId="77777777" w:rsidR="001C6A4E" w:rsidRDefault="001C6A4E" w:rsidP="001C6A4E">
      <w:pPr>
        <w:bidi/>
        <w:rPr>
          <w:rFonts w:ascii="IRANSansWeb" w:hAnsi="IRANSansWeb" w:cs="IRANSansWeb"/>
        </w:rPr>
      </w:pPr>
    </w:p>
    <w:p w14:paraId="6EB1FC91" w14:textId="57D9646A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  <w:r w:rsidRPr="001C6A4E">
        <w:rPr>
          <w:rFonts w:ascii="IRANSansWeb" w:hAnsi="IRANSansWeb" w:cs="IRANSansWeb"/>
          <w:b/>
          <w:bCs/>
          <w:sz w:val="28"/>
          <w:szCs w:val="28"/>
        </w:rPr>
        <w:lastRenderedPageBreak/>
        <w:t>Class diagram</w:t>
      </w:r>
    </w:p>
    <w:p w14:paraId="4FBED7EE" w14:textId="7B302B31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  <w:r w:rsidRPr="001C6A4E">
        <w:rPr>
          <w:rFonts w:ascii="IRANSansWeb" w:hAnsi="IRANSansWeb" w:cs="IRANSansWeb"/>
          <w:b/>
          <w:bCs/>
          <w:sz w:val="28"/>
          <w:szCs w:val="28"/>
          <w:rtl/>
        </w:rPr>
        <w:drawing>
          <wp:inline distT="0" distB="0" distL="0" distR="0" wp14:anchorId="01F60372" wp14:editId="55EEDDA4">
            <wp:extent cx="5438775" cy="5819775"/>
            <wp:effectExtent l="0" t="0" r="9525" b="9525"/>
            <wp:docPr id="15919979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790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C7A1" w14:textId="77777777" w:rsidR="001C6A4E" w:rsidRP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  <w:rtl/>
        </w:rPr>
      </w:pPr>
    </w:p>
    <w:p w14:paraId="3C89592C" w14:textId="77777777" w:rsidR="001C6A4E" w:rsidRDefault="001C6A4E" w:rsidP="00716F93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2A859334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2DF7E729" w14:textId="77777777" w:rsidR="001C6A4E" w:rsidRDefault="001C6A4E" w:rsidP="001C6A4E">
      <w:pPr>
        <w:bidi/>
        <w:rPr>
          <w:rFonts w:ascii="IRANSansWeb" w:hAnsi="IRANSansWeb" w:cs="IRANSansWeb"/>
          <w:b/>
          <w:bCs/>
          <w:sz w:val="28"/>
          <w:szCs w:val="28"/>
        </w:rPr>
      </w:pPr>
    </w:p>
    <w:p w14:paraId="79DDAE07" w14:textId="48831D20" w:rsidR="00716F93" w:rsidRPr="00020199" w:rsidRDefault="001C6A4E" w:rsidP="001C6A4E">
      <w:pPr>
        <w:bidi/>
        <w:rPr>
          <w:rFonts w:ascii="IRANSansWeb" w:hAnsi="IRANSansWeb" w:cs="IRANSansWeb"/>
          <w:rtl/>
        </w:rPr>
      </w:pPr>
      <w:r w:rsidRPr="001C6A4E">
        <w:rPr>
          <w:rFonts w:ascii="IRANSansWeb" w:hAnsi="IRANSansWeb" w:cs="IRANSansWeb"/>
          <w:b/>
          <w:bCs/>
          <w:sz w:val="28"/>
          <w:szCs w:val="28"/>
          <w:rtl/>
        </w:rPr>
        <w:lastRenderedPageBreak/>
        <w:t>الگو</w:t>
      </w:r>
      <w:r w:rsidRPr="001C6A4E">
        <w:rPr>
          <w:rFonts w:ascii="IRANSansWeb" w:hAnsi="IRANSansWeb" w:cs="IRANSansWeb" w:hint="cs"/>
          <w:b/>
          <w:bCs/>
          <w:sz w:val="28"/>
          <w:szCs w:val="28"/>
          <w:rtl/>
        </w:rPr>
        <w:t>ی</w:t>
      </w:r>
      <w:r w:rsidRPr="001C6A4E">
        <w:rPr>
          <w:rFonts w:ascii="IRANSansWeb" w:hAnsi="IRANSansWeb" w:cs="IRANSansWeb"/>
          <w:b/>
          <w:bCs/>
          <w:sz w:val="28"/>
          <w:szCs w:val="28"/>
          <w:rtl/>
        </w:rPr>
        <w:t xml:space="preserve"> معمار</w:t>
      </w:r>
      <w:r w:rsidRPr="001C6A4E">
        <w:rPr>
          <w:rFonts w:ascii="IRANSansWeb" w:hAnsi="IRANSansWeb" w:cs="IRANSansWeb" w:hint="cs"/>
          <w:b/>
          <w:bCs/>
          <w:sz w:val="28"/>
          <w:szCs w:val="28"/>
          <w:rtl/>
        </w:rPr>
        <w:t>ی</w:t>
      </w:r>
      <w:r>
        <w:rPr>
          <w:rFonts w:ascii="IRANSansWeb" w:hAnsi="IRANSansWeb" w:cs="IRANSansWeb"/>
          <w:b/>
          <w:bCs/>
          <w:sz w:val="28"/>
          <w:szCs w:val="28"/>
        </w:rPr>
        <w:t xml:space="preserve"> </w:t>
      </w:r>
      <w:r w:rsidR="0073666B" w:rsidRPr="00020199">
        <w:rPr>
          <w:rFonts w:ascii="IRANSansWeb" w:hAnsi="IRANSansWeb" w:cs="IRANSansWeb"/>
          <w:rtl/>
        </w:rPr>
        <w:br/>
      </w:r>
      <w:r w:rsidR="0073666B" w:rsidRPr="00020199">
        <w:rPr>
          <w:rFonts w:ascii="IRANSansWeb" w:hAnsi="IRANSansWeb" w:cs="IRANSansWeb"/>
          <w:rtl/>
        </w:rPr>
        <w:br/>
        <w:t xml:space="preserve">این پروژ بر روی فریم ورک لاراول اجرا شده و با این تفاسیر از مدل </w:t>
      </w:r>
      <w:r w:rsidR="0073666B" w:rsidRPr="00020199">
        <w:rPr>
          <w:rFonts w:ascii="IRANSansWeb" w:hAnsi="IRANSansWeb" w:cs="IRANSansWeb"/>
        </w:rPr>
        <w:t>MVC</w:t>
      </w:r>
      <w:r w:rsidR="0073666B" w:rsidRPr="00020199">
        <w:rPr>
          <w:rFonts w:ascii="IRANSansWeb" w:hAnsi="IRANSansWeb" w:cs="IRANSansWeb"/>
          <w:rtl/>
        </w:rPr>
        <w:t xml:space="preserve"> استفاده می کند در اینجا بخش های مختلف را بررسی می کنیم.</w:t>
      </w:r>
      <w:r w:rsidR="0073666B" w:rsidRPr="00020199">
        <w:rPr>
          <w:rFonts w:ascii="IRANSansWeb" w:hAnsi="IRANSansWeb" w:cs="IRANSansWeb"/>
          <w:rtl/>
        </w:rPr>
        <w:br/>
      </w:r>
    </w:p>
    <w:p w14:paraId="486A2B84" w14:textId="4ED9AA7B" w:rsidR="00716F93" w:rsidRPr="00020199" w:rsidRDefault="00716F93" w:rsidP="00716F93">
      <w:pPr>
        <w:bidi/>
        <w:rPr>
          <w:rFonts w:ascii="IRANSansWeb" w:hAnsi="IRANSansWeb" w:cs="IRANSansWeb"/>
          <w:b/>
          <w:bCs/>
          <w:sz w:val="24"/>
          <w:szCs w:val="24"/>
          <w:rtl/>
        </w:rPr>
      </w:pPr>
      <w:r w:rsidRPr="00020199">
        <w:rPr>
          <w:rFonts w:ascii="IRANSansWeb" w:hAnsi="IRANSansWeb" w:cs="IRANSansWeb"/>
          <w:b/>
          <w:bCs/>
          <w:sz w:val="24"/>
          <w:szCs w:val="24"/>
        </w:rPr>
        <w:t>Models</w:t>
      </w:r>
      <w:r w:rsidR="00020199" w:rsidRPr="00020199">
        <w:rPr>
          <w:rFonts w:ascii="IRANSansWeb" w:hAnsi="IRANSansWeb" w:cs="IRANSansWeb"/>
          <w:b/>
          <w:bCs/>
          <w:sz w:val="24"/>
          <w:szCs w:val="24"/>
          <w:rtl/>
        </w:rPr>
        <w:t xml:space="preserve"> ها</w:t>
      </w:r>
    </w:p>
    <w:p w14:paraId="22C99D9B" w14:textId="5D62C363" w:rsidR="00716F93" w:rsidRPr="00020199" w:rsidRDefault="00716F93" w:rsidP="0073666B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</w:rPr>
        <w:t>Product</w:t>
      </w:r>
      <w:r w:rsidR="0073666B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نماینده آیتم‌های منو است و اطلاعات مربوط به هر محصول مانند نام، توضیحات، قیمت و تصویر را نگهداری و مدیریت می‌کند.</w:t>
      </w:r>
    </w:p>
    <w:p w14:paraId="1BD72973" w14:textId="1D8C0150" w:rsidR="00716F93" w:rsidRPr="00020199" w:rsidRDefault="00716F93" w:rsidP="0073666B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</w:rPr>
        <w:t>Category</w:t>
      </w:r>
      <w:r w:rsidR="0073666B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برای گروه‌بندی محصولات استفاده می‌شود و امکان نمایش منظم و دسته‌بندی‌شده آیتم‌های منو را فراهم می‌کند.</w:t>
      </w:r>
    </w:p>
    <w:p w14:paraId="32EF4FEC" w14:textId="2B26B6F4" w:rsidR="00716F93" w:rsidRPr="00020199" w:rsidRDefault="00716F93" w:rsidP="0073666B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</w:rPr>
        <w:t>User</w:t>
      </w:r>
      <w:r w:rsidR="0073666B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مسئول مدیریت اطلاعات کاربران سیستم، به‌ویژه ادمین، و کنترل دسترسی به بخش مدیریت است.</w:t>
      </w:r>
    </w:p>
    <w:p w14:paraId="43A9FCBF" w14:textId="52451EC6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</w:rPr>
        <w:t>Media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برای مدیریت تصاویر از پیش تعریف‌شده استفاده می‌شود تا فرآیند افزودن محصولات سریع‌تر و ساده‌تر انجام شود.</w:t>
      </w:r>
      <w:r w:rsidR="00020199" w:rsidRPr="00020199">
        <w:rPr>
          <w:rFonts w:ascii="IRANSansWeb" w:hAnsi="IRANSansWeb" w:cs="IRANSansWeb"/>
          <w:rtl/>
        </w:rPr>
        <w:br/>
      </w:r>
    </w:p>
    <w:p w14:paraId="6B52169B" w14:textId="722415BA" w:rsidR="00716F93" w:rsidRPr="00020199" w:rsidRDefault="00716F93" w:rsidP="00716F93">
      <w:pPr>
        <w:bidi/>
        <w:rPr>
          <w:rFonts w:ascii="IRANSansWeb" w:hAnsi="IRANSansWeb" w:cs="IRANSansWeb"/>
          <w:b/>
          <w:bCs/>
          <w:sz w:val="24"/>
          <w:szCs w:val="24"/>
        </w:rPr>
      </w:pPr>
      <w:r w:rsidRPr="00020199">
        <w:rPr>
          <w:rFonts w:ascii="IRANSansWeb" w:hAnsi="IRANSansWeb" w:cs="IRANSansWeb"/>
          <w:b/>
          <w:bCs/>
          <w:sz w:val="24"/>
          <w:szCs w:val="24"/>
        </w:rPr>
        <w:t>View</w:t>
      </w:r>
      <w:r w:rsidR="00020199" w:rsidRPr="00020199">
        <w:rPr>
          <w:rFonts w:ascii="IRANSansWeb" w:hAnsi="IRANSansWeb" w:cs="IRANSansWeb"/>
          <w:b/>
          <w:bCs/>
          <w:sz w:val="24"/>
          <w:szCs w:val="24"/>
          <w:rtl/>
        </w:rPr>
        <w:t xml:space="preserve"> ها</w:t>
      </w:r>
    </w:p>
    <w:p w14:paraId="1F2C7033" w14:textId="604995EF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صفحه منو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نمایش منوی دیجیتال شامل دسته‌بندی‌ها و محصولات به مشتریان به‌صورت ساده و کاربرپسند.</w:t>
      </w:r>
    </w:p>
    <w:p w14:paraId="50F4EA70" w14:textId="011DE6F2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صفحه ادمین</w:t>
      </w:r>
      <w:r w:rsidRPr="00020199">
        <w:rPr>
          <w:rFonts w:ascii="IRANSansWeb" w:hAnsi="IRANSansWeb" w:cs="IRANSansWeb"/>
          <w:rtl/>
        </w:rPr>
        <w:t xml:space="preserve"> </w:t>
      </w:r>
      <w:r w:rsidR="00020199" w:rsidRPr="00020199">
        <w:rPr>
          <w:rFonts w:ascii="IRANSansWeb" w:hAnsi="IRANSansWeb" w:cs="IRANSansWeb"/>
          <w:rtl/>
        </w:rPr>
        <w:t>(</w:t>
      </w:r>
      <w:r w:rsidRPr="00020199">
        <w:rPr>
          <w:rFonts w:ascii="IRANSansWeb" w:hAnsi="IRANSansWeb" w:cs="IRANSansWeb"/>
          <w:rtl/>
        </w:rPr>
        <w:t>برای اضافه کردن آیتم‌ها</w:t>
      </w:r>
      <w:r w:rsidR="00020199" w:rsidRPr="00020199">
        <w:rPr>
          <w:rFonts w:ascii="IRANSansWeb" w:hAnsi="IRANSansWeb" w:cs="IRANSansWeb"/>
          <w:rtl/>
        </w:rPr>
        <w:t xml:space="preserve">): </w:t>
      </w:r>
      <w:r w:rsidRPr="00020199">
        <w:rPr>
          <w:rFonts w:ascii="IRANSansWeb" w:hAnsi="IRANSansWeb" w:cs="IRANSansWeb"/>
          <w:rtl/>
        </w:rPr>
        <w:t>رابط مدیریتی برای افزودن، ویرایش و حذف محصولات و دسته‌بندی‌ها توسط مدیر رستوران.</w:t>
      </w:r>
    </w:p>
    <w:p w14:paraId="52467D7B" w14:textId="70879892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گالری تصاویر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بخشی برای مشاهده، انتخاب و افزودن تصاویر مورد استفاده در آیتم‌های منو.</w:t>
      </w:r>
    </w:p>
    <w:p w14:paraId="7548BD22" w14:textId="77777777" w:rsidR="00716F93" w:rsidRPr="00020199" w:rsidRDefault="00716F93" w:rsidP="00716F93">
      <w:pPr>
        <w:bidi/>
        <w:rPr>
          <w:rFonts w:ascii="IRANSansWeb" w:hAnsi="IRANSansWeb" w:cs="IRANSansWeb"/>
        </w:rPr>
      </w:pPr>
    </w:p>
    <w:p w14:paraId="028CBF4F" w14:textId="0A8D3B1F" w:rsidR="00716F93" w:rsidRPr="00020199" w:rsidRDefault="00716F93" w:rsidP="00716F93">
      <w:pPr>
        <w:bidi/>
        <w:rPr>
          <w:rFonts w:ascii="IRANSansWeb" w:hAnsi="IRANSansWeb" w:cs="IRANSansWeb"/>
          <w:b/>
          <w:bCs/>
          <w:sz w:val="24"/>
          <w:szCs w:val="24"/>
        </w:rPr>
      </w:pPr>
      <w:r w:rsidRPr="00020199">
        <w:rPr>
          <w:rFonts w:ascii="IRANSansWeb" w:hAnsi="IRANSansWeb" w:cs="IRANSansWeb"/>
          <w:b/>
          <w:bCs/>
          <w:sz w:val="24"/>
          <w:szCs w:val="24"/>
        </w:rPr>
        <w:t>Controller</w:t>
      </w:r>
      <w:r w:rsidR="00020199" w:rsidRPr="00020199">
        <w:rPr>
          <w:rFonts w:ascii="IRANSansWeb" w:hAnsi="IRANSansWeb" w:cs="IRANSansWeb"/>
          <w:b/>
          <w:bCs/>
          <w:sz w:val="24"/>
          <w:szCs w:val="24"/>
          <w:rtl/>
        </w:rPr>
        <w:t xml:space="preserve"> ها</w:t>
      </w:r>
    </w:p>
    <w:p w14:paraId="03F2D286" w14:textId="3708E929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تعاملات کاربر</w:t>
      </w:r>
      <w:r w:rsidR="00020199" w:rsidRPr="00020199">
        <w:rPr>
          <w:rFonts w:ascii="IRANSansWeb" w:hAnsi="IRANSansWeb" w:cs="IRANSansWeb"/>
          <w:b/>
          <w:bCs/>
          <w:rtl/>
        </w:rPr>
        <w:t>(ادمین / کارکنان)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مدیریت ورود ادمین، سطح دسترسی و ارتباط کاربر با سیستم.</w:t>
      </w:r>
    </w:p>
    <w:p w14:paraId="5FC6E0ED" w14:textId="087A6744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تعاملات با آیتم</w:t>
      </w:r>
      <w:r w:rsidRPr="00020199">
        <w:rPr>
          <w:rFonts w:ascii="IRANSansWeb" w:hAnsi="IRANSansWeb" w:cs="IRANSansWeb"/>
          <w:rtl/>
        </w:rPr>
        <w:t xml:space="preserve"> (محصول)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کنترل عملیات مربوط به افزودن، ویرایش، حذف و دریافت اطلاعات محصولات.</w:t>
      </w:r>
    </w:p>
    <w:p w14:paraId="53638BD6" w14:textId="463E42D8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تعاملات با دسته‌بندی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مدیریت ایجاد، ویرایش و حذف دسته‌بندی‌ها و ارسال آن‌ها به بخش نمایش منو.</w:t>
      </w:r>
    </w:p>
    <w:p w14:paraId="53738CE6" w14:textId="11054F9C" w:rsidR="00716F93" w:rsidRPr="00020199" w:rsidRDefault="00716F93" w:rsidP="00020199">
      <w:pPr>
        <w:bidi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b/>
          <w:bCs/>
          <w:rtl/>
        </w:rPr>
        <w:t>تعاملات با گالری تصاویر</w:t>
      </w:r>
      <w:r w:rsidR="00020199" w:rsidRPr="00020199">
        <w:rPr>
          <w:rFonts w:ascii="IRANSansWeb" w:hAnsi="IRANSansWeb" w:cs="IRANSansWeb"/>
          <w:rtl/>
        </w:rPr>
        <w:t xml:space="preserve">: </w:t>
      </w:r>
      <w:r w:rsidRPr="00020199">
        <w:rPr>
          <w:rFonts w:ascii="IRANSansWeb" w:hAnsi="IRANSansWeb" w:cs="IRANSansWeb"/>
          <w:rtl/>
        </w:rPr>
        <w:t>کنترل فرآیند افزودن، دریافت و استفاده از تصاویر در محصولات منو.</w:t>
      </w:r>
    </w:p>
    <w:p w14:paraId="488A45A1" w14:textId="77777777" w:rsidR="00020199" w:rsidRDefault="00020199" w:rsidP="00020199">
      <w:pPr>
        <w:bidi/>
        <w:rPr>
          <w:rFonts w:ascii="IRANSansWeb" w:hAnsi="IRANSansWeb" w:cs="IRANSansWeb"/>
          <w:rtl/>
        </w:rPr>
      </w:pPr>
    </w:p>
    <w:p w14:paraId="0D8122FF" w14:textId="77777777" w:rsidR="00020199" w:rsidRDefault="00020199" w:rsidP="00020199">
      <w:pPr>
        <w:bidi/>
        <w:rPr>
          <w:rFonts w:ascii="IRANSansWeb" w:hAnsi="IRANSansWeb" w:cs="IRANSansWeb"/>
          <w:rtl/>
        </w:rPr>
      </w:pPr>
    </w:p>
    <w:p w14:paraId="5BDDA648" w14:textId="34C213ED" w:rsidR="00020199" w:rsidRPr="001C6A4E" w:rsidRDefault="00020199" w:rsidP="00020199">
      <w:pPr>
        <w:bidi/>
        <w:rPr>
          <w:rFonts w:ascii="IRANSansWeb" w:hAnsi="IRANSansWeb" w:cs="IRANSansWeb" w:hint="cs"/>
          <w:b/>
          <w:bCs/>
          <w:sz w:val="28"/>
          <w:szCs w:val="28"/>
          <w:rtl/>
        </w:rPr>
      </w:pPr>
      <w:r w:rsidRPr="001C6A4E">
        <w:rPr>
          <w:rFonts w:ascii="IRANSansWeb" w:hAnsi="IRANSansWeb" w:cs="IRANSansWeb"/>
          <w:b/>
          <w:bCs/>
          <w:sz w:val="28"/>
          <w:szCs w:val="28"/>
        </w:rPr>
        <w:t>Wireframe</w:t>
      </w:r>
      <w:r w:rsidR="001C6A4E">
        <w:rPr>
          <w:rFonts w:ascii="IRANSansWeb" w:hAnsi="IRANSansWeb" w:cs="IRANSansWeb"/>
          <w:b/>
          <w:bCs/>
          <w:sz w:val="28"/>
          <w:szCs w:val="28"/>
        </w:rPr>
        <w:t>s</w:t>
      </w:r>
    </w:p>
    <w:p w14:paraId="143A2DAE" w14:textId="77777777" w:rsidR="00020199" w:rsidRPr="00020199" w:rsidRDefault="00020199" w:rsidP="00020199">
      <w:pPr>
        <w:bidi/>
        <w:rPr>
          <w:rFonts w:ascii="IRANSansWeb" w:hAnsi="IRANSansWeb" w:cs="IRANSansWeb"/>
          <w:rtl/>
        </w:rPr>
      </w:pPr>
    </w:p>
    <w:p w14:paraId="02F3A0ED" w14:textId="77777777" w:rsidR="00716F93" w:rsidRPr="00020199" w:rsidRDefault="00716F93" w:rsidP="00716F93">
      <w:pPr>
        <w:bidi/>
        <w:rPr>
          <w:rFonts w:ascii="IRANSansWeb" w:hAnsi="IRANSansWeb" w:cs="IRANSansWeb"/>
          <w:b/>
          <w:bCs/>
        </w:rPr>
      </w:pPr>
      <w:r w:rsidRPr="00020199">
        <w:rPr>
          <w:rFonts w:ascii="IRANSansWeb" w:hAnsi="IRANSansWeb" w:cs="IRANSansWeb"/>
          <w:b/>
          <w:bCs/>
          <w:rtl/>
        </w:rPr>
        <w:t>وایرفریم ورود:</w:t>
      </w:r>
    </w:p>
    <w:p w14:paraId="577166A2" w14:textId="77777777" w:rsidR="00716F93" w:rsidRPr="00020199" w:rsidRDefault="00716F93" w:rsidP="00716F93">
      <w:pPr>
        <w:bidi/>
        <w:rPr>
          <w:rFonts w:ascii="IRANSansWeb" w:hAnsi="IRANSansWeb" w:cs="IRANSansWeb"/>
        </w:rPr>
      </w:pPr>
    </w:p>
    <w:p w14:paraId="347B3A15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  <w:rtl/>
        </w:rPr>
      </w:pPr>
      <w:r w:rsidRPr="00020199">
        <w:rPr>
          <w:rFonts w:ascii="IRANSansWeb" w:hAnsi="IRANSansWeb" w:cs="IRANSansWeb"/>
          <w:sz w:val="20"/>
          <w:szCs w:val="20"/>
          <w:rtl/>
        </w:rPr>
        <w:t xml:space="preserve">[ </w:t>
      </w:r>
      <w:r w:rsidRPr="00020199">
        <w:rPr>
          <w:rFonts w:ascii="IRANSansWeb" w:hAnsi="IRANSansWeb" w:cs="IRANSansWeb"/>
          <w:sz w:val="20"/>
          <w:szCs w:val="20"/>
        </w:rPr>
        <w:t>Logo - Dark Green</w:t>
      </w:r>
      <w:r w:rsidRPr="00020199">
        <w:rPr>
          <w:rFonts w:ascii="IRANSansWeb" w:hAnsi="IRANSansWeb" w:cs="IRANSansWeb"/>
          <w:sz w:val="20"/>
          <w:szCs w:val="20"/>
          <w:rtl/>
        </w:rPr>
        <w:t xml:space="preserve"> ]</w:t>
      </w:r>
    </w:p>
    <w:p w14:paraId="76701151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</w:rPr>
      </w:pPr>
    </w:p>
    <w:p w14:paraId="44553A86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</w:rPr>
      </w:pPr>
      <w:r w:rsidRPr="00020199">
        <w:rPr>
          <w:rFonts w:ascii="IRANSansWeb" w:hAnsi="IRANSansWeb" w:cs="IRANSansWeb"/>
          <w:sz w:val="20"/>
          <w:szCs w:val="20"/>
          <w:rtl/>
        </w:rPr>
        <w:t xml:space="preserve">[ </w:t>
      </w:r>
      <w:r w:rsidRPr="00020199">
        <w:rPr>
          <w:rFonts w:ascii="IRANSansWeb" w:hAnsi="IRANSansWeb" w:cs="IRANSansWeb"/>
          <w:sz w:val="20"/>
          <w:szCs w:val="20"/>
        </w:rPr>
        <w:t>Username Input</w:t>
      </w:r>
      <w:r w:rsidRPr="00020199">
        <w:rPr>
          <w:rFonts w:ascii="IRANSansWeb" w:hAnsi="IRANSansWeb" w:cs="IRANSansWeb"/>
          <w:sz w:val="20"/>
          <w:szCs w:val="20"/>
          <w:rtl/>
        </w:rPr>
        <w:t xml:space="preserve"> ]</w:t>
      </w:r>
    </w:p>
    <w:p w14:paraId="14B30850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  <w:rtl/>
        </w:rPr>
      </w:pPr>
      <w:r w:rsidRPr="00020199">
        <w:rPr>
          <w:rFonts w:ascii="IRANSansWeb" w:hAnsi="IRANSansWeb" w:cs="IRANSansWeb"/>
          <w:sz w:val="20"/>
          <w:szCs w:val="20"/>
          <w:rtl/>
        </w:rPr>
        <w:t xml:space="preserve">[ </w:t>
      </w:r>
      <w:r w:rsidRPr="00020199">
        <w:rPr>
          <w:rFonts w:ascii="IRANSansWeb" w:hAnsi="IRANSansWeb" w:cs="IRANSansWeb"/>
          <w:sz w:val="20"/>
          <w:szCs w:val="20"/>
        </w:rPr>
        <w:t>Password Input</w:t>
      </w:r>
      <w:r w:rsidRPr="00020199">
        <w:rPr>
          <w:rFonts w:ascii="IRANSansWeb" w:hAnsi="IRANSansWeb" w:cs="IRANSansWeb"/>
          <w:sz w:val="20"/>
          <w:szCs w:val="20"/>
          <w:rtl/>
        </w:rPr>
        <w:t xml:space="preserve"> ]</w:t>
      </w:r>
    </w:p>
    <w:p w14:paraId="3352B28A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</w:rPr>
      </w:pPr>
    </w:p>
    <w:p w14:paraId="06982AEF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sz w:val="20"/>
          <w:szCs w:val="20"/>
          <w:rtl/>
        </w:rPr>
      </w:pPr>
      <w:r w:rsidRPr="00020199">
        <w:rPr>
          <w:rFonts w:ascii="IRANSansWeb" w:hAnsi="IRANSansWeb" w:cs="IRANSansWeb"/>
          <w:sz w:val="20"/>
          <w:szCs w:val="20"/>
          <w:rtl/>
        </w:rPr>
        <w:t xml:space="preserve">[ </w:t>
      </w:r>
      <w:r w:rsidRPr="00020199">
        <w:rPr>
          <w:rFonts w:ascii="IRANSansWeb" w:hAnsi="IRANSansWeb" w:cs="IRANSansWeb"/>
          <w:sz w:val="20"/>
          <w:szCs w:val="20"/>
        </w:rPr>
        <w:t>Login Button - Dark Green</w:t>
      </w:r>
      <w:r w:rsidRPr="00020199">
        <w:rPr>
          <w:rFonts w:ascii="IRANSansWeb" w:hAnsi="IRANSansWeb" w:cs="IRANSansWeb"/>
          <w:sz w:val="20"/>
          <w:szCs w:val="20"/>
          <w:rtl/>
        </w:rPr>
        <w:t xml:space="preserve"> ]</w:t>
      </w:r>
    </w:p>
    <w:p w14:paraId="16B3BB4A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rtl/>
        </w:rPr>
      </w:pPr>
    </w:p>
    <w:p w14:paraId="0824BCA9" w14:textId="77777777" w:rsidR="00716F93" w:rsidRPr="00020199" w:rsidRDefault="00716F93" w:rsidP="00716F93">
      <w:pPr>
        <w:bidi/>
        <w:rPr>
          <w:rFonts w:ascii="IRANSansWeb" w:hAnsi="IRANSansWeb" w:cs="IRANSansWeb"/>
          <w:b/>
          <w:bCs/>
        </w:rPr>
      </w:pPr>
      <w:r w:rsidRPr="00020199">
        <w:rPr>
          <w:rFonts w:ascii="IRANSansWeb" w:hAnsi="IRANSansWeb" w:cs="IRANSansWeb"/>
          <w:b/>
          <w:bCs/>
          <w:rtl/>
        </w:rPr>
        <w:t>صفحه لیست منو:</w:t>
      </w:r>
    </w:p>
    <w:p w14:paraId="04664A68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6341354C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[ </w:t>
      </w:r>
      <w:r w:rsidRPr="00020199">
        <w:rPr>
          <w:rFonts w:ascii="IRANSansWeb" w:hAnsi="IRANSansWeb" w:cs="IRANSansWeb"/>
        </w:rPr>
        <w:t>Header - Dark Green | Restaurant Name</w:t>
      </w:r>
      <w:r w:rsidRPr="00020199">
        <w:rPr>
          <w:rFonts w:ascii="IRANSansWeb" w:hAnsi="IRANSansWeb" w:cs="IRANSansWeb"/>
          <w:rtl/>
        </w:rPr>
        <w:t xml:space="preserve"> ]</w:t>
      </w:r>
    </w:p>
    <w:p w14:paraId="57A68351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[ </w:t>
      </w:r>
      <w:r w:rsidRPr="00020199">
        <w:rPr>
          <w:rFonts w:ascii="IRANSansWeb" w:hAnsi="IRANSansWeb" w:cs="IRANSansWeb"/>
        </w:rPr>
        <w:t>Category 1 ] [ Category 2 ] [ Category 3</w:t>
      </w:r>
      <w:r w:rsidRPr="00020199">
        <w:rPr>
          <w:rFonts w:ascii="IRANSansWeb" w:hAnsi="IRANSansWeb" w:cs="IRANSansWeb"/>
          <w:rtl/>
        </w:rPr>
        <w:t xml:space="preserve"> ]</w:t>
      </w:r>
    </w:p>
    <w:p w14:paraId="2A08AB0B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>----------------------------------</w:t>
      </w:r>
    </w:p>
    <w:p w14:paraId="29969F10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[ </w:t>
      </w:r>
      <w:r w:rsidRPr="00020199">
        <w:rPr>
          <w:rFonts w:ascii="IRANSansWeb" w:hAnsi="IRANSansWeb" w:cs="IRANSansWeb"/>
        </w:rPr>
        <w:t>Item Image ]  Item Name</w:t>
      </w:r>
    </w:p>
    <w:p w14:paraId="1260E907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rtl/>
        </w:rPr>
      </w:pPr>
      <w:r w:rsidRPr="00020199">
        <w:rPr>
          <w:rFonts w:ascii="IRANSansWeb" w:hAnsi="IRANSansWeb" w:cs="IRANSansWeb"/>
          <w:rtl/>
        </w:rPr>
        <w:t xml:space="preserve">               </w:t>
      </w:r>
      <w:r w:rsidRPr="00020199">
        <w:rPr>
          <w:rFonts w:ascii="IRANSansWeb" w:hAnsi="IRANSansWeb" w:cs="IRANSansWeb"/>
        </w:rPr>
        <w:t>Short Description</w:t>
      </w:r>
    </w:p>
    <w:p w14:paraId="2AD87E92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4E7C7663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[ </w:t>
      </w:r>
      <w:r w:rsidRPr="00020199">
        <w:rPr>
          <w:rFonts w:ascii="IRANSansWeb" w:hAnsi="IRANSansWeb" w:cs="IRANSansWeb"/>
        </w:rPr>
        <w:t>Item Image ]  Item Name</w:t>
      </w:r>
    </w:p>
    <w:p w14:paraId="17D69B85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               </w:t>
      </w:r>
      <w:r w:rsidRPr="00020199">
        <w:rPr>
          <w:rFonts w:ascii="IRANSansWeb" w:hAnsi="IRANSansWeb" w:cs="IRANSansWeb"/>
        </w:rPr>
        <w:t>Short Description</w:t>
      </w:r>
    </w:p>
    <w:p w14:paraId="1F18F1D8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  <w:rtl/>
        </w:rPr>
      </w:pPr>
      <w:r w:rsidRPr="00020199">
        <w:rPr>
          <w:rFonts w:ascii="IRANSansWeb" w:hAnsi="IRANSansWeb" w:cs="IRANSansWeb"/>
          <w:rtl/>
        </w:rPr>
        <w:t>----------------------------------</w:t>
      </w:r>
    </w:p>
    <w:p w14:paraId="1B02AB9C" w14:textId="77777777" w:rsidR="00716F93" w:rsidRPr="00020199" w:rsidRDefault="00716F93" w:rsidP="00716F93">
      <w:pPr>
        <w:bidi/>
        <w:rPr>
          <w:rFonts w:ascii="IRANSansWeb" w:hAnsi="IRANSansWeb" w:cs="IRANSansWeb"/>
          <w:rtl/>
        </w:rPr>
      </w:pPr>
    </w:p>
    <w:p w14:paraId="1180FE3C" w14:textId="77777777" w:rsidR="00716F93" w:rsidRPr="00020199" w:rsidRDefault="00716F93" w:rsidP="00716F93">
      <w:pPr>
        <w:bidi/>
        <w:rPr>
          <w:rFonts w:ascii="IRANSansWeb" w:hAnsi="IRANSansWeb" w:cs="IRANSansWeb"/>
          <w:b/>
          <w:bCs/>
        </w:rPr>
      </w:pPr>
      <w:r w:rsidRPr="00020199">
        <w:rPr>
          <w:rFonts w:ascii="IRANSansWeb" w:hAnsi="IRANSansWeb" w:cs="IRANSansWeb"/>
          <w:b/>
          <w:bCs/>
          <w:rtl/>
        </w:rPr>
        <w:lastRenderedPageBreak/>
        <w:t>صفحه داخلی آیتم:</w:t>
      </w:r>
    </w:p>
    <w:p w14:paraId="1CA607FC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>-------------------------------</w:t>
      </w:r>
    </w:p>
    <w:p w14:paraId="288D0D43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&lt; </w:t>
      </w:r>
      <w:r w:rsidRPr="00020199">
        <w:rPr>
          <w:rFonts w:ascii="IRANSansWeb" w:hAnsi="IRANSansWeb" w:cs="IRANSansWeb"/>
        </w:rPr>
        <w:t>Back</w:t>
      </w:r>
    </w:p>
    <w:p w14:paraId="46429E74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>-------------------------------</w:t>
      </w:r>
    </w:p>
    <w:p w14:paraId="04C59D30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2C2BF422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  <w:rtl/>
        </w:rPr>
        <w:t xml:space="preserve">[       </w:t>
      </w:r>
      <w:r w:rsidRPr="00020199">
        <w:rPr>
          <w:rFonts w:ascii="IRANSansWeb" w:hAnsi="IRANSansWeb" w:cs="IRANSansWeb"/>
        </w:rPr>
        <w:t>Item Image</w:t>
      </w:r>
      <w:r w:rsidRPr="00020199">
        <w:rPr>
          <w:rFonts w:ascii="IRANSansWeb" w:hAnsi="IRANSansWeb" w:cs="IRANSansWeb"/>
          <w:rtl/>
        </w:rPr>
        <w:t xml:space="preserve">          ]</w:t>
      </w:r>
    </w:p>
    <w:p w14:paraId="2D4190F2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47627086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</w:rPr>
        <w:t>Item Name</w:t>
      </w:r>
    </w:p>
    <w:p w14:paraId="2683B200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</w:rPr>
        <w:t>Price</w:t>
      </w:r>
    </w:p>
    <w:p w14:paraId="2550845E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1CF2BFE0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</w:rPr>
        <w:t>Item description text goes here</w:t>
      </w:r>
      <w:r w:rsidRPr="00020199">
        <w:rPr>
          <w:rFonts w:ascii="IRANSansWeb" w:hAnsi="IRANSansWeb" w:cs="IRANSansWeb"/>
          <w:rtl/>
        </w:rPr>
        <w:t>.</w:t>
      </w:r>
    </w:p>
    <w:p w14:paraId="27B7B0EB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</w:rPr>
        <w:t>Includes details and ingredients</w:t>
      </w:r>
      <w:r w:rsidRPr="00020199">
        <w:rPr>
          <w:rFonts w:ascii="IRANSansWeb" w:hAnsi="IRANSansWeb" w:cs="IRANSansWeb"/>
          <w:rtl/>
        </w:rPr>
        <w:t>.</w:t>
      </w:r>
    </w:p>
    <w:p w14:paraId="4D0AF838" w14:textId="77777777" w:rsidR="00716F93" w:rsidRPr="00020199" w:rsidRDefault="00716F93" w:rsidP="00716F93">
      <w:pPr>
        <w:bidi/>
        <w:jc w:val="right"/>
        <w:rPr>
          <w:rFonts w:ascii="IRANSansWeb" w:hAnsi="IRANSansWeb" w:cs="IRANSansWeb"/>
        </w:rPr>
      </w:pPr>
    </w:p>
    <w:p w14:paraId="38E155CF" w14:textId="77777777" w:rsidR="00716F93" w:rsidRPr="00020199" w:rsidRDefault="00EF7E85" w:rsidP="00716F93">
      <w:pPr>
        <w:bidi/>
        <w:jc w:val="right"/>
        <w:rPr>
          <w:rFonts w:ascii="IRANSansWeb" w:hAnsi="IRANSansWeb" w:cs="IRANSansWeb"/>
        </w:rPr>
      </w:pPr>
      <w:r w:rsidRPr="00020199">
        <w:rPr>
          <w:rFonts w:ascii="IRANSansWeb" w:hAnsi="IRANSansWeb" w:cs="IRANSansWeb"/>
        </w:rPr>
        <w:t>[</w:t>
      </w:r>
      <w:r w:rsidR="00716F93" w:rsidRPr="00020199">
        <w:rPr>
          <w:rFonts w:ascii="IRANSansWeb" w:hAnsi="IRANSansWeb" w:cs="IRANSansWeb"/>
        </w:rPr>
        <w:t xml:space="preserve">Add / Back ]  </w:t>
      </w:r>
      <w:r w:rsidR="00716F93" w:rsidRPr="00020199">
        <w:rPr>
          <w:rFonts w:ascii="Times New Roman" w:hAnsi="Times New Roman" w:cs="Times New Roman"/>
        </w:rPr>
        <w:t>←</w:t>
      </w:r>
      <w:r w:rsidR="00716F93" w:rsidRPr="00020199">
        <w:rPr>
          <w:rFonts w:ascii="IRANSansWeb" w:hAnsi="IRANSansWeb" w:cs="IRANSansWeb"/>
        </w:rPr>
        <w:t xml:space="preserve"> dark green</w:t>
      </w:r>
    </w:p>
    <w:p w14:paraId="37A5BB65" w14:textId="77777777" w:rsidR="00EF7E85" w:rsidRDefault="00EF7E85" w:rsidP="00EF7E85">
      <w:pPr>
        <w:bidi/>
        <w:jc w:val="right"/>
        <w:rPr>
          <w:rFonts w:ascii="IRANSansWeb" w:hAnsi="IRANSansWeb" w:cs="IRANSansWeb"/>
          <w:rtl/>
        </w:rPr>
      </w:pPr>
    </w:p>
    <w:p w14:paraId="674681C7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3225A9DA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7EE6015F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2F0F55D1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34775A03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5A782488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7F0ED04F" w14:textId="77777777" w:rsidR="001C6A4E" w:rsidRDefault="001C6A4E" w:rsidP="001C6A4E">
      <w:pPr>
        <w:bidi/>
        <w:jc w:val="right"/>
        <w:rPr>
          <w:rFonts w:ascii="IRANSansWeb" w:hAnsi="IRANSansWeb" w:cs="IRANSansWeb"/>
          <w:rtl/>
        </w:rPr>
      </w:pPr>
    </w:p>
    <w:p w14:paraId="05753A4E" w14:textId="77777777" w:rsidR="001C6A4E" w:rsidRPr="00020199" w:rsidRDefault="001C6A4E" w:rsidP="001C6A4E">
      <w:pPr>
        <w:bidi/>
        <w:jc w:val="right"/>
        <w:rPr>
          <w:rFonts w:ascii="IRANSansWeb" w:hAnsi="IRANSansWeb" w:cs="IRANSansWeb"/>
        </w:rPr>
      </w:pPr>
    </w:p>
    <w:p w14:paraId="74ADD6F2" w14:textId="0943BC74" w:rsidR="00E25B4F" w:rsidRDefault="001C6A4E" w:rsidP="00E25B4F">
      <w:pPr>
        <w:bidi/>
        <w:rPr>
          <w:rFonts w:ascii="IRANSansWeb" w:hAnsi="IRANSansWeb" w:cs="IRANSansWeb"/>
          <w:b/>
          <w:bCs/>
          <w:sz w:val="24"/>
          <w:szCs w:val="24"/>
          <w:rtl/>
        </w:rPr>
      </w:pPr>
      <w:r w:rsidRPr="001C6A4E">
        <w:rPr>
          <w:rFonts w:ascii="IRANSansWeb" w:hAnsi="IRANSansWeb" w:cs="IRANSansWeb" w:hint="cs"/>
          <w:b/>
          <w:bCs/>
          <w:sz w:val="24"/>
          <w:szCs w:val="24"/>
          <w:rtl/>
        </w:rPr>
        <w:lastRenderedPageBreak/>
        <w:t xml:space="preserve">وایرفریم تصویری </w:t>
      </w:r>
      <w:r w:rsidRPr="001C6A4E">
        <w:rPr>
          <w:rFonts w:ascii="IRANSansWeb" w:hAnsi="IRANSansWeb" w:cs="IRANSansWeb"/>
          <w:b/>
          <w:bCs/>
          <w:sz w:val="24"/>
          <w:szCs w:val="24"/>
          <w:rtl/>
        </w:rPr>
        <w:t>صفحه لیست منو</w:t>
      </w:r>
      <w:r>
        <w:rPr>
          <w:rFonts w:ascii="IRANSansWeb" w:hAnsi="IRANSansWeb" w:cs="IRANSansWeb" w:hint="cs"/>
          <w:b/>
          <w:bCs/>
          <w:sz w:val="24"/>
          <w:szCs w:val="24"/>
          <w:rtl/>
        </w:rPr>
        <w:t>:</w:t>
      </w:r>
    </w:p>
    <w:p w14:paraId="44881F61" w14:textId="2B18E249" w:rsidR="00E25B4F" w:rsidRPr="001C6A4E" w:rsidRDefault="00E25B4F" w:rsidP="00E25B4F">
      <w:pPr>
        <w:bidi/>
        <w:jc w:val="center"/>
        <w:rPr>
          <w:rFonts w:ascii="IRANSansWeb" w:hAnsi="IRANSansWeb" w:cs="IRANSansWeb" w:hint="cs"/>
          <w:b/>
          <w:bCs/>
          <w:sz w:val="24"/>
          <w:szCs w:val="24"/>
          <w:rtl/>
        </w:rPr>
      </w:pPr>
      <w:r>
        <w:rPr>
          <w:rFonts w:ascii="IRANSansWeb" w:hAnsi="IRANSansWeb" w:cs="IRANSansWeb"/>
          <w:b/>
          <w:bCs/>
          <w:sz w:val="24"/>
          <w:szCs w:val="24"/>
        </w:rPr>
        <w:drawing>
          <wp:inline distT="0" distB="0" distL="0" distR="0" wp14:anchorId="5C10871E" wp14:editId="2A729826">
            <wp:extent cx="4038600" cy="7077075"/>
            <wp:effectExtent l="95250" t="57150" r="19050" b="66675"/>
            <wp:docPr id="42064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4" t="933" r="1822"/>
                    <a:stretch/>
                  </pic:blipFill>
                  <pic:spPr bwMode="auto">
                    <a:xfrm>
                      <a:off x="0" y="0"/>
                      <a:ext cx="4038600" cy="707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81182" w14:textId="77777777" w:rsidR="00EF7E85" w:rsidRPr="00020199" w:rsidRDefault="00EF7E85" w:rsidP="00EF7E85">
      <w:pPr>
        <w:bidi/>
        <w:jc w:val="right"/>
        <w:rPr>
          <w:rFonts w:ascii="IRANSansWeb" w:hAnsi="IRANSansWeb" w:cs="IRANSansWeb"/>
        </w:rPr>
      </w:pPr>
    </w:p>
    <w:p w14:paraId="5E345F4C" w14:textId="5C1FD3C9" w:rsidR="00EF7E85" w:rsidRPr="00E25B4F" w:rsidRDefault="00E25B4F" w:rsidP="00E25B4F">
      <w:pPr>
        <w:bidi/>
        <w:rPr>
          <w:rFonts w:ascii="IRANSansWeb" w:hAnsi="IRANSansWeb" w:cs="IRANSansWeb" w:hint="cs"/>
          <w:b/>
          <w:bCs/>
          <w:sz w:val="28"/>
          <w:szCs w:val="28"/>
          <w:rtl/>
        </w:rPr>
      </w:pPr>
      <w:r w:rsidRPr="00E25B4F">
        <w:rPr>
          <w:rFonts w:ascii="IRANSansWeb" w:hAnsi="IRANSansWeb" w:cs="IRANSansWeb"/>
          <w:b/>
          <w:bCs/>
          <w:sz w:val="28"/>
          <w:szCs w:val="28"/>
        </w:rPr>
        <w:lastRenderedPageBreak/>
        <w:t>P</w:t>
      </w:r>
      <w:r w:rsidRPr="00E25B4F">
        <w:rPr>
          <w:rFonts w:ascii="IRANSansWeb" w:hAnsi="IRANSansWeb" w:cs="IRANSansWeb"/>
          <w:b/>
          <w:bCs/>
          <w:sz w:val="28"/>
          <w:szCs w:val="28"/>
        </w:rPr>
        <w:t>rototype</w:t>
      </w:r>
      <w:r w:rsidR="00FC0330">
        <w:rPr>
          <w:rFonts w:ascii="IRANSansWeb" w:hAnsi="IRANSansWeb" w:cs="IRANSansWeb" w:hint="cs"/>
          <w:b/>
          <w:bCs/>
          <w:sz w:val="28"/>
          <w:szCs w:val="28"/>
          <w:rtl/>
        </w:rPr>
        <w:t xml:space="preserve"> (فیگما)</w:t>
      </w:r>
      <w:r w:rsidR="00FC0330">
        <w:rPr>
          <w:rFonts w:ascii="IRANSansWeb" w:hAnsi="IRANSansWeb" w:cs="IRANSansWeb"/>
          <w:b/>
          <w:bCs/>
          <w:sz w:val="28"/>
          <w:szCs w:val="28"/>
          <w:rtl/>
        </w:rPr>
        <w:br/>
      </w:r>
      <w:hyperlink r:id="rId14" w:history="1">
        <w:r w:rsidR="00FC0330" w:rsidRPr="00FC0330">
          <w:rPr>
            <w:rStyle w:val="Hyperlink"/>
            <w:rFonts w:ascii="IRANSansWeb" w:hAnsi="IRANSansWeb" w:cs="IRANSansWeb" w:hint="cs"/>
            <w:rtl/>
          </w:rPr>
          <w:t xml:space="preserve">برای مشاهده در </w:t>
        </w:r>
        <w:r w:rsidR="00FC0330" w:rsidRPr="00FC0330">
          <w:rPr>
            <w:rStyle w:val="Hyperlink"/>
            <w:rFonts w:ascii="IRANSansWeb" w:hAnsi="IRANSansWeb" w:cs="IRANSansWeb" w:hint="cs"/>
            <w:rtl/>
          </w:rPr>
          <w:t>و</w:t>
        </w:r>
        <w:r w:rsidR="00FC0330" w:rsidRPr="00FC0330">
          <w:rPr>
            <w:rStyle w:val="Hyperlink"/>
            <w:rFonts w:ascii="IRANSansWeb" w:hAnsi="IRANSansWeb" w:cs="IRANSansWeb" w:hint="cs"/>
            <w:rtl/>
          </w:rPr>
          <w:t>بسایت کلیک کنید.</w:t>
        </w:r>
      </w:hyperlink>
      <w:r>
        <w:rPr>
          <w:rFonts w:ascii="IRANSansWeb" w:hAnsi="IRANSansWeb" w:cs="IRANSansWeb"/>
          <w:b/>
          <w:bCs/>
          <w:sz w:val="28"/>
          <w:szCs w:val="28"/>
          <w:rtl/>
        </w:rPr>
        <w:br/>
      </w:r>
      <w:r w:rsidR="00FC0330" w:rsidRPr="00FC0330">
        <w:rPr>
          <w:rFonts w:ascii="IRANSansWeb" w:hAnsi="IRANSansWeb" w:cs="IRANSansWeb"/>
          <w:b/>
          <w:bCs/>
          <w:sz w:val="28"/>
          <w:szCs w:val="28"/>
          <w:rtl/>
        </w:rPr>
        <w:drawing>
          <wp:inline distT="0" distB="0" distL="0" distR="0" wp14:anchorId="68D54AA2" wp14:editId="2E65CF74">
            <wp:extent cx="5943600" cy="7123430"/>
            <wp:effectExtent l="0" t="0" r="0" b="1270"/>
            <wp:docPr id="89837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76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AB7A" w14:textId="77777777" w:rsidR="00EF7E85" w:rsidRPr="00020199" w:rsidRDefault="00EF7E85" w:rsidP="00FC0330">
      <w:pPr>
        <w:bidi/>
        <w:rPr>
          <w:rFonts w:ascii="IRANSansWeb" w:hAnsi="IRANSansWeb" w:cs="IRANSansWeb"/>
          <w:rtl/>
        </w:rPr>
      </w:pPr>
    </w:p>
    <w:sectPr w:rsidR="00EF7E85" w:rsidRPr="00020199"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2D415" w14:textId="77777777" w:rsidR="005D3DE1" w:rsidRDefault="005D3DE1" w:rsidP="006135E5">
      <w:pPr>
        <w:spacing w:after="0" w:line="240" w:lineRule="auto"/>
      </w:pPr>
      <w:r>
        <w:separator/>
      </w:r>
    </w:p>
  </w:endnote>
  <w:endnote w:type="continuationSeparator" w:id="0">
    <w:p w14:paraId="33BEF904" w14:textId="77777777" w:rsidR="005D3DE1" w:rsidRDefault="005D3DE1" w:rsidP="0061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B9D9" w14:textId="77777777" w:rsidR="006135E5" w:rsidRDefault="006135E5">
    <w:pPr>
      <w:pStyle w:val="Footer"/>
      <w:tabs>
        <w:tab w:val="clear" w:pos="4680"/>
        <w:tab w:val="clear" w:pos="9360"/>
      </w:tabs>
      <w:jc w:val="center"/>
      <w:rPr>
        <w:caps/>
        <w:color w:val="5B9BD5" w:themeColor="accent1"/>
      </w:rPr>
    </w:pPr>
    <w:r>
      <w:rPr>
        <w:caps/>
        <w:noProof w:val="0"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noProof w:val="0"/>
        <w:color w:val="5B9BD5" w:themeColor="accent1"/>
      </w:rPr>
      <w:fldChar w:fldCharType="separate"/>
    </w:r>
    <w:r>
      <w:rPr>
        <w:caps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14:paraId="312CDCE4" w14:textId="2122E116" w:rsidR="006135E5" w:rsidRPr="006135E5" w:rsidRDefault="006135E5" w:rsidP="006135E5">
    <w:pPr>
      <w:pStyle w:val="Footer"/>
      <w:rPr>
        <w:rFonts w:ascii="Dubai" w:hAnsi="Dubai" w:cs="Dubai"/>
        <w:rtl/>
      </w:rPr>
    </w:pPr>
    <w:r w:rsidRPr="006135E5">
      <w:rPr>
        <w:rFonts w:ascii="Dubai" w:hAnsi="Dubai" w:cs="Dubai"/>
        <w:rtl/>
      </w:rPr>
      <w:t>بهمن 1404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2C02" w14:textId="77777777" w:rsidR="005D3DE1" w:rsidRDefault="005D3DE1" w:rsidP="006135E5">
      <w:pPr>
        <w:spacing w:after="0" w:line="240" w:lineRule="auto"/>
      </w:pPr>
      <w:r>
        <w:separator/>
      </w:r>
    </w:p>
  </w:footnote>
  <w:footnote w:type="continuationSeparator" w:id="0">
    <w:p w14:paraId="7D184CE2" w14:textId="77777777" w:rsidR="005D3DE1" w:rsidRDefault="005D3DE1" w:rsidP="0061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123C5"/>
    <w:multiLevelType w:val="hybridMultilevel"/>
    <w:tmpl w:val="D6C62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E1964"/>
    <w:multiLevelType w:val="hybridMultilevel"/>
    <w:tmpl w:val="A242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C2A2C"/>
    <w:multiLevelType w:val="hybridMultilevel"/>
    <w:tmpl w:val="DECA7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023B"/>
    <w:multiLevelType w:val="hybridMultilevel"/>
    <w:tmpl w:val="6D92F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94940"/>
    <w:multiLevelType w:val="hybridMultilevel"/>
    <w:tmpl w:val="E59E9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246A4"/>
    <w:multiLevelType w:val="hybridMultilevel"/>
    <w:tmpl w:val="95542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D1F11"/>
    <w:multiLevelType w:val="hybridMultilevel"/>
    <w:tmpl w:val="135AA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B2F13"/>
    <w:multiLevelType w:val="hybridMultilevel"/>
    <w:tmpl w:val="381E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C3944"/>
    <w:multiLevelType w:val="hybridMultilevel"/>
    <w:tmpl w:val="64463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C6BD1"/>
    <w:multiLevelType w:val="hybridMultilevel"/>
    <w:tmpl w:val="2012B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0155">
    <w:abstractNumId w:val="2"/>
  </w:num>
  <w:num w:numId="2" w16cid:durableId="2020504144">
    <w:abstractNumId w:val="0"/>
  </w:num>
  <w:num w:numId="3" w16cid:durableId="1108741366">
    <w:abstractNumId w:val="8"/>
  </w:num>
  <w:num w:numId="4" w16cid:durableId="1998221317">
    <w:abstractNumId w:val="9"/>
  </w:num>
  <w:num w:numId="5" w16cid:durableId="276716450">
    <w:abstractNumId w:val="3"/>
  </w:num>
  <w:num w:numId="6" w16cid:durableId="2005740382">
    <w:abstractNumId w:val="7"/>
  </w:num>
  <w:num w:numId="7" w16cid:durableId="1656106096">
    <w:abstractNumId w:val="5"/>
  </w:num>
  <w:num w:numId="8" w16cid:durableId="1898392650">
    <w:abstractNumId w:val="4"/>
  </w:num>
  <w:num w:numId="9" w16cid:durableId="354384600">
    <w:abstractNumId w:val="6"/>
  </w:num>
  <w:num w:numId="10" w16cid:durableId="751708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F93"/>
    <w:rsid w:val="00020199"/>
    <w:rsid w:val="001C6A4E"/>
    <w:rsid w:val="004A4B2C"/>
    <w:rsid w:val="004F4CDB"/>
    <w:rsid w:val="005D3DE1"/>
    <w:rsid w:val="006135E5"/>
    <w:rsid w:val="00716F93"/>
    <w:rsid w:val="0073666B"/>
    <w:rsid w:val="00862AD3"/>
    <w:rsid w:val="00E25B4F"/>
    <w:rsid w:val="00EF7E85"/>
    <w:rsid w:val="00FC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C53D5"/>
  <w15:chartTrackingRefBased/>
  <w15:docId w15:val="{0DA06CF5-A407-467E-AB43-8B8B44DD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F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0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3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033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5E5"/>
    <w:rPr>
      <w:noProof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613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5E5"/>
    <w:rPr>
      <w:noProof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figma.com/make/qw7azWhZAzio6lzxb8jUne/Restaurant-Menu-App?p=f&amp;fullscre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Samadi</dc:creator>
  <cp:keywords/>
  <dc:description/>
  <cp:lastModifiedBy>shayan davodpour</cp:lastModifiedBy>
  <cp:revision>6</cp:revision>
  <dcterms:created xsi:type="dcterms:W3CDTF">2026-02-06T19:52:00Z</dcterms:created>
  <dcterms:modified xsi:type="dcterms:W3CDTF">2026-02-07T06:07:00Z</dcterms:modified>
</cp:coreProperties>
</file>