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DB7120" w:rsidRPr="008B2F77" w14:paraId="7FDC7A91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DB7120" w:rsidRPr="00D56BC9" w:rsidRDefault="00476B61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01E9501F" w:rsidR="00DB7120" w:rsidRPr="00BB2061" w:rsidRDefault="004849DD" w:rsidP="006E6838">
            <w:pPr>
              <w:tabs>
                <w:tab w:val="left" w:pos="2047"/>
              </w:tabs>
              <w:jc w:val="center"/>
              <w:rPr>
                <w:rFonts w:cstheme="minorHAnsi"/>
                <w:b/>
                <w:bCs/>
                <w:lang w:val="en-HK"/>
              </w:rPr>
            </w:pPr>
            <w:r w:rsidRPr="00BB2061">
              <w:rPr>
                <w:rFonts w:cstheme="minorHAnsi"/>
                <w:b/>
                <w:bCs/>
                <w:lang w:val="en-HK"/>
              </w:rPr>
              <w:t>CSCK541 Module 2</w:t>
            </w:r>
          </w:p>
        </w:tc>
      </w:tr>
      <w:tr w:rsidR="00D56BC9" w:rsidRPr="008B2F77" w14:paraId="561F5155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D56BC9" w:rsidRPr="00D56BC9" w:rsidRDefault="00D56BC9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 w:rsidR="00B278A1"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08B46159" w:rsidR="00D56BC9" w:rsidRPr="00BB2061" w:rsidRDefault="00B86F06" w:rsidP="00B86F06">
            <w:pPr>
              <w:jc w:val="center"/>
              <w:rPr>
                <w:rFonts w:cstheme="minorHAnsi"/>
                <w:b/>
                <w:bCs/>
                <w:lang w:val="en-HK"/>
              </w:rPr>
            </w:pPr>
            <w:r w:rsidRPr="00B86F06">
              <w:rPr>
                <w:rFonts w:cstheme="minorHAnsi"/>
                <w:b/>
                <w:bCs/>
                <w:lang w:val="en-HK"/>
              </w:rPr>
              <w:t>End of Module Assignment</w:t>
            </w:r>
          </w:p>
        </w:tc>
      </w:tr>
      <w:tr w:rsidR="00B278A1" w:rsidRPr="008B2F77" w14:paraId="5FA8B1BA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B278A1" w:rsidRPr="00D56BC9" w:rsidRDefault="00B278A1" w:rsidP="007E2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024EA1DD" w:rsidR="00B278A1" w:rsidRPr="00BB2061" w:rsidRDefault="00A40D16" w:rsidP="00B86F06">
            <w:pPr>
              <w:jc w:val="center"/>
              <w:rPr>
                <w:rFonts w:cstheme="minorHAnsi"/>
                <w:b/>
                <w:bCs/>
              </w:rPr>
            </w:pPr>
            <w:r w:rsidRPr="00BB2061">
              <w:rPr>
                <w:rFonts w:cstheme="minorHAnsi"/>
                <w:b/>
                <w:bCs/>
              </w:rPr>
              <w:t>Monday, 18 March 2024, 11:59 PM</w:t>
            </w:r>
          </w:p>
        </w:tc>
      </w:tr>
      <w:tr w:rsidR="00DB7120" w:rsidRPr="008B2F77" w14:paraId="4DBD2BBE" w14:textId="77777777" w:rsidTr="00210FB4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DB7120" w:rsidRPr="00D56BC9" w:rsidRDefault="00DB7120" w:rsidP="007E2EE4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7927AB73" w:rsidR="00DB7120" w:rsidRPr="00BB2061" w:rsidRDefault="006E6838" w:rsidP="006E6838">
            <w:pPr>
              <w:jc w:val="center"/>
              <w:rPr>
                <w:rFonts w:cstheme="minorHAnsi"/>
                <w:b/>
                <w:bCs/>
              </w:rPr>
            </w:pPr>
            <w:r w:rsidRPr="00BB2061">
              <w:rPr>
                <w:rFonts w:cstheme="minorHAnsi"/>
                <w:b/>
                <w:bCs/>
                <w:lang w:val="en-HK"/>
              </w:rPr>
              <w:t>Group C-O365-Team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Pr="008B2F77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008A693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8A6935" w:rsidRPr="008B2F77" w14:paraId="31F297C6" w14:textId="77777777" w:rsidTr="008A6935">
        <w:tc>
          <w:tcPr>
            <w:tcW w:w="4249" w:type="dxa"/>
          </w:tcPr>
          <w:p w14:paraId="397BECBE" w14:textId="7D99BE26" w:rsidR="008A6935" w:rsidRPr="008B2F77" w:rsidRDefault="00BB2061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CHENG TSZ YEUNG</w:t>
            </w:r>
          </w:p>
        </w:tc>
        <w:tc>
          <w:tcPr>
            <w:tcW w:w="5952" w:type="dxa"/>
          </w:tcPr>
          <w:p w14:paraId="339338B0" w14:textId="19B90F1E" w:rsidR="008A6935" w:rsidRPr="008B2F77" w:rsidRDefault="00162332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Manager</w:t>
            </w:r>
          </w:p>
        </w:tc>
      </w:tr>
      <w:tr w:rsidR="008A6935" w:rsidRPr="008B2F77" w14:paraId="54AB9CB5" w14:textId="77777777" w:rsidTr="008A6935">
        <w:tc>
          <w:tcPr>
            <w:tcW w:w="4249" w:type="dxa"/>
          </w:tcPr>
          <w:p w14:paraId="4E12C207" w14:textId="744BB3FB" w:rsidR="008A6935" w:rsidRPr="008B2F77" w:rsidRDefault="009F135E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Ricardo</w:t>
            </w:r>
          </w:p>
        </w:tc>
        <w:tc>
          <w:tcPr>
            <w:tcW w:w="5952" w:type="dxa"/>
          </w:tcPr>
          <w:p w14:paraId="3F630460" w14:textId="5C30E82F" w:rsidR="008A6935" w:rsidRPr="008B2F77" w:rsidRDefault="00162332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Architect</w:t>
            </w:r>
          </w:p>
        </w:tc>
      </w:tr>
      <w:tr w:rsidR="008A6935" w:rsidRPr="008B2F77" w14:paraId="69D40109" w14:textId="77777777" w:rsidTr="008A6935">
        <w:tc>
          <w:tcPr>
            <w:tcW w:w="4249" w:type="dxa"/>
          </w:tcPr>
          <w:p w14:paraId="60195955" w14:textId="4DF86248" w:rsidR="008A6935" w:rsidRPr="008B2F77" w:rsidRDefault="00281A2E" w:rsidP="00FE1FC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</w:p>
        </w:tc>
        <w:tc>
          <w:tcPr>
            <w:tcW w:w="5952" w:type="dxa"/>
          </w:tcPr>
          <w:p w14:paraId="7A31F6BF" w14:textId="1B6051C0" w:rsidR="008A6935" w:rsidRPr="008B2F77" w:rsidRDefault="00162332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Engineer</w:t>
            </w:r>
          </w:p>
        </w:tc>
      </w:tr>
      <w:tr w:rsidR="008A6935" w:rsidRPr="008B2F77" w14:paraId="22E0FAC5" w14:textId="77777777" w:rsidTr="008A6935">
        <w:tc>
          <w:tcPr>
            <w:tcW w:w="4249" w:type="dxa"/>
          </w:tcPr>
          <w:p w14:paraId="3B956A27" w14:textId="718562A9" w:rsidR="008A6935" w:rsidRPr="008B2F77" w:rsidRDefault="009F135E" w:rsidP="00FE1FC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5952" w:type="dxa"/>
          </w:tcPr>
          <w:p w14:paraId="66D20A46" w14:textId="139361F0" w:rsidR="008A6935" w:rsidRPr="008B2F77" w:rsidRDefault="00162332" w:rsidP="00FE1FC8">
            <w:pPr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</w:tr>
      <w:tr w:rsidR="008A6935" w:rsidRPr="008B2F77" w14:paraId="39254601" w14:textId="77777777" w:rsidTr="008A6935">
        <w:tc>
          <w:tcPr>
            <w:tcW w:w="4249" w:type="dxa"/>
          </w:tcPr>
          <w:p w14:paraId="006DAFA5" w14:textId="77777777" w:rsidR="008A6935" w:rsidRPr="008B2F77" w:rsidRDefault="008A6935" w:rsidP="00FE1FC8">
            <w:pPr>
              <w:rPr>
                <w:rFonts w:cstheme="minorHAnsi"/>
              </w:rPr>
            </w:pPr>
          </w:p>
        </w:tc>
        <w:tc>
          <w:tcPr>
            <w:tcW w:w="5952" w:type="dxa"/>
          </w:tcPr>
          <w:p w14:paraId="417B7ADD" w14:textId="4CE175B6" w:rsidR="008A6935" w:rsidRPr="008B2F77" w:rsidRDefault="008A6935" w:rsidP="00FE1FC8">
            <w:pPr>
              <w:rPr>
                <w:rFonts w:cstheme="minorHAnsi"/>
              </w:rPr>
            </w:pP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00EA718C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EA718C" w:rsidRPr="008B2F77" w14:paraId="5B4CC938" w14:textId="1F568FA3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5A80E860" w:rsidR="00DF70E8" w:rsidRPr="008B2F77" w:rsidRDefault="00DD26DC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Pr="004A6802">
              <w:rPr>
                <w:rFonts w:cstheme="minorHAnsi"/>
              </w:rPr>
              <w:t>(DD/MM/YY)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00D48967" w:rsidR="00DF70E8" w:rsidRPr="004C58AF" w:rsidRDefault="00A16B9A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332DD6">
              <w:rPr>
                <w:rFonts w:cstheme="minorHAnsi"/>
              </w:rPr>
              <w:t>2</w:t>
            </w:r>
            <w:r>
              <w:rPr>
                <w:rFonts w:cstheme="minorHAnsi"/>
              </w:rPr>
              <w:t>/03/24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2EC17770" w:rsidR="00DF70E8" w:rsidRPr="008B2F77" w:rsidRDefault="00DD26DC" w:rsidP="00EA718C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 w:rsidR="006712F8"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 w:rsidR="006712F8"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Pr="004A6802">
              <w:rPr>
                <w:rFonts w:cstheme="minorHAnsi"/>
              </w:rPr>
              <w:t>(HH:</w:t>
            </w:r>
            <w:r w:rsidR="006712F8" w:rsidRPr="004A6802">
              <w:rPr>
                <w:rFonts w:cstheme="minorHAnsi"/>
              </w:rPr>
              <w:t>MM)</w:t>
            </w:r>
          </w:p>
        </w:tc>
        <w:tc>
          <w:tcPr>
            <w:tcW w:w="3685" w:type="dxa"/>
            <w:vAlign w:val="center"/>
          </w:tcPr>
          <w:p w14:paraId="56D12945" w14:textId="05DFFB67" w:rsidR="00DF70E8" w:rsidRPr="004C58AF" w:rsidRDefault="00E82C61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11:00</w:t>
            </w:r>
          </w:p>
        </w:tc>
      </w:tr>
      <w:tr w:rsidR="00EA718C" w:rsidRPr="008B2F77" w14:paraId="012A3550" w14:textId="1C622075" w:rsidTr="004A6802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23DAC837" w:rsidR="00DF70E8" w:rsidRPr="008B2F77" w:rsidRDefault="003A7892" w:rsidP="00EA718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0FC38672" w:rsidR="00DF70E8" w:rsidRPr="004C58AF" w:rsidRDefault="00E82C61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Teams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DF70E8" w:rsidRPr="008B2F77" w:rsidRDefault="00EA718C" w:rsidP="00EA718C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2260F732" w:rsidR="00DF70E8" w:rsidRPr="004C58AF" w:rsidRDefault="00344F94" w:rsidP="004C58A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ChengTsz</w:t>
            </w:r>
            <w:proofErr w:type="spellEnd"/>
            <w:r>
              <w:rPr>
                <w:rFonts w:cstheme="minorHAnsi"/>
              </w:rPr>
              <w:t xml:space="preserve"> Yeung</w:t>
            </w:r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000112FE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2AB01BFE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</w:p>
        </w:tc>
      </w:tr>
      <w:tr w:rsidR="007C4C0A" w:rsidRPr="007C4C0A" w14:paraId="5B379812" w14:textId="77777777" w:rsidTr="00D419F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8CC09C" w14:textId="77777777" w:rsidR="007C4C0A" w:rsidRPr="007C4C0A" w:rsidRDefault="007C4C0A" w:rsidP="000112FE">
            <w:pPr>
              <w:rPr>
                <w:rFonts w:cstheme="minorHAnsi"/>
              </w:rPr>
            </w:pPr>
          </w:p>
          <w:p w14:paraId="628A00DD" w14:textId="5C2635B2" w:rsidR="007C4C0A" w:rsidRDefault="00332DD6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Introduction of the End module </w:t>
            </w:r>
            <w:r w:rsidR="004F2863">
              <w:rPr>
                <w:rFonts w:cstheme="minorHAnsi"/>
              </w:rPr>
              <w:t>assignment</w:t>
            </w:r>
            <w:r>
              <w:rPr>
                <w:rFonts w:cstheme="minorHAnsi"/>
              </w:rPr>
              <w:t>.</w:t>
            </w:r>
          </w:p>
          <w:p w14:paraId="6FF0B800" w14:textId="404A5F02" w:rsidR="004F2863" w:rsidRDefault="004F2863" w:rsidP="000112FE">
            <w:pPr>
              <w:rPr>
                <w:rFonts w:cstheme="minorHAnsi"/>
              </w:rPr>
            </w:pPr>
          </w:p>
          <w:p w14:paraId="234A656B" w14:textId="713FB24B" w:rsidR="004F2863" w:rsidRPr="007C4C0A" w:rsidRDefault="004F2863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Schedule the next meeting on 07/03/24 for role </w:t>
            </w:r>
            <w:r w:rsidR="00AA731F">
              <w:rPr>
                <w:rFonts w:cstheme="minorHAnsi"/>
              </w:rPr>
              <w:t>assignment</w:t>
            </w:r>
            <w:r>
              <w:rPr>
                <w:rFonts w:cstheme="minorHAnsi"/>
              </w:rPr>
              <w:t>.</w:t>
            </w:r>
          </w:p>
          <w:p w14:paraId="015955A7" w14:textId="4CC5FD0F" w:rsidR="007C4C0A" w:rsidRPr="007C4C0A" w:rsidRDefault="007C4C0A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10CAD62E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B67E927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 / Not present / Sent apologies</w:t>
            </w:r>
          </w:p>
        </w:tc>
      </w:tr>
      <w:tr w:rsidR="00252496" w:rsidRPr="007C4C0A" w14:paraId="4ED464D7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8097E" w14:textId="2112DBE7" w:rsidR="00252496" w:rsidRPr="007C4C0A" w:rsidRDefault="00344F9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CHENG TSZ </w:t>
            </w:r>
            <w:proofErr w:type="gramStart"/>
            <w:r>
              <w:rPr>
                <w:rFonts w:cstheme="minorHAnsi"/>
              </w:rPr>
              <w:t>YEUNG</w:t>
            </w:r>
            <w:r w:rsidR="004770EA">
              <w:rPr>
                <w:rFonts w:cstheme="minorHAnsi"/>
              </w:rPr>
              <w:t xml:space="preserve"> ,</w:t>
            </w:r>
            <w:proofErr w:type="gramEnd"/>
            <w:r w:rsidR="004770EA">
              <w:rPr>
                <w:rFonts w:cstheme="minorHAnsi"/>
              </w:rPr>
              <w:t xml:space="preserve"> JC</w:t>
            </w:r>
          </w:p>
        </w:tc>
        <w:tc>
          <w:tcPr>
            <w:tcW w:w="5103" w:type="dxa"/>
            <w:vAlign w:val="center"/>
          </w:tcPr>
          <w:p w14:paraId="0E397F46" w14:textId="3A399ECD" w:rsidR="00252496" w:rsidRPr="007C4C0A" w:rsidRDefault="00344F94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344F94" w:rsidRPr="007C4C0A" w14:paraId="78BE3151" w14:textId="77777777" w:rsidTr="00952ECC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17D8D6" w14:textId="790DA71D" w:rsidR="00344F94" w:rsidRPr="007C4C0A" w:rsidRDefault="00344F94" w:rsidP="00344F94">
            <w:pPr>
              <w:rPr>
                <w:rFonts w:cstheme="minorHAnsi"/>
              </w:rPr>
            </w:pPr>
            <w:r>
              <w:rPr>
                <w:rFonts w:cstheme="minorHAnsi"/>
              </w:rPr>
              <w:t>Ricardo</w:t>
            </w:r>
          </w:p>
        </w:tc>
        <w:tc>
          <w:tcPr>
            <w:tcW w:w="5103" w:type="dxa"/>
            <w:vAlign w:val="center"/>
          </w:tcPr>
          <w:p w14:paraId="452D5FBA" w14:textId="604EEB07" w:rsidR="00344F94" w:rsidRPr="007C4C0A" w:rsidRDefault="00344F94" w:rsidP="00344F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344F94" w:rsidRPr="007C4C0A" w14:paraId="746D48A5" w14:textId="77777777" w:rsidTr="00952ECC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89D035" w14:textId="1BD1022B" w:rsidR="00344F94" w:rsidRPr="007C4C0A" w:rsidRDefault="00344F94" w:rsidP="00344F9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</w:p>
        </w:tc>
        <w:tc>
          <w:tcPr>
            <w:tcW w:w="5103" w:type="dxa"/>
            <w:vAlign w:val="center"/>
          </w:tcPr>
          <w:p w14:paraId="3376ECF5" w14:textId="5FBFFB78" w:rsidR="00344F94" w:rsidRPr="007C4C0A" w:rsidRDefault="00344F94" w:rsidP="00344F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  <w:tr w:rsidR="00344F94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1F36D78A" w:rsidR="00344F94" w:rsidRPr="007C4C0A" w:rsidRDefault="00344F94" w:rsidP="00344F9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5103" w:type="dxa"/>
            <w:vAlign w:val="center"/>
          </w:tcPr>
          <w:p w14:paraId="1F88D363" w14:textId="0C02B53E" w:rsidR="00344F94" w:rsidRPr="007C4C0A" w:rsidRDefault="004F2863" w:rsidP="00344F94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006936DE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6936DE" w:rsidRPr="007C4C0A" w14:paraId="312CC106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6B8666FC" w:rsidR="006936DE" w:rsidRPr="007C4C0A" w:rsidRDefault="00AA731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of the assignment</w:t>
            </w:r>
          </w:p>
        </w:tc>
        <w:tc>
          <w:tcPr>
            <w:tcW w:w="2693" w:type="dxa"/>
            <w:vAlign w:val="center"/>
          </w:tcPr>
          <w:p w14:paraId="734CC248" w14:textId="1A427FEB" w:rsidR="006936DE" w:rsidRPr="007C4C0A" w:rsidRDefault="004770EA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JC </w:t>
            </w:r>
            <w:r w:rsidR="00392167">
              <w:rPr>
                <w:rFonts w:cstheme="minorHAnsi"/>
              </w:rPr>
              <w:t xml:space="preserve">/ </w:t>
            </w:r>
            <w:r>
              <w:rPr>
                <w:rFonts w:cstheme="minorHAnsi"/>
              </w:rPr>
              <w:t xml:space="preserve">Ricardo / </w:t>
            </w:r>
            <w:proofErr w:type="spellStart"/>
            <w:r>
              <w:rPr>
                <w:rFonts w:cstheme="minorHAnsi"/>
              </w:rPr>
              <w:t>Taras</w:t>
            </w:r>
            <w:proofErr w:type="spellEnd"/>
            <w:r w:rsidR="00AA731F">
              <w:rPr>
                <w:rFonts w:cstheme="minorHAnsi"/>
              </w:rPr>
              <w:t xml:space="preserve">/ </w:t>
            </w:r>
            <w:proofErr w:type="spellStart"/>
            <w:r w:rsidR="00AA731F">
              <w:rPr>
                <w:rFonts w:cstheme="minorHAnsi"/>
              </w:rPr>
              <w:t>Bilir</w:t>
            </w:r>
            <w:proofErr w:type="spellEnd"/>
            <w:r w:rsidR="00AA731F">
              <w:rPr>
                <w:rFonts w:cstheme="minorHAnsi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14:paraId="6AA32E84" w14:textId="77777777" w:rsidR="00AA731F" w:rsidRDefault="00AA731F" w:rsidP="00AA731F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of the End module assignment.</w:t>
            </w:r>
          </w:p>
          <w:p w14:paraId="34260223" w14:textId="7CE14F11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7FD4F8EC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2CCBC6F9" w:rsidR="006936DE" w:rsidRPr="007C4C0A" w:rsidRDefault="00AA731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next meeting</w:t>
            </w:r>
            <w:r w:rsidR="00BB57B8">
              <w:rPr>
                <w:rFonts w:cstheme="minorHAnsi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07F0E7C6" w14:textId="4C3E4D33" w:rsidR="006936DE" w:rsidRPr="007C4C0A" w:rsidRDefault="00AA731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JC / Ricardo / </w:t>
            </w: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/ </w:t>
            </w: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4961" w:type="dxa"/>
            <w:vAlign w:val="center"/>
          </w:tcPr>
          <w:p w14:paraId="1B0DE9F4" w14:textId="2D518281" w:rsidR="006936DE" w:rsidRPr="007C4C0A" w:rsidRDefault="00AA731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07/03/24 for role assignment.</w:t>
            </w:r>
          </w:p>
        </w:tc>
      </w:tr>
      <w:tr w:rsidR="006936DE" w:rsidRPr="007C4C0A" w14:paraId="6F1833D7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0D46BC69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4B86026F" w14:textId="534EB370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225A4402" w14:textId="77777777" w:rsidTr="006936DE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2693" w:type="dxa"/>
            <w:vAlign w:val="center"/>
          </w:tcPr>
          <w:p w14:paraId="1A2B537F" w14:textId="77777777" w:rsidR="006936DE" w:rsidRPr="007C4C0A" w:rsidRDefault="006936DE" w:rsidP="000112FE">
            <w:pPr>
              <w:rPr>
                <w:rFonts w:cstheme="minorHAnsi"/>
              </w:rPr>
            </w:pPr>
          </w:p>
        </w:tc>
        <w:tc>
          <w:tcPr>
            <w:tcW w:w="4961" w:type="dxa"/>
            <w:vAlign w:val="center"/>
          </w:tcPr>
          <w:p w14:paraId="50A34350" w14:textId="1E6169FA" w:rsidR="006936DE" w:rsidRPr="007C4C0A" w:rsidRDefault="006936DE" w:rsidP="000112FE">
            <w:pPr>
              <w:rPr>
                <w:rFonts w:cstheme="minorHAnsi"/>
              </w:rPr>
            </w:pPr>
          </w:p>
        </w:tc>
      </w:tr>
      <w:tr w:rsidR="006936DE" w:rsidRPr="007C4C0A" w14:paraId="44BEE72F" w14:textId="77777777" w:rsidTr="006936D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6936DE" w:rsidRPr="004A6802" w:rsidRDefault="004A6802" w:rsidP="000112FE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="00557E98" w:rsidRPr="004A6802">
              <w:rPr>
                <w:rFonts w:cstheme="minorHAnsi"/>
                <w:i/>
                <w:iCs/>
              </w:rPr>
              <w:t xml:space="preserve">he “Notes” column should include a summary of the discussion </w:t>
            </w:r>
            <w:r w:rsidR="00A33AE9" w:rsidRPr="004A6802">
              <w:rPr>
                <w:rFonts w:cstheme="minorHAnsi"/>
                <w:i/>
                <w:iCs/>
              </w:rPr>
              <w:t>had about the topic</w:t>
            </w:r>
            <w:r w:rsidR="007F7C75" w:rsidRPr="004A6802">
              <w:rPr>
                <w:rFonts w:cstheme="minorHAnsi"/>
                <w:i/>
                <w:iCs/>
              </w:rPr>
              <w:t xml:space="preserve"> and any decision taken.</w:t>
            </w:r>
            <w:r w:rsidR="002C645A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000112FE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007F7C7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61B0D2BA" w:rsidR="007F7C75" w:rsidRPr="007C4C0A" w:rsidRDefault="00AA731F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Study the </w:t>
            </w:r>
            <w:r w:rsidR="00A35EC0">
              <w:rPr>
                <w:rFonts w:cstheme="minorHAnsi"/>
              </w:rPr>
              <w:t xml:space="preserve">topic and revert discussion during next meeting </w:t>
            </w:r>
            <w:r w:rsidR="007A629B">
              <w:rPr>
                <w:rFonts w:cstheme="minorHAnsi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1BB40D4" w14:textId="4E41385E" w:rsidR="007F7C75" w:rsidRPr="007C4C0A" w:rsidRDefault="007A629B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JC/ </w:t>
            </w:r>
            <w:r w:rsidR="005C7C09">
              <w:rPr>
                <w:rFonts w:cstheme="minorHAnsi"/>
              </w:rPr>
              <w:t xml:space="preserve">Ricardo / </w:t>
            </w:r>
            <w:proofErr w:type="spellStart"/>
            <w:r w:rsidR="005C7C09">
              <w:rPr>
                <w:rFonts w:cstheme="minorHAnsi"/>
              </w:rPr>
              <w:t>Taras</w:t>
            </w:r>
            <w:proofErr w:type="spellEnd"/>
            <w:r w:rsidR="005C7C09">
              <w:rPr>
                <w:rFonts w:cstheme="minorHAnsi"/>
              </w:rPr>
              <w:t xml:space="preserve"> / </w:t>
            </w:r>
            <w:proofErr w:type="spellStart"/>
            <w:r w:rsidR="005C7C09">
              <w:rPr>
                <w:rFonts w:cstheme="minorHAnsi"/>
              </w:rPr>
              <w:t>B</w:t>
            </w:r>
            <w:r w:rsidR="00D60962">
              <w:rPr>
                <w:rFonts w:cstheme="minorHAnsi"/>
              </w:rPr>
              <w:t>ilir</w:t>
            </w:r>
            <w:proofErr w:type="spellEnd"/>
            <w:r w:rsidR="00D60962">
              <w:rPr>
                <w:rFonts w:cstheme="minorHAnsi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7B2DC4F" w14:textId="3793FE09" w:rsidR="007F7C75" w:rsidRPr="007C4C0A" w:rsidRDefault="00D60962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35EC0">
              <w:rPr>
                <w:rFonts w:cstheme="minorHAnsi"/>
              </w:rPr>
              <w:t>7</w:t>
            </w:r>
            <w:r>
              <w:rPr>
                <w:rFonts w:cstheme="minorHAnsi"/>
              </w:rPr>
              <w:t>/03/24</w:t>
            </w:r>
          </w:p>
        </w:tc>
      </w:tr>
      <w:tr w:rsidR="007F7C75" w:rsidRPr="007C4C0A" w14:paraId="6FE7F6AC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2506FB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089C218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01EA958F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5D6B7335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7E2F916A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7E264390" w14:textId="77777777" w:rsidTr="007F7C7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7840C7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1984" w:type="dxa"/>
            <w:vAlign w:val="center"/>
          </w:tcPr>
          <w:p w14:paraId="6359E41D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  <w:tc>
          <w:tcPr>
            <w:tcW w:w="2126" w:type="dxa"/>
            <w:vAlign w:val="center"/>
          </w:tcPr>
          <w:p w14:paraId="0A912ADE" w14:textId="77777777" w:rsidR="007F7C75" w:rsidRPr="007C4C0A" w:rsidRDefault="007F7C75" w:rsidP="000112FE">
            <w:pPr>
              <w:rPr>
                <w:rFonts w:cstheme="minorHAnsi"/>
              </w:rPr>
            </w:pPr>
          </w:p>
        </w:tc>
      </w:tr>
      <w:tr w:rsidR="007F7C75" w:rsidRPr="007C4C0A" w14:paraId="5F49EE39" w14:textId="77777777" w:rsidTr="000112FE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7F7C75" w:rsidRPr="007D437B" w:rsidRDefault="007F7C75" w:rsidP="000112FE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 xml:space="preserve">The “Action” section must include </w:t>
            </w:r>
            <w:r w:rsidR="003E3CA0" w:rsidRPr="007D437B">
              <w:rPr>
                <w:rFonts w:cstheme="minorHAnsi"/>
                <w:i/>
                <w:iCs/>
              </w:rPr>
              <w:t>the action</w:t>
            </w:r>
            <w:r w:rsidR="004C58AF">
              <w:rPr>
                <w:rFonts w:cstheme="minorHAnsi"/>
                <w:i/>
                <w:iCs/>
              </w:rPr>
              <w:t>(s)</w:t>
            </w:r>
            <w:r w:rsidR="003E3CA0" w:rsidRPr="007D437B">
              <w:rPr>
                <w:rFonts w:cstheme="minorHAnsi"/>
                <w:i/>
                <w:iCs/>
              </w:rPr>
              <w:t xml:space="preserve"> that the “Owner” (the student </w:t>
            </w:r>
            <w:r w:rsidR="0022231E" w:rsidRPr="007D437B">
              <w:rPr>
                <w:rFonts w:cstheme="minorHAnsi"/>
                <w:i/>
                <w:iCs/>
              </w:rPr>
              <w:t>assigned to complete the action) must complete by the due date.</w:t>
            </w:r>
            <w:r w:rsidRPr="007D437B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000112FE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649D02F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(if applicable)</w:t>
            </w:r>
          </w:p>
        </w:tc>
      </w:tr>
      <w:tr w:rsidR="0019382B" w:rsidRPr="007C4C0A" w14:paraId="5F0ED283" w14:textId="77777777" w:rsidTr="006C2351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386C3150" w:rsidR="0019382B" w:rsidRPr="0033319A" w:rsidRDefault="00A35EC0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07/03/24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19382B" w:rsidRPr="0033319A" w:rsidRDefault="0019382B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17419731" w:rsidR="0019382B" w:rsidRPr="0033319A" w:rsidRDefault="00091A79" w:rsidP="000112FE">
            <w:pPr>
              <w:jc w:val="center"/>
              <w:rPr>
                <w:rFonts w:cstheme="minorHAnsi"/>
                <w:b/>
                <w:bCs/>
              </w:rPr>
            </w:pPr>
            <w:r w:rsidRPr="00091A79">
              <w:rPr>
                <w:rFonts w:cstheme="minorHAnsi"/>
                <w:b/>
                <w:bCs/>
              </w:rPr>
              <w:t>02:00 PM GMT</w:t>
            </w:r>
          </w:p>
        </w:tc>
      </w:tr>
      <w:tr w:rsidR="0019382B" w:rsidRPr="007C4C0A" w14:paraId="0A3EC6D8" w14:textId="77777777" w:rsidTr="0019382B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19382B" w:rsidRPr="007C4C0A" w:rsidRDefault="0019382B" w:rsidP="0019382B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74141EFC" w:rsidR="0019382B" w:rsidRPr="007C4C0A" w:rsidRDefault="00091A79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Teams</w:t>
            </w:r>
          </w:p>
        </w:tc>
      </w:tr>
      <w:tr w:rsidR="00C06123" w:rsidRPr="007C4C0A" w14:paraId="0B63220F" w14:textId="77777777" w:rsidTr="003D6A8E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C06123" w:rsidRPr="007C4C0A" w:rsidRDefault="00C06123" w:rsidP="00C06123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3FCC206E" w14:textId="77777777" w:rsidR="00C06123" w:rsidRDefault="00C06123" w:rsidP="000112FE">
            <w:pPr>
              <w:rPr>
                <w:rFonts w:cstheme="minorHAnsi"/>
              </w:rPr>
            </w:pPr>
          </w:p>
          <w:p w14:paraId="7C1F9694" w14:textId="01FF7DD0" w:rsidR="004A6802" w:rsidRDefault="00091A79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ole assignment.</w:t>
            </w:r>
          </w:p>
          <w:p w14:paraId="46782D00" w14:textId="150501B7" w:rsidR="004A6802" w:rsidRPr="007C4C0A" w:rsidRDefault="004A6802" w:rsidP="000112FE">
            <w:pPr>
              <w:rPr>
                <w:rFonts w:cstheme="minorHAnsi"/>
              </w:rPr>
            </w:pPr>
          </w:p>
        </w:tc>
      </w:tr>
      <w:tr w:rsidR="0022231E" w:rsidRPr="007C4C0A" w14:paraId="08929709" w14:textId="77777777" w:rsidTr="000112FE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77693834" w:rsidR="0022231E" w:rsidRPr="004A6802" w:rsidRDefault="00D127A4" w:rsidP="000112FE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</w:t>
            </w:r>
            <w:proofErr w:type="gramStart"/>
            <w:r w:rsidRPr="004A6802">
              <w:rPr>
                <w:rFonts w:cstheme="minorHAnsi"/>
                <w:i/>
                <w:iCs/>
              </w:rPr>
              <w:t>this minutes</w:t>
            </w:r>
            <w:proofErr w:type="gramEnd"/>
            <w:r w:rsidRPr="004A6802">
              <w:rPr>
                <w:rFonts w:cstheme="minorHAnsi"/>
                <w:i/>
                <w:iCs/>
              </w:rPr>
              <w:t xml:space="preserve"> refers to the last one before submission, students need to identify </w:t>
            </w:r>
            <w:r w:rsidR="002A015F" w:rsidRPr="004A6802">
              <w:rPr>
                <w:rFonts w:cstheme="minorHAnsi"/>
                <w:i/>
                <w:iCs/>
              </w:rPr>
              <w:t>date, location and objective of the next meeting</w:t>
            </w:r>
            <w:r w:rsidR="004A6802" w:rsidRPr="004A6802">
              <w:rPr>
                <w:rFonts w:cstheme="minorHAnsi"/>
                <w:i/>
                <w:iCs/>
              </w:rPr>
              <w:t xml:space="preserve"> before concluding the current meeting.</w:t>
            </w:r>
            <w:r w:rsidR="0022231E" w:rsidRPr="004A6802">
              <w:rPr>
                <w:rFonts w:cstheme="minorHAnsi"/>
                <w:i/>
                <w:iCs/>
              </w:rPr>
              <w:t xml:space="preserve">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The assessment will take into account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8B2F77">
      <w:headerReference w:type="default" r:id="rId11"/>
      <w:footerReference w:type="default" r:id="rId12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5A34" w14:textId="77777777" w:rsidR="00DB53DA" w:rsidRDefault="00DB53DA" w:rsidP="00112D1F">
      <w:pPr>
        <w:spacing w:after="0" w:line="240" w:lineRule="auto"/>
      </w:pPr>
      <w:r>
        <w:separator/>
      </w:r>
    </w:p>
    <w:p w14:paraId="77326005" w14:textId="77777777" w:rsidR="00DB53DA" w:rsidRDefault="00DB53DA"/>
    <w:p w14:paraId="629A8591" w14:textId="77777777" w:rsidR="00DB53DA" w:rsidRDefault="00DB53DA"/>
  </w:endnote>
  <w:endnote w:type="continuationSeparator" w:id="0">
    <w:p w14:paraId="57089E23" w14:textId="77777777" w:rsidR="00DB53DA" w:rsidRDefault="00DB53DA" w:rsidP="00112D1F">
      <w:pPr>
        <w:spacing w:after="0" w:line="240" w:lineRule="auto"/>
      </w:pPr>
      <w:r>
        <w:continuationSeparator/>
      </w:r>
    </w:p>
    <w:p w14:paraId="00A77FE8" w14:textId="77777777" w:rsidR="00DB53DA" w:rsidRDefault="00DB53DA"/>
    <w:p w14:paraId="34E29CEE" w14:textId="77777777" w:rsidR="00DB53DA" w:rsidRDefault="00DB5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878A" w14:textId="77777777" w:rsidR="00DB53DA" w:rsidRDefault="00DB53DA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39057081" w14:textId="77777777" w:rsidR="00DB53DA" w:rsidRDefault="00DB53DA"/>
    <w:p w14:paraId="20B9E79F" w14:textId="77777777" w:rsidR="00DB53DA" w:rsidRDefault="00DB53DA"/>
  </w:footnote>
  <w:footnote w:type="continuationSeparator" w:id="0">
    <w:p w14:paraId="30368531" w14:textId="77777777" w:rsidR="00DB53DA" w:rsidRDefault="00DB53DA" w:rsidP="00112D1F">
      <w:pPr>
        <w:spacing w:after="0" w:line="240" w:lineRule="auto"/>
      </w:pPr>
      <w:r>
        <w:continuationSeparator/>
      </w:r>
    </w:p>
    <w:p w14:paraId="36A07D3F" w14:textId="77777777" w:rsidR="00DB53DA" w:rsidRDefault="00DB53DA"/>
    <w:p w14:paraId="45F1A890" w14:textId="77777777" w:rsidR="00DB53DA" w:rsidRDefault="00DB53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7132">
    <w:abstractNumId w:val="6"/>
  </w:num>
  <w:num w:numId="2" w16cid:durableId="2001733979">
    <w:abstractNumId w:val="2"/>
  </w:num>
  <w:num w:numId="3" w16cid:durableId="1652367881">
    <w:abstractNumId w:val="9"/>
  </w:num>
  <w:num w:numId="4" w16cid:durableId="1556425410">
    <w:abstractNumId w:val="0"/>
  </w:num>
  <w:num w:numId="5" w16cid:durableId="2089498046">
    <w:abstractNumId w:val="4"/>
  </w:num>
  <w:num w:numId="6" w16cid:durableId="1062758236">
    <w:abstractNumId w:val="7"/>
  </w:num>
  <w:num w:numId="7" w16cid:durableId="867763227">
    <w:abstractNumId w:val="8"/>
  </w:num>
  <w:num w:numId="8" w16cid:durableId="1253705286">
    <w:abstractNumId w:val="1"/>
  </w:num>
  <w:num w:numId="9" w16cid:durableId="694305409">
    <w:abstractNumId w:val="3"/>
  </w:num>
  <w:num w:numId="10" w16cid:durableId="1123311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91A79"/>
    <w:rsid w:val="000D0024"/>
    <w:rsid w:val="000F081E"/>
    <w:rsid w:val="00112D1F"/>
    <w:rsid w:val="00114D28"/>
    <w:rsid w:val="00132700"/>
    <w:rsid w:val="001560E2"/>
    <w:rsid w:val="0016233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1A2E"/>
    <w:rsid w:val="00284378"/>
    <w:rsid w:val="00286A6F"/>
    <w:rsid w:val="002A015F"/>
    <w:rsid w:val="002C645A"/>
    <w:rsid w:val="002D342F"/>
    <w:rsid w:val="002D6252"/>
    <w:rsid w:val="002E46C3"/>
    <w:rsid w:val="002F433E"/>
    <w:rsid w:val="0030758A"/>
    <w:rsid w:val="00332DD6"/>
    <w:rsid w:val="0033319A"/>
    <w:rsid w:val="00344AA8"/>
    <w:rsid w:val="00344F94"/>
    <w:rsid w:val="00357C8F"/>
    <w:rsid w:val="00392167"/>
    <w:rsid w:val="00394249"/>
    <w:rsid w:val="00396984"/>
    <w:rsid w:val="003A3096"/>
    <w:rsid w:val="003A7892"/>
    <w:rsid w:val="003E3CA0"/>
    <w:rsid w:val="003F47A5"/>
    <w:rsid w:val="0040591D"/>
    <w:rsid w:val="0042462E"/>
    <w:rsid w:val="00427850"/>
    <w:rsid w:val="004443D4"/>
    <w:rsid w:val="00476B61"/>
    <w:rsid w:val="004770EA"/>
    <w:rsid w:val="004833A4"/>
    <w:rsid w:val="004849DD"/>
    <w:rsid w:val="00496384"/>
    <w:rsid w:val="004A6802"/>
    <w:rsid w:val="004A714F"/>
    <w:rsid w:val="004C231B"/>
    <w:rsid w:val="004C58AF"/>
    <w:rsid w:val="004D7D69"/>
    <w:rsid w:val="004E3663"/>
    <w:rsid w:val="004F2863"/>
    <w:rsid w:val="00512AA0"/>
    <w:rsid w:val="00520FE0"/>
    <w:rsid w:val="005364F5"/>
    <w:rsid w:val="00557E98"/>
    <w:rsid w:val="0057556D"/>
    <w:rsid w:val="00576578"/>
    <w:rsid w:val="00586B23"/>
    <w:rsid w:val="005A0A7F"/>
    <w:rsid w:val="005A79DD"/>
    <w:rsid w:val="005C430B"/>
    <w:rsid w:val="005C4C31"/>
    <w:rsid w:val="005C7C09"/>
    <w:rsid w:val="005E1C71"/>
    <w:rsid w:val="005F674F"/>
    <w:rsid w:val="006302C3"/>
    <w:rsid w:val="006608FA"/>
    <w:rsid w:val="006621B9"/>
    <w:rsid w:val="006712F8"/>
    <w:rsid w:val="006825BE"/>
    <w:rsid w:val="006936DE"/>
    <w:rsid w:val="006A59B9"/>
    <w:rsid w:val="006B0217"/>
    <w:rsid w:val="006C2351"/>
    <w:rsid w:val="006D7F98"/>
    <w:rsid w:val="006E6838"/>
    <w:rsid w:val="007426D7"/>
    <w:rsid w:val="007435BC"/>
    <w:rsid w:val="007503E3"/>
    <w:rsid w:val="00763DF2"/>
    <w:rsid w:val="00772AF5"/>
    <w:rsid w:val="00794637"/>
    <w:rsid w:val="0079717F"/>
    <w:rsid w:val="007A4AEB"/>
    <w:rsid w:val="007A629B"/>
    <w:rsid w:val="007A761B"/>
    <w:rsid w:val="007C4C0A"/>
    <w:rsid w:val="007D30EE"/>
    <w:rsid w:val="007D437B"/>
    <w:rsid w:val="007E2EE4"/>
    <w:rsid w:val="007F7C75"/>
    <w:rsid w:val="0082716A"/>
    <w:rsid w:val="008521AA"/>
    <w:rsid w:val="00867413"/>
    <w:rsid w:val="00871F14"/>
    <w:rsid w:val="00873EFF"/>
    <w:rsid w:val="00875C48"/>
    <w:rsid w:val="00876BFE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32967"/>
    <w:rsid w:val="009407E4"/>
    <w:rsid w:val="00977CAC"/>
    <w:rsid w:val="009A1ED6"/>
    <w:rsid w:val="009B6A00"/>
    <w:rsid w:val="009F0D07"/>
    <w:rsid w:val="009F135E"/>
    <w:rsid w:val="009F3D73"/>
    <w:rsid w:val="009F6601"/>
    <w:rsid w:val="009F680E"/>
    <w:rsid w:val="00A01BBF"/>
    <w:rsid w:val="00A16B9A"/>
    <w:rsid w:val="00A23C1D"/>
    <w:rsid w:val="00A33AE9"/>
    <w:rsid w:val="00A35EC0"/>
    <w:rsid w:val="00A40D16"/>
    <w:rsid w:val="00AA731F"/>
    <w:rsid w:val="00AF3E8B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86F06"/>
    <w:rsid w:val="00BA1B2B"/>
    <w:rsid w:val="00BA4D59"/>
    <w:rsid w:val="00BA5AAD"/>
    <w:rsid w:val="00BB2061"/>
    <w:rsid w:val="00BB3043"/>
    <w:rsid w:val="00BB57B8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0B25"/>
    <w:rsid w:val="00C93469"/>
    <w:rsid w:val="00CA54A3"/>
    <w:rsid w:val="00D127A4"/>
    <w:rsid w:val="00D3586C"/>
    <w:rsid w:val="00D51941"/>
    <w:rsid w:val="00D56BC9"/>
    <w:rsid w:val="00D56D39"/>
    <w:rsid w:val="00D60962"/>
    <w:rsid w:val="00D72D06"/>
    <w:rsid w:val="00D83238"/>
    <w:rsid w:val="00D87E23"/>
    <w:rsid w:val="00DA3D43"/>
    <w:rsid w:val="00DB53DA"/>
    <w:rsid w:val="00DB7120"/>
    <w:rsid w:val="00DC24EB"/>
    <w:rsid w:val="00DD253A"/>
    <w:rsid w:val="00DD26DC"/>
    <w:rsid w:val="00DE238F"/>
    <w:rsid w:val="00DF12A5"/>
    <w:rsid w:val="00DF70E8"/>
    <w:rsid w:val="00E23F4B"/>
    <w:rsid w:val="00E37D37"/>
    <w:rsid w:val="00E455D9"/>
    <w:rsid w:val="00E808E8"/>
    <w:rsid w:val="00E82C61"/>
    <w:rsid w:val="00E95A51"/>
    <w:rsid w:val="00EA718C"/>
    <w:rsid w:val="00EB5B90"/>
    <w:rsid w:val="00EF4658"/>
    <w:rsid w:val="00F26EFB"/>
    <w:rsid w:val="00F42C30"/>
    <w:rsid w:val="00FB2FA1"/>
    <w:rsid w:val="00FB5AF5"/>
    <w:rsid w:val="00FB72E2"/>
    <w:rsid w:val="00FC4F58"/>
    <w:rsid w:val="00FC6658"/>
    <w:rsid w:val="00FE1FC8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164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1B383DB9B3A40B75066A89B0D9E5D" ma:contentTypeVersion="4" ma:contentTypeDescription="Create a new document." ma:contentTypeScope="" ma:versionID="563a02acd286224f666c1df845b59882">
  <xsd:schema xmlns:xsd="http://www.w3.org/2001/XMLSchema" xmlns:xs="http://www.w3.org/2001/XMLSchema" xmlns:p="http://schemas.microsoft.com/office/2006/metadata/properties" xmlns:ns2="be824832-21bd-48ba-852c-6a8cf83ee76b" targetNamespace="http://schemas.microsoft.com/office/2006/metadata/properties" ma:root="true" ma:fieldsID="eb34b54432737d9a9b06990d2b0364a2" ns2:_="">
    <xsd:import namespace="be824832-21bd-48ba-852c-6a8cf83ee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24832-21bd-48ba-852c-6a8cf83ee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724C93-1C3B-475D-B1C5-79FE2E8ED5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CFF5DE-D874-411D-AB83-17D3B62E7C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D5DB14-FE3E-4F18-920E-69FFF1439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24832-21bd-48ba-852c-6a8cf83ee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Kaplan Open Learning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cp:lastModifiedBy>WongAmy</cp:lastModifiedBy>
  <cp:revision>8</cp:revision>
  <cp:lastPrinted>2021-01-28T09:40:00Z</cp:lastPrinted>
  <dcterms:created xsi:type="dcterms:W3CDTF">2024-03-09T06:32:00Z</dcterms:created>
  <dcterms:modified xsi:type="dcterms:W3CDTF">2024-03-17T14:17:00Z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0x010100F011B383DB9B3A40B75066A89B0D9E5D</vt:lpwstr>
  </property>
</Properties>
</file>