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15"/>
        <w:gridCol w:w="154"/>
        <w:gridCol w:w="3190"/>
        <w:gridCol w:w="3237"/>
        <w:gridCol w:w="3036"/>
        <w:gridCol w:w="2966"/>
      </w:tblGrid>
      <w:tr w:rsidRPr="007E7F82" w:rsidR="00A266B6" w:rsidTr="00857869" w14:paraId="6265D836" w14:textId="77777777">
        <w:tc>
          <w:tcPr>
            <w:tcW w:w="914" w:type="pct"/>
          </w:tcPr>
          <w:p w:rsidRPr="007E7F82" w:rsidR="00A266B6" w:rsidP="002918A2" w:rsidRDefault="0083134C" w14:paraId="2F056C9E" w14:textId="043D47C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E7F82" w:rsidR="00A266B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32E68D1B" wp14:editId="550F611C">
                  <wp:extent cx="1238250" cy="1021804"/>
                  <wp:effectExtent l="0" t="0" r="0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561" cy="10336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6" w:type="pct"/>
            <w:gridSpan w:val="5"/>
          </w:tcPr>
          <w:p w:rsidRPr="007E7F82" w:rsidR="00E80862" w:rsidP="002918A2" w:rsidRDefault="00E80862" w14:paraId="51B3D9DC" w14:textId="7777777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:rsidRPr="00000148" w:rsidR="00A266B6" w:rsidP="002918A2" w:rsidRDefault="00566754" w14:paraId="2D1B57F5" w14:textId="7D63D385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000148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Year 7 </w:t>
            </w:r>
            <w:r w:rsidRPr="00000148" w:rsidR="00A266B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Humanities and Social Sciences</w:t>
            </w:r>
          </w:p>
          <w:p w:rsidRPr="00C54CE5" w:rsidR="00A266B6" w:rsidP="002918A2" w:rsidRDefault="00544CCD" w14:paraId="7E24BCA4" w14:textId="00E8FC4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Student</w:t>
            </w:r>
            <w:r w:rsidRPr="00000148" w:rsidR="0056675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r w:rsidRPr="00000148" w:rsidR="00C54CE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Program | Geography | Term 1 | 2026</w:t>
            </w:r>
          </w:p>
        </w:tc>
      </w:tr>
      <w:tr w:rsidRPr="007E7F82" w:rsidR="007E7F82" w:rsidTr="0099717E" w14:paraId="1CF138F3" w14:textId="77777777">
        <w:trPr>
          <w:trHeight w:val="1417"/>
        </w:trPr>
        <w:tc>
          <w:tcPr>
            <w:tcW w:w="964" w:type="pct"/>
            <w:gridSpan w:val="2"/>
          </w:tcPr>
          <w:p w:rsidRPr="007E7F82" w:rsidR="00E80862" w:rsidP="002918A2" w:rsidRDefault="00E80862" w14:paraId="68F79EE5" w14:textId="12EE16C6">
            <w:pPr>
              <w:rPr>
                <w:rFonts w:eastAsia="Times New Roman" w:asciiTheme="minorHAnsi" w:hAnsiTheme="minorHAnsi" w:cstheme="minorHAnsi"/>
                <w:sz w:val="20"/>
                <w:szCs w:val="20"/>
                <w:lang w:eastAsia="en-GB"/>
              </w:rPr>
            </w:pPr>
            <w:r w:rsidRPr="007E7F82">
              <w:rPr>
                <w:rFonts w:eastAsia="Times New Roman" w:asciiTheme="minorHAnsi" w:hAnsiTheme="minorHAnsi" w:cstheme="minorHAnsi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8243" behindDoc="0" locked="0" layoutInCell="1" allowOverlap="1" wp14:anchorId="67B10ED8" wp14:editId="6D0AC292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8255</wp:posOffset>
                  </wp:positionV>
                  <wp:extent cx="1526540" cy="1012190"/>
                  <wp:effectExtent l="0" t="0" r="0" b="0"/>
                  <wp:wrapSquare wrapText="bothSides"/>
                  <wp:docPr id="5" name="Picture 5" descr="One of the world&amp;#39;s most liveable cities - Global Victo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One of the world&amp;#39;s most liveable cities - Global Victor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6540" cy="101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36" w:type="pct"/>
          </w:tcPr>
          <w:p w:rsidRPr="007E7F82" w:rsidR="00E80862" w:rsidP="002918A2" w:rsidRDefault="00E80862" w14:paraId="7E97AA94" w14:textId="0EAC12A3">
            <w:pPr>
              <w:jc w:val="center"/>
              <w:rPr>
                <w:rFonts w:eastAsia="Times New Roman" w:asciiTheme="minorHAnsi" w:hAnsiTheme="minorHAnsi" w:cstheme="minorHAnsi"/>
                <w:sz w:val="20"/>
                <w:szCs w:val="20"/>
                <w:lang w:eastAsia="en-GB"/>
              </w:rPr>
            </w:pPr>
            <w:r w:rsidRPr="007E7F82">
              <w:rPr>
                <w:rFonts w:eastAsia="Times New Roman" w:asciiTheme="minorHAnsi" w:hAnsiTheme="minorHAnsi" w:cstheme="minorHAnsi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8242" behindDoc="0" locked="0" layoutInCell="1" allowOverlap="1" wp14:anchorId="7628D1F8" wp14:editId="6A72CE54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1905</wp:posOffset>
                  </wp:positionV>
                  <wp:extent cx="1658620" cy="1021080"/>
                  <wp:effectExtent l="0" t="0" r="0" b="7620"/>
                  <wp:wrapSquare wrapText="bothSides"/>
                  <wp:docPr id="4" name="Picture 4" descr="Global Liveability Ranking 2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lobal Liveability Ranking 20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62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51" w:type="pct"/>
          </w:tcPr>
          <w:p w:rsidRPr="007E7F82" w:rsidR="00E80862" w:rsidP="002918A2" w:rsidRDefault="00E80862" w14:paraId="1B77E57B" w14:textId="30CF5320">
            <w:pPr>
              <w:jc w:val="center"/>
              <w:rPr>
                <w:rFonts w:eastAsia="Times New Roman" w:asciiTheme="minorHAnsi" w:hAnsiTheme="minorHAnsi" w:cstheme="minorHAnsi"/>
                <w:sz w:val="20"/>
                <w:szCs w:val="20"/>
                <w:lang w:eastAsia="en-GB"/>
              </w:rPr>
            </w:pPr>
            <w:r w:rsidRPr="007E7F82">
              <w:rPr>
                <w:rFonts w:eastAsia="Times New Roman" w:asciiTheme="minorHAnsi" w:hAnsiTheme="minorHAnsi" w:cstheme="minorHAnsi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8241" behindDoc="0" locked="0" layoutInCell="1" allowOverlap="1" wp14:anchorId="6D904D5D" wp14:editId="4359F569">
                  <wp:simplePos x="0" y="0"/>
                  <wp:positionH relativeFrom="column">
                    <wp:posOffset>-68402</wp:posOffset>
                  </wp:positionH>
                  <wp:positionV relativeFrom="paragraph">
                    <wp:posOffset>1965</wp:posOffset>
                  </wp:positionV>
                  <wp:extent cx="1701210" cy="1001450"/>
                  <wp:effectExtent l="0" t="0" r="0" b="8255"/>
                  <wp:wrapSquare wrapText="bothSides"/>
                  <wp:docPr id="2" name="Picture 2" descr="Water security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ater security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210" cy="100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86" w:type="pct"/>
          </w:tcPr>
          <w:p w:rsidRPr="007E7F82" w:rsidR="00E80862" w:rsidP="002918A2" w:rsidRDefault="00E80862" w14:paraId="61AB60F2" w14:textId="19FC3DBA">
            <w:pPr>
              <w:jc w:val="center"/>
              <w:rPr>
                <w:rFonts w:eastAsia="Times New Roman" w:asciiTheme="minorHAnsi" w:hAnsiTheme="minorHAnsi" w:cstheme="minorHAnsi"/>
                <w:sz w:val="20"/>
                <w:szCs w:val="20"/>
                <w:lang w:eastAsia="en-GB"/>
              </w:rPr>
            </w:pPr>
            <w:r w:rsidRPr="007E7F82">
              <w:rPr>
                <w:rFonts w:eastAsia="Times New Roman" w:asciiTheme="minorHAnsi" w:hAnsiTheme="minorHAnsi" w:cstheme="minorHAnsi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8240" behindDoc="0" locked="0" layoutInCell="1" allowOverlap="1" wp14:anchorId="29FA598B" wp14:editId="48C4F843">
                  <wp:simplePos x="0" y="0"/>
                  <wp:positionH relativeFrom="column">
                    <wp:posOffset>-52823</wp:posOffset>
                  </wp:positionH>
                  <wp:positionV relativeFrom="paragraph">
                    <wp:posOffset>1964</wp:posOffset>
                  </wp:positionV>
                  <wp:extent cx="1525518" cy="1021080"/>
                  <wp:effectExtent l="0" t="0" r="0" b="7620"/>
                  <wp:wrapSquare wrapText="bothSides"/>
                  <wp:docPr id="1" name="Picture 1" descr="25 Facts You Should Know About the Global Water Crisis | Seametr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5 Facts You Should Know About the Global Water Crisis | Seametri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518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4" w:type="pct"/>
          </w:tcPr>
          <w:p w:rsidRPr="007E7F82" w:rsidR="00E80862" w:rsidP="002918A2" w:rsidRDefault="00E80862" w14:paraId="06B305C6" w14:textId="216A5E27">
            <w:pPr>
              <w:jc w:val="center"/>
              <w:rPr>
                <w:rFonts w:eastAsia="Times New Roman" w:asciiTheme="minorHAnsi" w:hAnsiTheme="minorHAnsi" w:cstheme="minorHAnsi"/>
                <w:sz w:val="20"/>
                <w:szCs w:val="20"/>
                <w:lang w:eastAsia="en-GB"/>
              </w:rPr>
            </w:pPr>
            <w:r w:rsidRPr="007E7F82">
              <w:rPr>
                <w:rFonts w:eastAsia="Times New Roman" w:asciiTheme="minorHAnsi" w:hAnsiTheme="minorHAnsi" w:cstheme="minorHAnsi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8244" behindDoc="0" locked="0" layoutInCell="1" allowOverlap="1" wp14:anchorId="7E17C41E" wp14:editId="630DD7FD">
                  <wp:simplePos x="0" y="0"/>
                  <wp:positionH relativeFrom="column">
                    <wp:posOffset>-68122</wp:posOffset>
                  </wp:positionH>
                  <wp:positionV relativeFrom="paragraph">
                    <wp:posOffset>12597</wp:posOffset>
                  </wp:positionV>
                  <wp:extent cx="1463438" cy="990762"/>
                  <wp:effectExtent l="0" t="0" r="3810" b="0"/>
                  <wp:wrapSquare wrapText="bothSides"/>
                  <wp:docPr id="8" name="Picture 8" descr="The Water Cycle - WorldAtl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he Water Cycle - WorldAtl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568" cy="993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DB71CB" w:rsidP="002918A2" w:rsidRDefault="00E8687B" w14:paraId="4A199267" w14:textId="631E7628">
      <w:pPr>
        <w:rPr>
          <w:rFonts w:asciiTheme="minorHAnsi" w:hAnsiTheme="minorHAnsi" w:cstheme="minorHAnsi"/>
          <w:iCs/>
        </w:rPr>
      </w:pPr>
      <w:r w:rsidRPr="00E65C52">
        <w:rPr>
          <w:rFonts w:eastAsia="Times New Roman" w:asciiTheme="minorHAnsi" w:hAnsiTheme="minorHAnsi" w:cstheme="minorHAnsi"/>
          <w:lang w:eastAsia="en-GB"/>
        </w:rPr>
        <w:fldChar w:fldCharType="begin"/>
      </w:r>
      <w:r w:rsidRPr="00E65C52">
        <w:rPr>
          <w:rFonts w:eastAsia="Times New Roman" w:asciiTheme="minorHAnsi" w:hAnsiTheme="minorHAnsi" w:cstheme="minorHAnsi"/>
          <w:lang w:eastAsia="en-GB"/>
        </w:rPr>
        <w:instrText xml:space="preserve"> INCLUDEPICTURE "https://upload.wikimedia.org/wikipedia/commons/e/e4/Vegetation.png" \* MERGEFORMATINET </w:instrText>
      </w:r>
      <w:r w:rsidRPr="00E65C52">
        <w:rPr>
          <w:rFonts w:eastAsia="Times New Roman" w:asciiTheme="minorHAnsi" w:hAnsiTheme="minorHAnsi" w:cstheme="minorHAnsi"/>
          <w:lang w:eastAsia="en-GB"/>
        </w:rPr>
        <w:fldChar w:fldCharType="separate"/>
      </w:r>
      <w:r w:rsidRPr="00E65C52">
        <w:rPr>
          <w:rFonts w:eastAsia="Times New Roman" w:asciiTheme="minorHAnsi" w:hAnsiTheme="minorHAnsi" w:cstheme="minorHAnsi"/>
          <w:lang w:eastAsia="en-GB"/>
        </w:rPr>
        <w:fldChar w:fldCharType="end"/>
      </w:r>
      <w:r w:rsidRPr="00E65C52">
        <w:rPr>
          <w:rFonts w:asciiTheme="minorHAnsi" w:hAnsiTheme="minorHAnsi" w:cstheme="minorHAnsi"/>
          <w:b/>
          <w:bCs/>
        </w:rPr>
        <w:t>Geography</w:t>
      </w:r>
      <w:r w:rsidRPr="00E65C52" w:rsidR="00E57727">
        <w:rPr>
          <w:rFonts w:asciiTheme="minorHAnsi" w:hAnsiTheme="minorHAnsi" w:cstheme="minorHAnsi"/>
          <w:b/>
          <w:bCs/>
        </w:rPr>
        <w:t xml:space="preserve">: </w:t>
      </w:r>
      <w:r w:rsidRPr="00E65C52" w:rsidR="0002357B">
        <w:rPr>
          <w:rFonts w:asciiTheme="minorHAnsi" w:hAnsiTheme="minorHAnsi" w:cstheme="minorHAnsi"/>
          <w:b/>
          <w:bCs/>
        </w:rPr>
        <w:t xml:space="preserve">Water in </w:t>
      </w:r>
      <w:r w:rsidRPr="00E65C52" w:rsidR="00DD0DC7">
        <w:rPr>
          <w:rFonts w:asciiTheme="minorHAnsi" w:hAnsiTheme="minorHAnsi" w:cstheme="minorHAnsi"/>
          <w:b/>
          <w:bCs/>
        </w:rPr>
        <w:t>Australia</w:t>
      </w:r>
      <w:r w:rsidRPr="00E65C52" w:rsidR="00B10787">
        <w:rPr>
          <w:rFonts w:asciiTheme="minorHAnsi" w:hAnsiTheme="minorHAnsi" w:cstheme="minorHAnsi"/>
          <w:b/>
          <w:bCs/>
        </w:rPr>
        <w:t>;</w:t>
      </w:r>
      <w:r w:rsidRPr="00E65C52" w:rsidR="00D10798">
        <w:rPr>
          <w:rFonts w:asciiTheme="minorHAnsi" w:hAnsiTheme="minorHAnsi" w:cstheme="minorHAnsi"/>
          <w:b/>
          <w:bCs/>
        </w:rPr>
        <w:t xml:space="preserve"> </w:t>
      </w:r>
      <w:r w:rsidRPr="00E65C52" w:rsidR="0002357B">
        <w:rPr>
          <w:rFonts w:asciiTheme="minorHAnsi" w:hAnsiTheme="minorHAnsi" w:cstheme="minorHAnsi"/>
          <w:b/>
          <w:bCs/>
        </w:rPr>
        <w:t>Place and Liveability</w:t>
      </w:r>
      <w:r w:rsidRPr="00E65C52" w:rsidR="000025E0">
        <w:rPr>
          <w:rFonts w:asciiTheme="minorHAnsi" w:hAnsiTheme="minorHAnsi" w:cstheme="minorHAnsi"/>
          <w:b/>
          <w:bCs/>
          <w:i/>
        </w:rPr>
        <w:t xml:space="preserve"> </w:t>
      </w:r>
      <w:r w:rsidRPr="00E65C52" w:rsidR="000025E0">
        <w:rPr>
          <w:rFonts w:asciiTheme="minorHAnsi" w:hAnsiTheme="minorHAnsi" w:cstheme="minorHAnsi"/>
          <w:b/>
          <w:bCs/>
          <w:iCs/>
        </w:rPr>
        <w:tab/>
      </w:r>
      <w:r w:rsidR="000025E0">
        <w:rPr>
          <w:rFonts w:asciiTheme="minorHAnsi" w:hAnsiTheme="minorHAnsi" w:cstheme="minorHAnsi"/>
          <w:b/>
          <w:bCs/>
          <w:iCs/>
        </w:rPr>
        <w:tab/>
      </w:r>
      <w:r w:rsidR="000025E0">
        <w:rPr>
          <w:rFonts w:asciiTheme="minorHAnsi" w:hAnsiTheme="minorHAnsi" w:cstheme="minorHAnsi"/>
          <w:b/>
          <w:bCs/>
          <w:iCs/>
        </w:rPr>
        <w:tab/>
      </w:r>
      <w:r w:rsidR="000025E0">
        <w:rPr>
          <w:rFonts w:asciiTheme="minorHAnsi" w:hAnsiTheme="minorHAnsi" w:cstheme="minorHAnsi"/>
          <w:b/>
          <w:bCs/>
          <w:iCs/>
        </w:rPr>
        <w:tab/>
      </w:r>
      <w:r w:rsidR="000025E0">
        <w:rPr>
          <w:rFonts w:asciiTheme="minorHAnsi" w:hAnsiTheme="minorHAnsi" w:cstheme="minorHAnsi"/>
          <w:b/>
          <w:bCs/>
          <w:iCs/>
        </w:rPr>
        <w:tab/>
      </w:r>
      <w:r w:rsidR="000025E0">
        <w:rPr>
          <w:rFonts w:asciiTheme="minorHAnsi" w:hAnsiTheme="minorHAnsi" w:cstheme="minorHAnsi"/>
          <w:b/>
          <w:bCs/>
          <w:iCs/>
        </w:rPr>
        <w:tab/>
      </w:r>
      <w:r w:rsidR="000025E0">
        <w:rPr>
          <w:rFonts w:asciiTheme="minorHAnsi" w:hAnsiTheme="minorHAnsi" w:cstheme="minorHAnsi"/>
          <w:b/>
          <w:bCs/>
          <w:iCs/>
        </w:rPr>
        <w:tab/>
      </w:r>
      <w:r w:rsidR="000025E0">
        <w:rPr>
          <w:rFonts w:asciiTheme="minorHAnsi" w:hAnsiTheme="minorHAnsi" w:cstheme="minorHAnsi"/>
          <w:b/>
          <w:bCs/>
          <w:iCs/>
        </w:rPr>
        <w:tab/>
      </w:r>
      <w:r w:rsidR="001F6F3C">
        <w:rPr>
          <w:rFonts w:asciiTheme="minorHAnsi" w:hAnsiTheme="minorHAnsi" w:cstheme="minorHAnsi"/>
          <w:b/>
          <w:bCs/>
          <w:iCs/>
        </w:rPr>
        <w:tab/>
      </w:r>
      <w:r w:rsidR="00A16A5D">
        <w:rPr>
          <w:rFonts w:asciiTheme="minorHAnsi" w:hAnsiTheme="minorHAnsi" w:cstheme="minorHAnsi"/>
          <w:b/>
          <w:bCs/>
          <w:iCs/>
        </w:rPr>
        <w:tab/>
      </w:r>
      <w:r w:rsidRPr="000025E0" w:rsidR="000025E0">
        <w:rPr>
          <w:rFonts w:asciiTheme="minorHAnsi" w:hAnsiTheme="minorHAnsi" w:cstheme="minorHAnsi"/>
          <w:iCs/>
        </w:rPr>
        <w:t>Duration: 9 Weeks</w:t>
      </w:r>
    </w:p>
    <w:p w:rsidRPr="000025E0" w:rsidR="0037680F" w:rsidP="002918A2" w:rsidRDefault="0037680F" w14:paraId="3FACCCDD" w14:textId="77777777">
      <w:pPr>
        <w:rPr>
          <w:rFonts w:asciiTheme="minorHAnsi" w:hAnsiTheme="minorHAnsi" w:cstheme="minorHAnsi"/>
          <w:iCs/>
          <w:sz w:val="20"/>
          <w:szCs w:val="20"/>
        </w:rPr>
      </w:pPr>
    </w:p>
    <w:p w:rsidRPr="00B1315A" w:rsidR="000526F8" w:rsidP="00136A7C" w:rsidRDefault="00CA06EE" w14:paraId="291D059F" w14:textId="28C19AE9">
      <w:pPr>
        <w:ind w:right="680"/>
        <w:jc w:val="both"/>
        <w:rPr>
          <w:rFonts w:ascii="Calibri" w:hAnsi="Calibri" w:cs="Calibri"/>
          <w:color w:val="000000" w:themeColor="text1"/>
        </w:rPr>
      </w:pPr>
      <w:r w:rsidRPr="00B1315A">
        <w:rPr>
          <w:rFonts w:ascii="Calibri" w:hAnsi="Calibri" w:cs="Calibri"/>
          <w:color w:val="000000" w:themeColor="text1"/>
        </w:rPr>
        <w:t xml:space="preserve">In the Year </w:t>
      </w:r>
      <w:r w:rsidRPr="00B1315A" w:rsidR="000526F8">
        <w:rPr>
          <w:rFonts w:ascii="Calibri" w:hAnsi="Calibri" w:cs="Calibri"/>
          <w:color w:val="000000" w:themeColor="text1"/>
        </w:rPr>
        <w:t>7</w:t>
      </w:r>
      <w:r w:rsidRPr="00B1315A">
        <w:rPr>
          <w:rFonts w:ascii="Calibri" w:hAnsi="Calibri" w:cs="Calibri"/>
          <w:color w:val="000000" w:themeColor="text1"/>
        </w:rPr>
        <w:t xml:space="preserve"> </w:t>
      </w:r>
      <w:r w:rsidRPr="00B1315A" w:rsidR="00D3738D">
        <w:rPr>
          <w:rFonts w:ascii="Calibri" w:hAnsi="Calibri" w:cs="Calibri"/>
          <w:color w:val="000000" w:themeColor="text1"/>
        </w:rPr>
        <w:t>syllabus</w:t>
      </w:r>
      <w:r w:rsidRPr="00B1315A">
        <w:rPr>
          <w:rFonts w:ascii="Calibri" w:hAnsi="Calibri" w:cs="Calibri"/>
          <w:color w:val="000000" w:themeColor="text1"/>
        </w:rPr>
        <w:t xml:space="preserve"> for </w:t>
      </w:r>
      <w:r w:rsidRPr="00B1315A" w:rsidR="00E8687B">
        <w:rPr>
          <w:rFonts w:ascii="Calibri" w:hAnsi="Calibri" w:cs="Calibri"/>
          <w:color w:val="000000" w:themeColor="text1"/>
        </w:rPr>
        <w:t>Geography</w:t>
      </w:r>
      <w:r w:rsidRPr="00B1315A">
        <w:rPr>
          <w:rFonts w:ascii="Calibri" w:hAnsi="Calibri" w:cs="Calibri"/>
          <w:color w:val="000000" w:themeColor="text1"/>
        </w:rPr>
        <w:t xml:space="preserve">, </w:t>
      </w:r>
      <w:r w:rsidRPr="00B1315A" w:rsidR="000526F8">
        <w:rPr>
          <w:rFonts w:ascii="Calibri" w:hAnsi="Calibri" w:cs="Calibri"/>
          <w:color w:val="000000" w:themeColor="text1"/>
        </w:rPr>
        <w:t>the concepts of </w:t>
      </w:r>
      <w:hyperlink w:tooltip="Display the glossary entry for place" w:history="1" r:id="rId17">
        <w:r w:rsidRPr="00B1315A" w:rsidR="000526F8">
          <w:rPr>
            <w:rStyle w:val="Hyperlink"/>
            <w:rFonts w:ascii="Calibri" w:hAnsi="Calibri" w:cs="Calibri"/>
            <w:color w:val="000000" w:themeColor="text1"/>
            <w:u w:val="none"/>
          </w:rPr>
          <w:t>place</w:t>
        </w:r>
      </w:hyperlink>
      <w:r w:rsidRPr="00B1315A" w:rsidR="000526F8">
        <w:rPr>
          <w:rFonts w:ascii="Calibri" w:hAnsi="Calibri" w:cs="Calibri"/>
          <w:color w:val="000000" w:themeColor="text1"/>
        </w:rPr>
        <w:t>, </w:t>
      </w:r>
      <w:hyperlink w:tooltip="Display the glossary entry for space" w:history="1" r:id="rId18">
        <w:r w:rsidRPr="00B1315A" w:rsidR="000526F8">
          <w:rPr>
            <w:rStyle w:val="Hyperlink"/>
            <w:rFonts w:ascii="Calibri" w:hAnsi="Calibri" w:cs="Calibri"/>
            <w:color w:val="000000" w:themeColor="text1"/>
            <w:u w:val="none"/>
          </w:rPr>
          <w:t>space</w:t>
        </w:r>
      </w:hyperlink>
      <w:r w:rsidRPr="00B1315A" w:rsidR="000526F8">
        <w:rPr>
          <w:rFonts w:ascii="Calibri" w:hAnsi="Calibri" w:cs="Calibri"/>
          <w:color w:val="000000" w:themeColor="text1"/>
        </w:rPr>
        <w:t>, environment, </w:t>
      </w:r>
      <w:hyperlink w:tooltip="Display the glossary entry for interconnection" w:history="1" r:id="rId19">
        <w:r w:rsidRPr="00B1315A" w:rsidR="000526F8">
          <w:rPr>
            <w:rStyle w:val="Hyperlink"/>
            <w:rFonts w:ascii="Calibri" w:hAnsi="Calibri" w:cs="Calibri"/>
            <w:color w:val="000000" w:themeColor="text1"/>
            <w:u w:val="none"/>
          </w:rPr>
          <w:t>interconnection</w:t>
        </w:r>
      </w:hyperlink>
      <w:r w:rsidRPr="00B1315A" w:rsidR="000526F8">
        <w:rPr>
          <w:rFonts w:ascii="Calibri" w:hAnsi="Calibri" w:cs="Calibri"/>
          <w:color w:val="000000" w:themeColor="text1"/>
        </w:rPr>
        <w:t>, sustainability and </w:t>
      </w:r>
      <w:hyperlink w:tooltip="Display the glossary entry for change" w:history="1" r:id="rId20">
        <w:r w:rsidRPr="00B1315A" w:rsidR="000526F8">
          <w:rPr>
            <w:rStyle w:val="Hyperlink"/>
            <w:rFonts w:ascii="Calibri" w:hAnsi="Calibri" w:cs="Calibri"/>
            <w:color w:val="000000" w:themeColor="text1"/>
            <w:u w:val="none"/>
          </w:rPr>
          <w:t>change</w:t>
        </w:r>
      </w:hyperlink>
      <w:r w:rsidRPr="00B1315A" w:rsidR="000526F8">
        <w:rPr>
          <w:rFonts w:ascii="Calibri" w:hAnsi="Calibri" w:cs="Calibri"/>
          <w:color w:val="000000" w:themeColor="text1"/>
        </w:rPr>
        <w:t> continue to be developed as a way of thinking and provide students with the opportunity to inquire into the nature of water as a natural resource. The concept of </w:t>
      </w:r>
      <w:hyperlink w:tooltip="Display the glossary entry for place" w:history="1" r:id="rId21">
        <w:r w:rsidRPr="00B1315A" w:rsidR="000526F8">
          <w:rPr>
            <w:rStyle w:val="Hyperlink"/>
            <w:rFonts w:ascii="Calibri" w:hAnsi="Calibri" w:cs="Calibri"/>
            <w:color w:val="000000" w:themeColor="text1"/>
            <w:u w:val="none"/>
          </w:rPr>
          <w:t>place</w:t>
        </w:r>
      </w:hyperlink>
      <w:r w:rsidRPr="00B1315A" w:rsidR="000526F8">
        <w:rPr>
          <w:rFonts w:ascii="Calibri" w:hAnsi="Calibri" w:cs="Calibri"/>
          <w:color w:val="000000" w:themeColor="text1"/>
        </w:rPr>
        <w:t> is expanded through students' investigation of the </w:t>
      </w:r>
      <w:hyperlink w:tooltip="Display the glossary entry for liveability" w:history="1" r:id="rId22">
        <w:r w:rsidRPr="00B1315A" w:rsidR="000526F8">
          <w:rPr>
            <w:rStyle w:val="Hyperlink"/>
            <w:rFonts w:ascii="Calibri" w:hAnsi="Calibri" w:cs="Calibri"/>
            <w:color w:val="000000" w:themeColor="text1"/>
            <w:u w:val="none"/>
          </w:rPr>
          <w:t>liveability</w:t>
        </w:r>
      </w:hyperlink>
      <w:r w:rsidRPr="00B1315A" w:rsidR="000526F8">
        <w:rPr>
          <w:rFonts w:ascii="Calibri" w:hAnsi="Calibri" w:cs="Calibri"/>
          <w:color w:val="000000" w:themeColor="text1"/>
        </w:rPr>
        <w:t> of their own </w:t>
      </w:r>
      <w:hyperlink w:tooltip="Display the glossary entry for place" w:history="1" r:id="rId23">
        <w:r w:rsidRPr="00B1315A" w:rsidR="000526F8">
          <w:rPr>
            <w:rStyle w:val="Hyperlink"/>
            <w:rFonts w:ascii="Calibri" w:hAnsi="Calibri" w:cs="Calibri"/>
            <w:color w:val="000000" w:themeColor="text1"/>
            <w:u w:val="none"/>
          </w:rPr>
          <w:t>place</w:t>
        </w:r>
      </w:hyperlink>
      <w:r w:rsidRPr="00B1315A" w:rsidR="000526F8">
        <w:rPr>
          <w:rFonts w:ascii="Calibri" w:hAnsi="Calibri" w:cs="Calibri"/>
          <w:color w:val="000000" w:themeColor="text1"/>
        </w:rPr>
        <w:t>. They apply this understanding to a wide range of places and environments at the full range of scales, from </w:t>
      </w:r>
      <w:hyperlink w:tooltip="Display the glossary entry for local" w:history="1" r:id="rId24">
        <w:r w:rsidRPr="00B1315A" w:rsidR="000526F8">
          <w:rPr>
            <w:rStyle w:val="Hyperlink"/>
            <w:rFonts w:ascii="Calibri" w:hAnsi="Calibri" w:cs="Calibri"/>
            <w:color w:val="000000" w:themeColor="text1"/>
            <w:u w:val="none"/>
          </w:rPr>
          <w:t>local</w:t>
        </w:r>
      </w:hyperlink>
      <w:r w:rsidRPr="00B1315A" w:rsidR="000526F8">
        <w:rPr>
          <w:rFonts w:ascii="Calibri" w:hAnsi="Calibri" w:cs="Calibri"/>
          <w:color w:val="000000" w:themeColor="text1"/>
        </w:rPr>
        <w:t> to global, and in a range of locations.</w:t>
      </w:r>
    </w:p>
    <w:p w:rsidR="000A54AD" w:rsidP="002918A2" w:rsidRDefault="000A54AD" w14:paraId="3D960AEA" w14:textId="77777777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tbl>
      <w:tblPr>
        <w:tblW w:w="147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A0" w:firstRow="1" w:lastRow="0" w:firstColumn="1" w:lastColumn="0" w:noHBand="0" w:noVBand="0"/>
      </w:tblPr>
      <w:tblGrid>
        <w:gridCol w:w="695"/>
        <w:gridCol w:w="9648"/>
        <w:gridCol w:w="2126"/>
        <w:gridCol w:w="2268"/>
      </w:tblGrid>
      <w:tr w:rsidRPr="007E7F82" w:rsidR="00DE1D00" w:rsidTr="00BB193A" w14:paraId="5B0C1E41" w14:textId="77777777">
        <w:trPr>
          <w:trHeight w:val="522" w:hRule="exact"/>
        </w:trPr>
        <w:tc>
          <w:tcPr>
            <w:tcW w:w="695" w:type="dxa"/>
            <w:vAlign w:val="center"/>
          </w:tcPr>
          <w:p w:rsidRPr="007E7F82" w:rsidR="00DE1D00" w:rsidP="002918A2" w:rsidRDefault="00DE1D00" w14:paraId="18700FC2" w14:textId="7777777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E7F82">
              <w:rPr>
                <w:rFonts w:asciiTheme="minorHAnsi" w:hAnsiTheme="minorHAnsi" w:cstheme="minorHAnsi"/>
                <w:b/>
                <w:sz w:val="20"/>
                <w:szCs w:val="20"/>
              </w:rPr>
              <w:t>Week</w:t>
            </w:r>
          </w:p>
        </w:tc>
        <w:tc>
          <w:tcPr>
            <w:tcW w:w="9648" w:type="dxa"/>
            <w:vAlign w:val="center"/>
          </w:tcPr>
          <w:p w:rsidRPr="007E7F82" w:rsidR="00DE1D00" w:rsidP="002918A2" w:rsidRDefault="00DE1D00" w14:paraId="1E194B16" w14:textId="7777777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E7F82">
              <w:rPr>
                <w:rFonts w:asciiTheme="minorHAnsi" w:hAnsiTheme="minorHAnsi" w:cstheme="minorHAnsi"/>
                <w:b/>
                <w:sz w:val="20"/>
                <w:szCs w:val="20"/>
              </w:rPr>
              <w:t>Learning intentions</w:t>
            </w:r>
          </w:p>
        </w:tc>
        <w:tc>
          <w:tcPr>
            <w:tcW w:w="2126" w:type="dxa"/>
            <w:vAlign w:val="center"/>
          </w:tcPr>
          <w:p w:rsidRPr="007E7F82" w:rsidR="00DE1D00" w:rsidP="002918A2" w:rsidRDefault="00DE1D00" w14:paraId="2069C970" w14:textId="7777777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E7F82">
              <w:rPr>
                <w:rFonts w:asciiTheme="minorHAnsi" w:hAnsiTheme="minorHAnsi" w:cstheme="minorHAnsi"/>
                <w:b/>
                <w:sz w:val="20"/>
                <w:szCs w:val="20"/>
              </w:rPr>
              <w:t>Vocabulary</w:t>
            </w:r>
          </w:p>
        </w:tc>
        <w:tc>
          <w:tcPr>
            <w:tcW w:w="2268" w:type="dxa"/>
            <w:vAlign w:val="center"/>
          </w:tcPr>
          <w:p w:rsidRPr="007E7F82" w:rsidR="00DE1D00" w:rsidP="002918A2" w:rsidRDefault="00DE1D00" w14:paraId="15619133" w14:textId="0B475301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2108E">
              <w:rPr>
                <w:rFonts w:asciiTheme="minorHAnsi" w:hAnsiTheme="minorHAnsi" w:cstheme="minorHAnsi"/>
                <w:b/>
                <w:sz w:val="20"/>
                <w:szCs w:val="20"/>
              </w:rPr>
              <w:t>Support materials</w:t>
            </w:r>
          </w:p>
        </w:tc>
      </w:tr>
      <w:tr w:rsidRPr="007E7F82" w:rsidR="00DE1D00" w:rsidTr="00BB193A" w14:paraId="44652721" w14:textId="77777777">
        <w:tblPrEx>
          <w:tblLook w:val="04A0" w:firstRow="1" w:lastRow="0" w:firstColumn="1" w:lastColumn="0" w:noHBand="0" w:noVBand="1"/>
        </w:tblPrEx>
        <w:tc>
          <w:tcPr>
            <w:tcW w:w="695" w:type="dxa"/>
          </w:tcPr>
          <w:p w:rsidRPr="007E7F82" w:rsidR="00DE1D00" w:rsidP="002918A2" w:rsidRDefault="00DE1D00" w14:paraId="1E01956A" w14:textId="779AF4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E7F82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9648" w:type="dxa"/>
          </w:tcPr>
          <w:p w:rsidR="00DE1D00" w:rsidP="002918A2" w:rsidRDefault="00DE1D00" w14:paraId="228AD9E3" w14:textId="2F6290C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14355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Year 7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‘</w:t>
            </w:r>
            <w:r w:rsidRPr="00B14355">
              <w:rPr>
                <w:rFonts w:asciiTheme="minorHAnsi" w:hAnsiTheme="minorHAnsi" w:cstheme="minorHAnsi"/>
                <w:bCs/>
                <w:sz w:val="20"/>
                <w:szCs w:val="20"/>
              </w:rPr>
              <w:t>Big Days In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’ </w:t>
            </w:r>
          </w:p>
          <w:p w:rsidR="00DE1D00" w:rsidP="002918A2" w:rsidRDefault="00DE1D00" w14:paraId="48B0A455" w14:textId="382A2A1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Intro to HASS. Set up INB.</w:t>
            </w:r>
          </w:p>
          <w:p w:rsidRPr="00B14355" w:rsidR="00510079" w:rsidP="002918A2" w:rsidRDefault="00510079" w14:paraId="3DCDBF73" w14:textId="61089D6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126" w:type="dxa"/>
          </w:tcPr>
          <w:p w:rsidRPr="007E7F82" w:rsidR="00DE1D00" w:rsidP="002918A2" w:rsidRDefault="00DE1D00" w14:paraId="1936849C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68" w:type="dxa"/>
          </w:tcPr>
          <w:p w:rsidRPr="007E7F82" w:rsidR="00DE1D00" w:rsidP="002918A2" w:rsidRDefault="00DE1D00" w14:paraId="588A156F" w14:textId="37644898">
            <w:pPr>
              <w:rPr>
                <w:rFonts w:asciiTheme="minorHAnsi" w:hAnsiTheme="minorHAnsi" w:cstheme="minorHAnsi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iCs/>
                <w:sz w:val="20"/>
                <w:szCs w:val="20"/>
              </w:rPr>
              <w:t>INB set-up documents</w:t>
            </w:r>
          </w:p>
        </w:tc>
      </w:tr>
      <w:tr w:rsidRPr="007E7F82" w:rsidR="00DE1D00" w:rsidTr="00237012" w14:paraId="7B389952" w14:textId="77777777">
        <w:tblPrEx>
          <w:tblLook w:val="04A0" w:firstRow="1" w:lastRow="0" w:firstColumn="1" w:lastColumn="0" w:noHBand="0" w:noVBand="1"/>
        </w:tblPrEx>
        <w:trPr>
          <w:trHeight w:val="853"/>
        </w:trPr>
        <w:tc>
          <w:tcPr>
            <w:tcW w:w="695" w:type="dxa"/>
          </w:tcPr>
          <w:p w:rsidRPr="007E7F82" w:rsidR="00DE1D00" w:rsidP="002918A2" w:rsidRDefault="00DE1D00" w14:paraId="7AF17D73" w14:textId="7777777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Pr="007E7F82" w:rsidR="00DE1D00" w:rsidP="002918A2" w:rsidRDefault="00DE1D00" w14:paraId="1D669CD1" w14:textId="15DAD5A4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E7F82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9648" w:type="dxa"/>
          </w:tcPr>
          <w:p w:rsidRPr="0042108E" w:rsidR="00DE1D00" w:rsidP="002918A2" w:rsidRDefault="00DE1D00" w14:paraId="7CFD5937" w14:textId="20CA0193">
            <w:pPr>
              <w:ind w:left="32" w:hanging="4"/>
              <w:rPr>
                <w:rFonts w:asciiTheme="minorHAnsi" w:hAnsiTheme="minorHAnsi" w:cstheme="minorHAnsi"/>
                <w:b/>
              </w:rPr>
            </w:pPr>
            <w:r w:rsidRPr="0042108E">
              <w:rPr>
                <w:rFonts w:asciiTheme="minorHAnsi" w:hAnsiTheme="minorHAnsi" w:cstheme="minorHAnsi"/>
                <w:b/>
              </w:rPr>
              <w:t>Place and Liveability</w:t>
            </w:r>
          </w:p>
          <w:p w:rsidR="00DE1D00" w:rsidP="002918A2" w:rsidRDefault="00DE1D00" w14:paraId="4B6085C9" w14:textId="77777777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  <w:p w:rsidR="00DE1D00" w:rsidP="002918A2" w:rsidRDefault="00DE1D00" w14:paraId="0F2F4EA6" w14:textId="0036A4E5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B33441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Essential Question (EQ): What is geography?</w:t>
            </w:r>
          </w:p>
          <w:p w:rsidRPr="00B33441" w:rsidR="00DE1D00" w:rsidP="002918A2" w:rsidRDefault="00DE1D00" w14:paraId="1F313DC8" w14:textId="77777777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  <w:p w:rsidRPr="00B33441" w:rsidR="00DE1D00" w:rsidP="002918A2" w:rsidRDefault="00DE1D00" w14:paraId="6CFC314D" w14:textId="7B4B826C">
            <w:pPr>
              <w:numPr>
                <w:ilvl w:val="0"/>
                <w:numId w:val="14"/>
              </w:numPr>
              <w:ind w:left="170" w:hanging="17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33441">
              <w:rPr>
                <w:rFonts w:asciiTheme="minorHAnsi" w:hAnsiTheme="minorHAnsi" w:cstheme="minorHAnsi"/>
                <w:bCs/>
                <w:sz w:val="20"/>
                <w:szCs w:val="20"/>
              </w:rPr>
              <w:t>I can list and briefly describe the seven key concepts of Geography: place, space, environment, interconnection, sustainability, scale and change.</w:t>
            </w:r>
          </w:p>
          <w:p w:rsidRPr="00B33441" w:rsidR="00DE1D00" w:rsidP="002918A2" w:rsidRDefault="00DE1D00" w14:paraId="2E7F4C27" w14:textId="6227AE52">
            <w:pPr>
              <w:numPr>
                <w:ilvl w:val="0"/>
                <w:numId w:val="14"/>
              </w:numPr>
              <w:ind w:left="170" w:hanging="17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33441">
              <w:rPr>
                <w:rFonts w:asciiTheme="minorHAnsi" w:hAnsiTheme="minorHAnsi" w:cstheme="minorHAnsi"/>
                <w:bCs/>
                <w:sz w:val="20"/>
                <w:szCs w:val="20"/>
              </w:rPr>
              <w:t>I can identify different types of maps.</w:t>
            </w:r>
          </w:p>
          <w:p w:rsidRPr="00B33441" w:rsidR="00DE1D00" w:rsidP="002918A2" w:rsidRDefault="00DE1D00" w14:paraId="3AB4C949" w14:textId="56F30414">
            <w:pPr>
              <w:numPr>
                <w:ilvl w:val="0"/>
                <w:numId w:val="14"/>
              </w:numPr>
              <w:ind w:left="170" w:hanging="17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33441">
              <w:rPr>
                <w:rFonts w:asciiTheme="minorHAnsi" w:hAnsiTheme="minorHAnsi" w:cstheme="minorHAnsi"/>
                <w:bCs/>
                <w:sz w:val="20"/>
                <w:szCs w:val="20"/>
              </w:rPr>
              <w:t>I can annotate features on a map.</w:t>
            </w:r>
          </w:p>
          <w:p w:rsidR="00DE1D00" w:rsidP="002918A2" w:rsidRDefault="00DE1D00" w14:paraId="7281057B" w14:textId="275759A1">
            <w:pPr>
              <w:numPr>
                <w:ilvl w:val="0"/>
                <w:numId w:val="14"/>
              </w:numPr>
              <w:ind w:left="170" w:hanging="17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33441">
              <w:rPr>
                <w:rFonts w:asciiTheme="minorHAnsi" w:hAnsiTheme="minorHAnsi" w:cstheme="minorHAnsi"/>
                <w:bCs/>
                <w:sz w:val="20"/>
                <w:szCs w:val="20"/>
              </w:rPr>
              <w:t>I can describe what physical and political maps show.</w:t>
            </w:r>
          </w:p>
          <w:p w:rsidR="00C0015C" w:rsidP="00C0015C" w:rsidRDefault="00C0015C" w14:paraId="4CD884DE" w14:textId="77777777">
            <w:pPr>
              <w:ind w:left="17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37012" w:rsidP="00C0015C" w:rsidRDefault="00237012" w14:paraId="0F0AA83E" w14:textId="77777777">
            <w:pPr>
              <w:ind w:left="17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37012" w:rsidP="00C0015C" w:rsidRDefault="00237012" w14:paraId="3D3D877D" w14:textId="77777777">
            <w:pPr>
              <w:ind w:left="17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DE1D00" w:rsidP="002918A2" w:rsidRDefault="00DE1D00" w14:paraId="649F8EE9" w14:textId="77777777">
            <w:pPr>
              <w:ind w:left="32" w:hanging="4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B33441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lastRenderedPageBreak/>
              <w:t xml:space="preserve">EQ: What factors determine the ‘liveability’ of a place?  </w:t>
            </w:r>
          </w:p>
          <w:p w:rsidR="00510079" w:rsidP="002918A2" w:rsidRDefault="00510079" w14:paraId="684AB4E6" w14:textId="77777777">
            <w:pPr>
              <w:ind w:left="32" w:hanging="4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  <w:p w:rsidR="00DE1D00" w:rsidP="002918A2" w:rsidRDefault="00DE1D00" w14:paraId="583A753B" w14:textId="77777777">
            <w:pPr>
              <w:numPr>
                <w:ilvl w:val="0"/>
                <w:numId w:val="16"/>
              </w:numPr>
              <w:ind w:left="170" w:hanging="17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33441">
              <w:rPr>
                <w:rFonts w:asciiTheme="minorHAnsi" w:hAnsiTheme="minorHAnsi" w:cstheme="minorHAnsi"/>
                <w:bCs/>
                <w:sz w:val="20"/>
                <w:szCs w:val="20"/>
              </w:rPr>
              <w:t>I can define ‘place’ and ‘liveability’.</w:t>
            </w:r>
          </w:p>
          <w:p w:rsidRPr="00B14355" w:rsidR="00DE1D00" w:rsidP="002918A2" w:rsidRDefault="00DE1D00" w14:paraId="5339EA24" w14:textId="1C5B2BFA">
            <w:pPr>
              <w:pStyle w:val="ListParagraph"/>
              <w:spacing w:line="240" w:lineRule="auto"/>
              <w:ind w:left="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126" w:type="dxa"/>
          </w:tcPr>
          <w:p w:rsidR="00DE1D00" w:rsidP="002918A2" w:rsidRDefault="00DE1D00" w14:paraId="4D741C12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33441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Geography</w:t>
            </w:r>
          </w:p>
          <w:p w:rsidR="00DE1D00" w:rsidP="002918A2" w:rsidRDefault="00DE1D00" w14:paraId="552190EC" w14:textId="091D05D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Place </w:t>
            </w:r>
          </w:p>
          <w:p w:rsidR="00DE1D00" w:rsidP="002918A2" w:rsidRDefault="00DE1D00" w14:paraId="0121C3EF" w14:textId="4C4D480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Liveability</w:t>
            </w:r>
          </w:p>
          <w:p w:rsidRPr="007E7F82" w:rsidR="00DE1D00" w:rsidP="002918A2" w:rsidRDefault="00DE1D00" w14:paraId="780F9935" w14:textId="4F82F31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68" w:type="dxa"/>
          </w:tcPr>
          <w:p w:rsidR="00DE1D00" w:rsidP="002918A2" w:rsidRDefault="00DE1D00" w14:paraId="624A366E" w14:textId="481BB45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75D94">
              <w:rPr>
                <w:rFonts w:asciiTheme="minorHAnsi" w:hAnsiTheme="minorHAnsi" w:cstheme="minorHAnsi"/>
                <w:sz w:val="20"/>
                <w:szCs w:val="20"/>
              </w:rPr>
              <w:t>Text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book</w:t>
            </w:r>
            <w:r w:rsidRPr="00775D94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Oxford </w:t>
            </w:r>
            <w:r w:rsidRPr="00390A99">
              <w:rPr>
                <w:rFonts w:asciiTheme="minorHAnsi" w:hAnsiTheme="minorHAnsi" w:cstheme="minorHAnsi"/>
                <w:b/>
                <w:bCs/>
                <w:i/>
                <w:iCs/>
                <w:sz w:val="20"/>
                <w:szCs w:val="20"/>
              </w:rPr>
              <w:t>Humanities and Social Sciences 7</w:t>
            </w:r>
            <w: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:</w:t>
            </w:r>
            <w:r w:rsidRPr="00A7293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Module</w:t>
            </w:r>
            <w:r w:rsidRPr="00056365">
              <w:rPr>
                <w:rFonts w:asciiTheme="minorHAnsi" w:hAnsiTheme="minorHAnsi" w:cstheme="minorHAnsi"/>
                <w:sz w:val="20"/>
                <w:szCs w:val="20"/>
              </w:rPr>
              <w:t xml:space="preserve"> 1.1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1.6-1.7</w:t>
            </w:r>
          </w:p>
          <w:p w:rsidR="00DE1D00" w:rsidP="002918A2" w:rsidRDefault="00DE1D00" w14:paraId="47328E43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E1D00" w:rsidP="002918A2" w:rsidRDefault="00DE1D00" w14:paraId="4C8D4025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E1D00" w:rsidP="002918A2" w:rsidRDefault="00DE1D00" w14:paraId="4FF6E0CD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E1D00" w:rsidP="002918A2" w:rsidRDefault="00DE1D00" w14:paraId="1DCBD8DE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E1D00" w:rsidP="002918A2" w:rsidRDefault="00DE1D00" w14:paraId="59A626F5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Pr="007E7F82" w:rsidR="00DE1D00" w:rsidP="002918A2" w:rsidRDefault="00DE1D00" w14:paraId="09757C92" w14:textId="5A6808E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Pr="007E7F82" w:rsidR="00DE1D00" w:rsidTr="00BB193A" w14:paraId="793572A7" w14:textId="77777777">
        <w:tblPrEx>
          <w:tblLook w:val="04A0" w:firstRow="1" w:lastRow="0" w:firstColumn="1" w:lastColumn="0" w:noHBand="0" w:noVBand="1"/>
        </w:tblPrEx>
        <w:trPr>
          <w:trHeight w:val="1561"/>
        </w:trPr>
        <w:tc>
          <w:tcPr>
            <w:tcW w:w="695" w:type="dxa"/>
          </w:tcPr>
          <w:p w:rsidRPr="007E7F82" w:rsidR="00DE1D00" w:rsidP="002918A2" w:rsidRDefault="00DE1D00" w14:paraId="455EC60A" w14:textId="446742E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  <w:p w:rsidR="00DE1D00" w:rsidP="002918A2" w:rsidRDefault="00DE1D00" w14:paraId="5792A0F8" w14:textId="7777777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E1D00" w:rsidP="002918A2" w:rsidRDefault="00DE1D00" w14:paraId="5D51B04A" w14:textId="7777777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E1D00" w:rsidP="002918A2" w:rsidRDefault="00DE1D00" w14:paraId="0E2EB7E5" w14:textId="7777777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E1D00" w:rsidP="002918A2" w:rsidRDefault="00DE1D00" w14:paraId="0C472DB1" w14:textId="7777777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E1D00" w:rsidP="002918A2" w:rsidRDefault="00DE1D00" w14:paraId="0AEA2251" w14:textId="7777777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E1D00" w:rsidP="002918A2" w:rsidRDefault="00DE1D00" w14:paraId="45D427C9" w14:textId="7777777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Pr="007E7F82" w:rsidR="00DE1D00" w:rsidP="002918A2" w:rsidRDefault="00DE1D00" w14:paraId="5FE05329" w14:textId="1B9665C5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648" w:type="dxa"/>
          </w:tcPr>
          <w:p w:rsidR="00DE1D00" w:rsidP="002918A2" w:rsidRDefault="00DE1D00" w14:paraId="6ED2771C" w14:textId="5A375B8C">
            <w:pPr>
              <w:ind w:left="32" w:hanging="4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F91110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 xml:space="preserve">EQ: What factors determine the ‘liveability’ of a place?  </w:t>
            </w:r>
          </w:p>
          <w:p w:rsidRPr="00F91110" w:rsidR="00DE1D00" w:rsidP="002918A2" w:rsidRDefault="00DE1D00" w14:paraId="6B3F9E15" w14:textId="77777777">
            <w:pPr>
              <w:ind w:left="32" w:hanging="4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  <w:p w:rsidRPr="00F91110" w:rsidR="00DE1D00" w:rsidP="002918A2" w:rsidRDefault="00DE1D00" w14:paraId="3F7EB5E8" w14:textId="40B54703">
            <w:pPr>
              <w:numPr>
                <w:ilvl w:val="0"/>
                <w:numId w:val="16"/>
              </w:numPr>
              <w:ind w:left="170" w:hanging="17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91110">
              <w:rPr>
                <w:rFonts w:asciiTheme="minorHAnsi" w:hAnsiTheme="minorHAnsi" w:cstheme="minorHAnsi"/>
                <w:bCs/>
                <w:sz w:val="20"/>
                <w:szCs w:val="20"/>
              </w:rPr>
              <w:t>I can discuss the</w:t>
            </w:r>
            <w:r w:rsidRPr="00F91110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F9111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factors that influence the decisions people make about where to live and their perceptions of the liveability of places. </w:t>
            </w:r>
            <w:r w:rsidRPr="00F91110">
              <w:rPr>
                <w:rFonts w:eastAsia="Calibri" w:asciiTheme="minorHAnsi" w:hAnsiTheme="minorHAnsi" w:cstheme="minorHAnsi"/>
                <w:bCs/>
                <w:sz w:val="20"/>
                <w:szCs w:val="20"/>
              </w:rPr>
              <w:t>For example:</w:t>
            </w:r>
          </w:p>
          <w:p w:rsidRPr="00F91110" w:rsidR="00DE1D00" w:rsidP="002918A2" w:rsidRDefault="00DE1D00" w14:paraId="7B155647" w14:textId="77777777">
            <w:pPr>
              <w:pStyle w:val="ListParagraph"/>
              <w:numPr>
                <w:ilvl w:val="1"/>
                <w:numId w:val="16"/>
              </w:numPr>
              <w:spacing w:line="240" w:lineRule="auto"/>
              <w:ind w:left="927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91110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demographics, such as age, education, income and cultural background</w:t>
            </w:r>
          </w:p>
          <w:p w:rsidRPr="00F91110" w:rsidR="00DE1D00" w:rsidP="002918A2" w:rsidRDefault="00DE1D00" w14:paraId="6C55669B" w14:textId="7C9BC931">
            <w:pPr>
              <w:pStyle w:val="ListParagraph"/>
              <w:keepNext/>
              <w:numPr>
                <w:ilvl w:val="1"/>
                <w:numId w:val="16"/>
              </w:numPr>
              <w:spacing w:line="240" w:lineRule="auto"/>
              <w:ind w:left="927"/>
              <w:rPr>
                <w:rFonts w:eastAsia="Arial Unicode MS" w:cs="Calibri"/>
                <w:sz w:val="20"/>
                <w:szCs w:val="20"/>
                <w:bdr w:val="none" w:color="auto" w:sz="0" w:space="0" w:frame="1"/>
              </w:rPr>
            </w:pPr>
            <w:r w:rsidRPr="00F91110">
              <w:rPr>
                <w:rFonts w:asciiTheme="minorHAnsi" w:hAnsiTheme="minorHAnsi" w:cstheme="minorHAnsi"/>
                <w:bCs/>
                <w:sz w:val="20"/>
                <w:szCs w:val="20"/>
              </w:rPr>
              <w:t>cultural and historical links to the land by Aboriginal and Torres Strait Islander peoples</w:t>
            </w:r>
          </w:p>
          <w:p w:rsidRPr="00F91110" w:rsidR="00DE1D00" w:rsidP="002918A2" w:rsidRDefault="00DE1D00" w14:paraId="2DB2C278" w14:textId="1747E1B8">
            <w:pPr>
              <w:pStyle w:val="ListParagraph"/>
              <w:keepNext/>
              <w:numPr>
                <w:ilvl w:val="1"/>
                <w:numId w:val="16"/>
              </w:numPr>
              <w:spacing w:line="240" w:lineRule="auto"/>
              <w:ind w:left="927"/>
              <w:rPr>
                <w:rFonts w:eastAsia="Arial Unicode MS" w:cs="Calibri"/>
                <w:sz w:val="20"/>
                <w:szCs w:val="20"/>
                <w:bdr w:val="none" w:color="auto" w:sz="0" w:space="0" w:frame="1"/>
              </w:rPr>
            </w:pPr>
            <w:r w:rsidRPr="00F91110">
              <w:rPr>
                <w:rFonts w:cs="Calibri"/>
                <w:bCs/>
                <w:sz w:val="20"/>
                <w:szCs w:val="20"/>
                <w:bdr w:val="none" w:color="auto" w:sz="0" w:space="0" w:frame="1"/>
              </w:rPr>
              <w:t>climate, infrastructure, access to healthcare, connection to family and friends</w:t>
            </w:r>
          </w:p>
          <w:p w:rsidRPr="00F91110" w:rsidR="00DE1D00" w:rsidP="002918A2" w:rsidRDefault="00DE1D00" w14:paraId="0D7A63A5" w14:textId="1D41C7B6">
            <w:pPr>
              <w:pStyle w:val="ListParagraph"/>
              <w:keepNext/>
              <w:numPr>
                <w:ilvl w:val="1"/>
                <w:numId w:val="16"/>
              </w:numPr>
              <w:spacing w:line="240" w:lineRule="auto"/>
              <w:ind w:left="927"/>
              <w:rPr>
                <w:rFonts w:eastAsia="Arial Unicode MS" w:cs="Calibri"/>
                <w:sz w:val="20"/>
                <w:szCs w:val="20"/>
                <w:bdr w:val="none" w:color="auto" w:sz="0" w:space="0" w:frame="1"/>
              </w:rPr>
            </w:pPr>
            <w:r w:rsidRPr="00F91110">
              <w:rPr>
                <w:rFonts w:cs="Calibri"/>
                <w:bCs/>
                <w:sz w:val="20"/>
                <w:szCs w:val="20"/>
                <w:bdr w:val="none" w:color="auto" w:sz="0" w:space="0" w:frame="1"/>
              </w:rPr>
              <w:t>air quality, tree canopy and parks.</w:t>
            </w:r>
          </w:p>
          <w:p w:rsidRPr="00F91110" w:rsidR="00DE1D00" w:rsidP="002918A2" w:rsidRDefault="00DE1D00" w14:paraId="0A39DABC" w14:textId="0D4455B5">
            <w:pPr>
              <w:numPr>
                <w:ilvl w:val="0"/>
                <w:numId w:val="16"/>
              </w:numPr>
              <w:ind w:left="170" w:hanging="17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91110">
              <w:rPr>
                <w:rFonts w:asciiTheme="minorHAnsi" w:hAnsiTheme="minorHAnsi" w:cstheme="minorHAnsi"/>
                <w:bCs/>
                <w:sz w:val="20"/>
                <w:szCs w:val="20"/>
              </w:rPr>
              <w:t>I can identify liveability features through the study of different maps.</w:t>
            </w:r>
          </w:p>
          <w:p w:rsidRPr="00F91110" w:rsidR="00DE1D00" w:rsidP="002918A2" w:rsidRDefault="00DE1D00" w14:paraId="27FAD130" w14:textId="2ABC05DE">
            <w:pPr>
              <w:numPr>
                <w:ilvl w:val="0"/>
                <w:numId w:val="16"/>
              </w:numPr>
              <w:ind w:left="170" w:hanging="17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91110">
              <w:rPr>
                <w:rFonts w:asciiTheme="minorHAnsi" w:hAnsiTheme="minorHAnsi" w:cstheme="minorHAnsi"/>
                <w:bCs/>
                <w:sz w:val="20"/>
                <w:szCs w:val="20"/>
              </w:rPr>
              <w:t>I can describe the influence of environmental quality on the liveability of places. For example:</w:t>
            </w:r>
          </w:p>
          <w:p w:rsidRPr="00F91110" w:rsidR="00DE1D00" w:rsidP="002918A2" w:rsidRDefault="00DE1D00" w14:paraId="5C37F102" w14:textId="77777777">
            <w:pPr>
              <w:numPr>
                <w:ilvl w:val="1"/>
                <w:numId w:val="16"/>
              </w:numPr>
              <w:ind w:left="927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91110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air and water quality</w:t>
            </w:r>
          </w:p>
          <w:p w:rsidRPr="00F91110" w:rsidR="00DE1D00" w:rsidP="002918A2" w:rsidRDefault="00DE1D00" w14:paraId="7F307767" w14:textId="299CAD3A">
            <w:pPr>
              <w:numPr>
                <w:ilvl w:val="1"/>
                <w:numId w:val="16"/>
              </w:numPr>
              <w:ind w:left="927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91110">
              <w:rPr>
                <w:rFonts w:asciiTheme="minorHAnsi" w:hAnsiTheme="minorHAnsi" w:cstheme="minorHAnsi"/>
                <w:bCs/>
                <w:sz w:val="20"/>
                <w:szCs w:val="20"/>
              </w:rPr>
              <w:t>proximity to oceans, rivers and open spaces.</w:t>
            </w:r>
          </w:p>
          <w:p w:rsidRPr="008D4E9F" w:rsidR="00DE1D00" w:rsidP="002918A2" w:rsidRDefault="00DE1D00" w14:paraId="659AB36C" w14:textId="69CAA70C">
            <w:pPr>
              <w:ind w:left="17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</w:tcPr>
          <w:p w:rsidRPr="00F91110" w:rsidR="00DE1D00" w:rsidP="002918A2" w:rsidRDefault="00DE1D00" w14:paraId="2A73E4F1" w14:textId="0E753E7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91110">
              <w:rPr>
                <w:rFonts w:asciiTheme="minorHAnsi" w:hAnsiTheme="minorHAnsi" w:cstheme="minorHAnsi"/>
                <w:sz w:val="20"/>
                <w:szCs w:val="20"/>
              </w:rPr>
              <w:t>Demographics</w:t>
            </w:r>
          </w:p>
          <w:p w:rsidRPr="007E7F82" w:rsidR="00DE1D00" w:rsidP="002918A2" w:rsidRDefault="00DE1D00" w14:paraId="41901E7B" w14:textId="47A2F57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91110">
              <w:rPr>
                <w:rFonts w:asciiTheme="minorHAnsi" w:hAnsiTheme="minorHAnsi" w:cstheme="minorHAnsi"/>
                <w:sz w:val="20"/>
                <w:szCs w:val="20"/>
              </w:rPr>
              <w:t>Climate</w:t>
            </w:r>
          </w:p>
          <w:p w:rsidRPr="007E7F82" w:rsidR="00DE1D00" w:rsidP="002918A2" w:rsidRDefault="00DE1D00" w14:paraId="320CC2FD" w14:textId="6DAFD0A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68" w:type="dxa"/>
          </w:tcPr>
          <w:p w:rsidR="00DE1D00" w:rsidP="002918A2" w:rsidRDefault="00DE1D00" w14:paraId="62F25491" w14:textId="3CB4529D">
            <w:pPr>
              <w:rPr>
                <w:rFonts w:asciiTheme="minorHAnsi" w:hAnsiTheme="minorHAnsi" w:cstheme="minorHAnsi"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Cs/>
                <w:sz w:val="20"/>
                <w:szCs w:val="20"/>
              </w:rPr>
              <w:t>Text 3.1</w:t>
            </w:r>
          </w:p>
          <w:p w:rsidR="00DE1D00" w:rsidP="002918A2" w:rsidRDefault="00DE1D00" w14:paraId="03055932" w14:textId="77777777">
            <w:pPr>
              <w:rPr>
                <w:rFonts w:asciiTheme="minorHAnsi" w:hAnsiTheme="minorHAnsi" w:cstheme="minorHAnsi"/>
                <w:iCs/>
                <w:sz w:val="20"/>
                <w:szCs w:val="20"/>
              </w:rPr>
            </w:pPr>
          </w:p>
          <w:p w:rsidR="00DE1D00" w:rsidP="002918A2" w:rsidRDefault="00DE1D00" w14:paraId="70CEE3F5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Pr="007E7F82" w:rsidR="00DE1D00" w:rsidP="002918A2" w:rsidRDefault="00DE1D00" w14:paraId="2EA13330" w14:textId="300AB529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Pr="007E7F82" w:rsidR="00DE1D00" w:rsidTr="00BB193A" w14:paraId="00900653" w14:textId="77777777">
        <w:tblPrEx>
          <w:tblLook w:val="04A0" w:firstRow="1" w:lastRow="0" w:firstColumn="1" w:lastColumn="0" w:noHBand="0" w:noVBand="1"/>
        </w:tblPrEx>
        <w:tc>
          <w:tcPr>
            <w:tcW w:w="695" w:type="dxa"/>
          </w:tcPr>
          <w:p w:rsidRPr="007E7F82" w:rsidR="00DE1D00" w:rsidP="002918A2" w:rsidRDefault="00DE1D00" w14:paraId="1A3555A6" w14:textId="220D7F0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9648" w:type="dxa"/>
          </w:tcPr>
          <w:p w:rsidR="00DE1D00" w:rsidP="002918A2" w:rsidRDefault="00DE1D00" w14:paraId="40ED3E22" w14:textId="5B90E23E">
            <w:pPr>
              <w:pStyle w:val="List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6D1303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 xml:space="preserve">EQ: What factors determine the ‘liveability’ of a place?  </w:t>
            </w:r>
          </w:p>
          <w:p w:rsidRPr="006D1303" w:rsidR="00DE1D00" w:rsidP="002918A2" w:rsidRDefault="00DE1D00" w14:paraId="2CE624F8" w14:textId="77777777">
            <w:pPr>
              <w:pStyle w:val="ListParagraph"/>
              <w:spacing w:line="240" w:lineRule="auto"/>
              <w:ind w:left="0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  <w:p w:rsidRPr="006D1303" w:rsidR="00DE1D00" w:rsidP="002918A2" w:rsidRDefault="00DE1D00" w14:paraId="639629D2" w14:textId="4F2AB942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6D1303">
              <w:rPr>
                <w:rFonts w:asciiTheme="minorHAnsi" w:hAnsiTheme="minorHAnsi" w:cstheme="minorHAnsi"/>
                <w:bCs/>
                <w:sz w:val="20"/>
                <w:szCs w:val="20"/>
              </w:rPr>
              <w:t>I can explain</w:t>
            </w:r>
            <w:r w:rsidRPr="006D130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6D1303">
              <w:rPr>
                <w:rFonts w:asciiTheme="minorHAnsi" w:hAnsiTheme="minorHAnsi" w:cstheme="minorHAnsi"/>
                <w:bCs/>
                <w:sz w:val="20"/>
                <w:szCs w:val="20"/>
              </w:rPr>
              <w:t>the influence of accessibility to services and facilities on the liveability of places. For example:</w:t>
            </w:r>
          </w:p>
          <w:p w:rsidRPr="006D1303" w:rsidR="00DE1D00" w:rsidP="002918A2" w:rsidRDefault="00DE1D00" w14:paraId="12CF5C12" w14:textId="77777777">
            <w:pPr>
              <w:pStyle w:val="ListParagraph"/>
              <w:numPr>
                <w:ilvl w:val="1"/>
                <w:numId w:val="35"/>
              </w:numPr>
              <w:spacing w:line="240" w:lineRule="auto"/>
              <w:ind w:left="927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r w:rsidRPr="006D1303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services, such as education and healthcare</w:t>
            </w:r>
          </w:p>
          <w:p w:rsidRPr="006D1303" w:rsidR="00DE1D00" w:rsidP="002918A2" w:rsidRDefault="00DE1D00" w14:paraId="380BDEE7" w14:textId="77777777">
            <w:pPr>
              <w:pStyle w:val="ListParagraph"/>
              <w:numPr>
                <w:ilvl w:val="1"/>
                <w:numId w:val="35"/>
              </w:numPr>
              <w:spacing w:line="240" w:lineRule="auto"/>
              <w:ind w:left="927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6D1303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 xml:space="preserve">infrastructure allowing access to clean water and sanitation </w:t>
            </w:r>
          </w:p>
          <w:p w:rsidRPr="006D1303" w:rsidR="00DE1D00" w:rsidP="002918A2" w:rsidRDefault="00DE1D00" w14:paraId="39977537" w14:textId="31EE9A28">
            <w:pPr>
              <w:pStyle w:val="ListParagraph"/>
              <w:numPr>
                <w:ilvl w:val="1"/>
                <w:numId w:val="35"/>
              </w:numPr>
              <w:spacing w:line="240" w:lineRule="auto"/>
              <w:ind w:left="927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6D1303">
              <w:rPr>
                <w:rFonts w:asciiTheme="minorHAnsi" w:hAnsiTheme="minorHAnsi" w:cstheme="minorHAnsi"/>
                <w:bCs/>
                <w:sz w:val="20"/>
                <w:szCs w:val="20"/>
              </w:rPr>
              <w:t>ways to access services and facilities, such as the ability to walk or use public transport.</w:t>
            </w:r>
          </w:p>
          <w:p w:rsidRPr="006D1303" w:rsidR="00DE1D00" w:rsidP="00B12BE6" w:rsidRDefault="00DE1D00" w14:paraId="48EF20D8" w14:textId="77777777">
            <w:pPr>
              <w:pStyle w:val="ListParagraph"/>
              <w:numPr>
                <w:ilvl w:val="0"/>
                <w:numId w:val="34"/>
              </w:num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6D130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I can carry out fieldwork to sketch and map location and accessibility of services listed above. For example: </w:t>
            </w:r>
          </w:p>
          <w:p w:rsidRPr="006D1303" w:rsidR="00DE1D00" w:rsidP="00BE4EE6" w:rsidRDefault="00DE1D00" w14:paraId="590527EE" w14:textId="21B21C29">
            <w:pPr>
              <w:pStyle w:val="ListParagraph"/>
              <w:numPr>
                <w:ilvl w:val="1"/>
                <w:numId w:val="34"/>
              </w:numPr>
              <w:ind w:left="98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6D130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Desktop field work using Google Maps or Google EARTH, Streetview to search, map and measure how easy it is to access the services and environmental quality outlined in the </w:t>
            </w:r>
            <w:proofErr w:type="gramStart"/>
            <w:r w:rsidRPr="006D1303">
              <w:rPr>
                <w:rFonts w:asciiTheme="minorHAnsi" w:hAnsiTheme="minorHAnsi" w:cstheme="minorHAnsi"/>
                <w:bCs/>
                <w:sz w:val="20"/>
                <w:szCs w:val="20"/>
              </w:rPr>
              <w:t>EQ’s</w:t>
            </w:r>
            <w:proofErr w:type="gramEnd"/>
            <w:r w:rsidRPr="006D130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from student’s own home or school.</w:t>
            </w:r>
          </w:p>
          <w:p w:rsidRPr="006D1303" w:rsidR="00DE1D00" w:rsidP="00B12BE6" w:rsidRDefault="00DE1D00" w14:paraId="0B237B61" w14:textId="159C2F5E">
            <w:pPr>
              <w:pStyle w:val="ListParagraph"/>
              <w:spacing w:line="240" w:lineRule="auto"/>
              <w:ind w:left="36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126" w:type="dxa"/>
          </w:tcPr>
          <w:p w:rsidRPr="006D1303" w:rsidR="00DE1D00" w:rsidP="002918A2" w:rsidRDefault="00DE1D00" w14:paraId="7A93C6AA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D1303">
              <w:rPr>
                <w:rFonts w:asciiTheme="minorHAnsi" w:hAnsiTheme="minorHAnsi" w:cstheme="minorHAnsi"/>
                <w:sz w:val="20"/>
                <w:szCs w:val="20"/>
              </w:rPr>
              <w:t>Accessibility</w:t>
            </w:r>
          </w:p>
          <w:p w:rsidRPr="006D1303" w:rsidR="00DE1D00" w:rsidDel="00766BD9" w:rsidP="002918A2" w:rsidRDefault="00DE1D00" w14:paraId="6B40E2F2" w14:textId="42547148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D1303">
              <w:rPr>
                <w:rFonts w:asciiTheme="minorHAnsi" w:hAnsiTheme="minorHAnsi" w:cstheme="minorHAnsi"/>
                <w:sz w:val="20"/>
                <w:szCs w:val="20"/>
              </w:rPr>
              <w:t>Infrastructure</w:t>
            </w:r>
          </w:p>
        </w:tc>
        <w:tc>
          <w:tcPr>
            <w:tcW w:w="2268" w:type="dxa"/>
          </w:tcPr>
          <w:p w:rsidRPr="007E7F82" w:rsidR="00DE1D00" w:rsidP="002918A2" w:rsidRDefault="00DE1D00" w14:paraId="042E556E" w14:textId="45B6BC50">
            <w:pPr>
              <w:rPr>
                <w:rFonts w:asciiTheme="minorHAnsi" w:hAnsiTheme="minorHAnsi" w:cstheme="minorHAnsi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iCs/>
                <w:sz w:val="20"/>
                <w:szCs w:val="20"/>
              </w:rPr>
              <w:t>Text 3.2-3.6 + 3A Skills in context p116</w:t>
            </w:r>
          </w:p>
        </w:tc>
      </w:tr>
      <w:tr w:rsidRPr="007E7F82" w:rsidR="00DE1D00" w:rsidTr="00BB193A" w14:paraId="1767DA59" w14:textId="77777777">
        <w:tblPrEx>
          <w:tblLook w:val="04A0" w:firstRow="1" w:lastRow="0" w:firstColumn="1" w:lastColumn="0" w:noHBand="0" w:noVBand="1"/>
        </w:tblPrEx>
        <w:trPr>
          <w:trHeight w:val="1561"/>
        </w:trPr>
        <w:tc>
          <w:tcPr>
            <w:tcW w:w="695" w:type="dxa"/>
          </w:tcPr>
          <w:p w:rsidRPr="007E7F82" w:rsidR="00DE1D00" w:rsidP="002918A2" w:rsidRDefault="00DE1D00" w14:paraId="71497066" w14:textId="5357F74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9648" w:type="dxa"/>
          </w:tcPr>
          <w:p w:rsidR="00DE1D00" w:rsidP="002918A2" w:rsidRDefault="00DE1D00" w14:paraId="51CB0E8E" w14:textId="71F47B47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6415CA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EQ:  How can liveability of places be improved?</w:t>
            </w:r>
          </w:p>
          <w:p w:rsidRPr="006415CA" w:rsidR="00DE1D00" w:rsidP="002918A2" w:rsidRDefault="00DE1D00" w14:paraId="140046D5" w14:textId="77777777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  <w:p w:rsidRPr="006415CA" w:rsidR="00DE1D00" w:rsidP="002918A2" w:rsidRDefault="00DE1D00" w14:paraId="502E26CF" w14:textId="0C13CD9A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6415CA">
              <w:rPr>
                <w:rFonts w:asciiTheme="minorHAnsi" w:hAnsiTheme="minorHAnsi" w:cstheme="minorHAnsi"/>
                <w:sz w:val="20"/>
                <w:szCs w:val="20"/>
              </w:rPr>
              <w:t>I can describe strategies used to enhance liveability of places for different groups in society. For example:</w:t>
            </w:r>
          </w:p>
          <w:p w:rsidRPr="006415CA" w:rsidR="00DE1D00" w:rsidP="002918A2" w:rsidRDefault="00DE1D00" w14:paraId="1593A972" w14:textId="423B5579">
            <w:pPr>
              <w:numPr>
                <w:ilvl w:val="1"/>
                <w:numId w:val="18"/>
              </w:numPr>
              <w:ind w:left="927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6415CA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global shift in urban development that incorporates green space for residents. Consider resources related to City of Fremantle ‘Future of Fremantle Place and </w:t>
            </w:r>
            <w:proofErr w:type="gramStart"/>
            <w:r w:rsidRPr="006415CA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Vision’.</w:t>
            </w:r>
            <w:proofErr w:type="gramEnd"/>
          </w:p>
          <w:p w:rsidRPr="006415CA" w:rsidR="00DE1D00" w:rsidP="002918A2" w:rsidRDefault="00DE1D00" w14:paraId="5CD83083" w14:textId="12DF58F5">
            <w:pPr>
              <w:numPr>
                <w:ilvl w:val="1"/>
                <w:numId w:val="18"/>
              </w:numPr>
              <w:ind w:left="927"/>
              <w:rPr>
                <w:rFonts w:asciiTheme="minorHAnsi" w:hAnsiTheme="minorHAnsi" w:cstheme="minorHAnsi"/>
                <w:sz w:val="20"/>
                <w:szCs w:val="20"/>
              </w:rPr>
            </w:pPr>
            <w:r w:rsidRPr="006415CA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providing a range of accessible modifications and features for people living with a disability</w:t>
            </w:r>
          </w:p>
          <w:p w:rsidR="00DE1D00" w:rsidP="002918A2" w:rsidRDefault="00DE1D00" w14:paraId="6CC9F0F9" w14:textId="1D647524">
            <w:pPr>
              <w:numPr>
                <w:ilvl w:val="1"/>
                <w:numId w:val="18"/>
              </w:numPr>
              <w:ind w:left="927"/>
              <w:rPr>
                <w:rFonts w:asciiTheme="minorHAnsi" w:hAnsiTheme="minorHAnsi" w:cstheme="minorHAnsi"/>
                <w:sz w:val="20"/>
                <w:szCs w:val="20"/>
              </w:rPr>
            </w:pPr>
            <w:r w:rsidRPr="006415CA">
              <w:rPr>
                <w:rFonts w:asciiTheme="minorHAnsi" w:hAnsiTheme="minorHAnsi" w:cstheme="minorHAnsi"/>
                <w:sz w:val="20"/>
                <w:szCs w:val="20"/>
              </w:rPr>
              <w:t>improving access to the National Broadband Network for people living in rural areas to allow for use of services, such as healthcare and banking.</w:t>
            </w:r>
          </w:p>
          <w:p w:rsidR="00672ACF" w:rsidP="00672ACF" w:rsidRDefault="00672ACF" w14:paraId="29F58D11" w14:textId="77777777">
            <w:pPr>
              <w:ind w:left="927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E1D00" w:rsidP="00A678B7" w:rsidRDefault="00DE1D00" w14:paraId="308098EF" w14:textId="77777777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6415CA">
              <w:rPr>
                <w:rFonts w:asciiTheme="minorHAnsi" w:hAnsiTheme="minorHAnsi" w:cstheme="minorHAnsi"/>
                <w:sz w:val="20"/>
                <w:szCs w:val="20"/>
              </w:rPr>
              <w:t>I can write an introductory extended response using TEEL paragraph structure. Suggested TEEL paragraph structure includes:</w:t>
            </w:r>
          </w:p>
          <w:p w:rsidRPr="00A678B7" w:rsidR="00DE1D00" w:rsidP="00D16CBE" w:rsidRDefault="00DE1D00" w14:paraId="7A6D6423" w14:textId="3F90C920">
            <w:pPr>
              <w:numPr>
                <w:ilvl w:val="1"/>
                <w:numId w:val="18"/>
              </w:numPr>
              <w:ind w:left="927"/>
              <w:rPr>
                <w:rFonts w:asciiTheme="minorHAnsi" w:hAnsiTheme="minorHAnsi" w:cstheme="minorHAnsi"/>
                <w:sz w:val="20"/>
                <w:szCs w:val="20"/>
              </w:rPr>
            </w:pPr>
            <w:r w:rsidRPr="00A678B7">
              <w:rPr>
                <w:rFonts w:asciiTheme="minorHAnsi" w:hAnsiTheme="minorHAnsi" w:cstheme="minorHAnsi"/>
                <w:sz w:val="20"/>
                <w:szCs w:val="20"/>
              </w:rPr>
              <w:t>Topic sentence (contains main idea)</w:t>
            </w:r>
          </w:p>
          <w:p w:rsidRPr="006415CA" w:rsidR="00DE1D00" w:rsidP="00D16CBE" w:rsidRDefault="00DE1D00" w14:paraId="2014EEF8" w14:textId="77777777">
            <w:pPr>
              <w:numPr>
                <w:ilvl w:val="1"/>
                <w:numId w:val="18"/>
              </w:numPr>
              <w:ind w:left="927"/>
              <w:rPr>
                <w:rFonts w:asciiTheme="minorHAnsi" w:hAnsiTheme="minorHAnsi" w:cstheme="minorHAnsi"/>
                <w:sz w:val="20"/>
                <w:szCs w:val="20"/>
              </w:rPr>
            </w:pPr>
            <w:r w:rsidRPr="006415CA">
              <w:rPr>
                <w:rFonts w:asciiTheme="minorHAnsi" w:hAnsiTheme="minorHAnsi" w:cstheme="minorHAnsi"/>
                <w:sz w:val="20"/>
                <w:szCs w:val="20"/>
              </w:rPr>
              <w:t>Explain</w:t>
            </w:r>
          </w:p>
          <w:p w:rsidRPr="006415CA" w:rsidR="00DE1D00" w:rsidP="00D16CBE" w:rsidRDefault="00DE1D00" w14:paraId="22A9BC68" w14:textId="77777777">
            <w:pPr>
              <w:numPr>
                <w:ilvl w:val="1"/>
                <w:numId w:val="18"/>
              </w:numPr>
              <w:ind w:left="927"/>
              <w:rPr>
                <w:rFonts w:asciiTheme="minorHAnsi" w:hAnsiTheme="minorHAnsi" w:cstheme="minorHAnsi"/>
                <w:sz w:val="20"/>
                <w:szCs w:val="20"/>
              </w:rPr>
            </w:pPr>
            <w:r w:rsidRPr="006415CA">
              <w:rPr>
                <w:rFonts w:asciiTheme="minorHAnsi" w:hAnsiTheme="minorHAnsi" w:cstheme="minorHAnsi"/>
                <w:sz w:val="20"/>
                <w:szCs w:val="20"/>
              </w:rPr>
              <w:t>Evidence / example</w:t>
            </w:r>
          </w:p>
          <w:p w:rsidRPr="006415CA" w:rsidR="00DE1D00" w:rsidP="00D16CBE" w:rsidRDefault="00DE1D00" w14:paraId="727E46D6" w14:textId="3620C81C">
            <w:pPr>
              <w:numPr>
                <w:ilvl w:val="1"/>
                <w:numId w:val="18"/>
              </w:numPr>
              <w:ind w:left="927"/>
              <w:rPr>
                <w:rFonts w:asciiTheme="minorHAnsi" w:hAnsiTheme="minorHAnsi" w:cstheme="minorHAnsi"/>
                <w:sz w:val="20"/>
                <w:szCs w:val="20"/>
              </w:rPr>
            </w:pPr>
            <w:r w:rsidRPr="006415CA">
              <w:rPr>
                <w:rFonts w:asciiTheme="minorHAnsi" w:hAnsiTheme="minorHAnsi" w:cstheme="minorHAnsi"/>
                <w:sz w:val="20"/>
                <w:szCs w:val="20"/>
              </w:rPr>
              <w:t>Link (refer back or sum up main idea)</w:t>
            </w:r>
          </w:p>
          <w:p w:rsidRPr="003B4733" w:rsidR="00DE1D00" w:rsidP="002918A2" w:rsidRDefault="00DE1D00" w14:paraId="2969E39B" w14:textId="411ABDD0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2126" w:type="dxa"/>
          </w:tcPr>
          <w:p w:rsidRPr="007E7F82" w:rsidR="00DE1D00" w:rsidDel="00766BD9" w:rsidP="002918A2" w:rsidRDefault="00DE1D00" w14:paraId="5E4D702C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68" w:type="dxa"/>
          </w:tcPr>
          <w:p w:rsidR="00DE1D00" w:rsidP="002918A2" w:rsidRDefault="00DE1D00" w14:paraId="29142CDC" w14:textId="224C2DFD">
            <w:pPr>
              <w:rPr>
                <w:rFonts w:asciiTheme="minorHAnsi" w:hAnsiTheme="minorHAnsi" w:cstheme="minorHAnsi"/>
                <w:bCs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iCs/>
                <w:sz w:val="20"/>
                <w:szCs w:val="20"/>
              </w:rPr>
              <w:t>Text 3.8-3.11</w:t>
            </w:r>
          </w:p>
          <w:p w:rsidR="00DE1D00" w:rsidP="002918A2" w:rsidRDefault="00DE1D00" w14:paraId="1F6A3E58" w14:textId="77777777">
            <w:pPr>
              <w:rPr>
                <w:rFonts w:asciiTheme="minorHAnsi" w:hAnsiTheme="minorHAnsi" w:cstheme="minorHAnsi"/>
                <w:bCs/>
                <w:iCs/>
                <w:sz w:val="20"/>
                <w:szCs w:val="20"/>
              </w:rPr>
            </w:pPr>
          </w:p>
          <w:p w:rsidRPr="007E7F82" w:rsidR="00DE1D00" w:rsidP="00DE1D00" w:rsidRDefault="00DE1D00" w14:paraId="1CC6F313" w14:textId="1AE44176">
            <w:pPr>
              <w:rPr>
                <w:rFonts w:asciiTheme="minorHAnsi" w:hAnsiTheme="minorHAnsi" w:cstheme="minorHAnsi"/>
                <w:bCs/>
                <w:iCs/>
                <w:sz w:val="20"/>
                <w:szCs w:val="20"/>
              </w:rPr>
            </w:pPr>
          </w:p>
        </w:tc>
      </w:tr>
      <w:tr w:rsidRPr="007E7F82" w:rsidR="00DE1D00" w:rsidTr="00BB193A" w14:paraId="71978995" w14:textId="77777777">
        <w:tblPrEx>
          <w:tblLook w:val="04A0" w:firstRow="1" w:lastRow="0" w:firstColumn="1" w:lastColumn="0" w:noHBand="0" w:noVBand="1"/>
        </w:tblPrEx>
        <w:tc>
          <w:tcPr>
            <w:tcW w:w="695" w:type="dxa"/>
          </w:tcPr>
          <w:p w:rsidRPr="007E7F82" w:rsidR="00DE1D00" w:rsidP="002918A2" w:rsidRDefault="00DE1D00" w14:paraId="127C760B" w14:textId="7777777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Pr="007E7F82" w:rsidR="00DE1D00" w:rsidP="002918A2" w:rsidRDefault="00DE1D00" w14:paraId="4BC943C2" w14:textId="53C6AEE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E7F82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9648" w:type="dxa"/>
          </w:tcPr>
          <w:p w:rsidR="00DE1D00" w:rsidP="002918A2" w:rsidRDefault="00DE1D00" w14:paraId="341D216D" w14:textId="3E5E46FF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64648C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EQ:  How can liveability of places be improved?</w:t>
            </w:r>
          </w:p>
          <w:p w:rsidRPr="0064648C" w:rsidR="00DE1D00" w:rsidP="002918A2" w:rsidRDefault="00DE1D00" w14:paraId="3CB28459" w14:textId="77777777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  <w:p w:rsidRPr="0064648C" w:rsidR="00DE1D00" w:rsidP="002918A2" w:rsidRDefault="00DE1D00" w14:paraId="6F648928" w14:textId="77777777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64648C">
              <w:rPr>
                <w:rFonts w:asciiTheme="minorHAnsi" w:hAnsiTheme="minorHAnsi" w:cstheme="minorHAnsi"/>
                <w:bCs/>
                <w:sz w:val="20"/>
                <w:szCs w:val="20"/>
              </w:rPr>
              <w:t>I can describe the liveability of the City of Melville.</w:t>
            </w:r>
          </w:p>
          <w:p w:rsidRPr="0064648C" w:rsidR="00DE1D00" w:rsidP="002918A2" w:rsidRDefault="00DE1D00" w14:paraId="46E81D8B" w14:textId="5F9AD3E2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64648C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I can work in groups to brainstorm and rank a range of strategies that would enhance liveability for young people in the local area. </w:t>
            </w:r>
          </w:p>
          <w:p w:rsidRPr="0064648C" w:rsidR="00DE1D00" w:rsidP="002918A2" w:rsidRDefault="00DE1D00" w14:paraId="04470D13" w14:textId="77777777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64648C">
              <w:rPr>
                <w:rFonts w:asciiTheme="minorHAnsi" w:hAnsiTheme="minorHAnsi" w:cstheme="minorHAnsi"/>
                <w:bCs/>
                <w:sz w:val="20"/>
                <w:szCs w:val="20"/>
              </w:rPr>
              <w:t>I can evaluate which strategy would best improve the liveability of the City of Melville.</w:t>
            </w:r>
          </w:p>
          <w:p w:rsidRPr="0064648C" w:rsidR="00DE1D00" w:rsidP="002918A2" w:rsidRDefault="00DE1D00" w14:paraId="0A5F44FF" w14:textId="77777777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DE1D00" w:rsidP="002918A2" w:rsidRDefault="00DE1D00" w14:paraId="33161145" w14:textId="7777777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648C">
              <w:rPr>
                <w:rFonts w:asciiTheme="minorHAnsi" w:hAnsiTheme="minorHAnsi" w:cstheme="minorHAnsi"/>
                <w:b/>
                <w:sz w:val="20"/>
                <w:szCs w:val="20"/>
              </w:rPr>
              <w:t>Complete Common Assessment Task (CAT): Inquiry into liveability within the City of Melville</w:t>
            </w:r>
          </w:p>
          <w:p w:rsidR="00DE1D00" w:rsidP="002918A2" w:rsidRDefault="00DE1D00" w14:paraId="762426E9" w14:textId="7777777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Pr="00EE0136" w:rsidR="00DE1D00" w:rsidP="002918A2" w:rsidRDefault="00DE1D00" w14:paraId="519F06F8" w14:textId="1B618E3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126" w:type="dxa"/>
          </w:tcPr>
          <w:p w:rsidRPr="007E7F82" w:rsidR="00DE1D00" w:rsidP="002918A2" w:rsidRDefault="00DE1D00" w14:paraId="17725AE5" w14:textId="5A892BC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68" w:type="dxa"/>
          </w:tcPr>
          <w:p w:rsidRPr="007E7F82" w:rsidR="00DE1D00" w:rsidP="002918A2" w:rsidRDefault="00DE1D00" w14:paraId="1915BA44" w14:textId="6FC94F1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B7FA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CAT Inquiry into liveability within the City of Melville</w:t>
            </w:r>
          </w:p>
        </w:tc>
      </w:tr>
      <w:tr w:rsidRPr="007E7F82" w:rsidR="00DE1D00" w:rsidTr="00BB193A" w14:paraId="1E7A7409" w14:textId="77777777">
        <w:tblPrEx>
          <w:tblLook w:val="04A0" w:firstRow="1" w:lastRow="0" w:firstColumn="1" w:lastColumn="0" w:noHBand="0" w:noVBand="1"/>
        </w:tblPrEx>
        <w:trPr>
          <w:trHeight w:val="2211"/>
        </w:trPr>
        <w:tc>
          <w:tcPr>
            <w:tcW w:w="695" w:type="dxa"/>
          </w:tcPr>
          <w:p w:rsidRPr="007E7F82" w:rsidR="00DE1D00" w:rsidP="002918A2" w:rsidRDefault="00DE1D00" w14:paraId="5D8612E3" w14:textId="7777777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Pr="007E7F82" w:rsidR="00DE1D00" w:rsidP="002918A2" w:rsidRDefault="00DE1D00" w14:paraId="7B8F6EBF" w14:textId="33A113B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E7F82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9648" w:type="dxa"/>
          </w:tcPr>
          <w:p w:rsidRPr="00926773" w:rsidR="00DE1D00" w:rsidP="002918A2" w:rsidRDefault="00DE1D00" w14:paraId="28E7CF92" w14:textId="38CE779F">
            <w:pPr>
              <w:rPr>
                <w:rFonts w:asciiTheme="minorHAnsi" w:hAnsiTheme="minorHAnsi" w:cstheme="minorHAnsi"/>
                <w:b/>
              </w:rPr>
            </w:pPr>
            <w:r w:rsidRPr="00926773">
              <w:rPr>
                <w:rFonts w:asciiTheme="minorHAnsi" w:hAnsiTheme="minorHAnsi" w:cstheme="minorHAnsi"/>
                <w:b/>
              </w:rPr>
              <w:t>Water in Australia</w:t>
            </w:r>
          </w:p>
          <w:p w:rsidRPr="009D3FF6" w:rsidR="00DE1D00" w:rsidP="002918A2" w:rsidRDefault="00DE1D00" w14:paraId="4D966C71" w14:textId="77777777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  <w:p w:rsidR="00DE1D00" w:rsidP="002918A2" w:rsidRDefault="00DE1D00" w14:paraId="54067A77" w14:textId="6012D586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9D3FF6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 xml:space="preserve">EQ: Why is water an important resource? </w:t>
            </w:r>
          </w:p>
          <w:p w:rsidRPr="009D3FF6" w:rsidR="00DE1D00" w:rsidP="002918A2" w:rsidRDefault="00DE1D00" w14:paraId="7182FF66" w14:textId="77777777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  <w:p w:rsidRPr="009D3FF6" w:rsidR="00DE1D00" w:rsidP="002918A2" w:rsidRDefault="00DE1D00" w14:paraId="107E2D53" w14:textId="0619A4A4">
            <w:pPr>
              <w:numPr>
                <w:ilvl w:val="0"/>
                <w:numId w:val="18"/>
              </w:numPr>
              <w:ind w:left="235" w:hanging="235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bCs/>
                <w:sz w:val="20"/>
                <w:szCs w:val="20"/>
              </w:rPr>
              <w:t>I can classify environmental resources as either renewable or non-renewable.</w:t>
            </w:r>
          </w:p>
          <w:p w:rsidRPr="009D3FF6" w:rsidR="00DE1D00" w:rsidP="002918A2" w:rsidRDefault="00DE1D00" w14:paraId="51DE2342" w14:textId="48BCC681">
            <w:pPr>
              <w:numPr>
                <w:ilvl w:val="0"/>
                <w:numId w:val="18"/>
              </w:numPr>
              <w:ind w:left="235" w:hanging="235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bCs/>
                <w:sz w:val="20"/>
                <w:szCs w:val="20"/>
              </w:rPr>
              <w:t>I can analyse rainfall data to determine how quantity and variability of Australia’s water resources have changed over time.</w:t>
            </w:r>
          </w:p>
          <w:p w:rsidRPr="009D3FF6" w:rsidR="00DE1D00" w:rsidP="002918A2" w:rsidRDefault="00DE1D00" w14:paraId="735D6DE1" w14:textId="7471E228">
            <w:pPr>
              <w:numPr>
                <w:ilvl w:val="0"/>
                <w:numId w:val="18"/>
              </w:numPr>
              <w:ind w:left="235" w:hanging="235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bCs/>
                <w:sz w:val="20"/>
                <w:szCs w:val="20"/>
              </w:rPr>
              <w:t>I can describe how water is used in Australia. For example:</w:t>
            </w:r>
          </w:p>
          <w:p w:rsidRPr="009D3FF6" w:rsidR="00DE1D00" w:rsidP="00D16CBE" w:rsidRDefault="00DE1D00" w14:paraId="5F0278E8" w14:textId="028A1F6C">
            <w:pPr>
              <w:numPr>
                <w:ilvl w:val="1"/>
                <w:numId w:val="18"/>
              </w:numPr>
              <w:ind w:left="927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bCs/>
                <w:sz w:val="20"/>
                <w:szCs w:val="20"/>
              </w:rPr>
              <w:t>I can explain how water is used as an environmental resource</w:t>
            </w:r>
          </w:p>
          <w:p w:rsidRPr="009D3FF6" w:rsidR="00DE1D00" w:rsidP="00D16CBE" w:rsidRDefault="00DE1D00" w14:paraId="53BBADC0" w14:textId="59659804">
            <w:pPr>
              <w:pStyle w:val="ListParagraph"/>
              <w:numPr>
                <w:ilvl w:val="1"/>
                <w:numId w:val="18"/>
              </w:numPr>
              <w:spacing w:line="240" w:lineRule="auto"/>
              <w:ind w:left="927"/>
              <w:rPr>
                <w:rFonts w:eastAsia="Cambria" w:asciiTheme="minorHAnsi" w:hAnsiTheme="minorHAnsi" w:cstheme="minorHAnsi"/>
                <w:bCs/>
                <w:sz w:val="20"/>
                <w:szCs w:val="20"/>
              </w:rPr>
            </w:pPr>
            <w:r w:rsidRPr="009D3FF6">
              <w:rPr>
                <w:rFonts w:eastAsia="Cambria" w:asciiTheme="minorHAnsi" w:hAnsiTheme="minorHAnsi" w:cstheme="minorHAnsi"/>
                <w:bCs/>
                <w:sz w:val="20"/>
                <w:szCs w:val="20"/>
              </w:rPr>
              <w:t>I can explain how water is used as an economic resource</w:t>
            </w:r>
          </w:p>
          <w:p w:rsidRPr="009D3FF6" w:rsidR="00DE1D00" w:rsidP="00D16CBE" w:rsidRDefault="00DE1D00" w14:paraId="6C845C49" w14:textId="1440EC06">
            <w:pPr>
              <w:pStyle w:val="ListParagraph"/>
              <w:numPr>
                <w:ilvl w:val="1"/>
                <w:numId w:val="18"/>
              </w:numPr>
              <w:spacing w:line="240" w:lineRule="auto"/>
              <w:ind w:left="927"/>
              <w:rPr>
                <w:rFonts w:eastAsia="Cambria" w:asciiTheme="minorHAnsi" w:hAnsiTheme="minorHAnsi" w:cstheme="minorHAnsi"/>
                <w:bCs/>
                <w:sz w:val="20"/>
                <w:szCs w:val="20"/>
              </w:rPr>
            </w:pPr>
            <w:r w:rsidRPr="009D3FF6">
              <w:rPr>
                <w:rFonts w:eastAsia="Cambria" w:asciiTheme="minorHAnsi" w:hAnsiTheme="minorHAnsi" w:cstheme="minorHAnsi"/>
                <w:bCs/>
                <w:sz w:val="20"/>
                <w:szCs w:val="20"/>
              </w:rPr>
              <w:t>I can explain how water is used as a social resource</w:t>
            </w:r>
          </w:p>
          <w:p w:rsidRPr="009D3FF6" w:rsidR="00DE1D00" w:rsidP="00D16CBE" w:rsidRDefault="00DE1D00" w14:paraId="697A736B" w14:textId="604BFCB9">
            <w:pPr>
              <w:pStyle w:val="ListParagraph"/>
              <w:numPr>
                <w:ilvl w:val="1"/>
                <w:numId w:val="18"/>
              </w:numPr>
              <w:spacing w:line="240" w:lineRule="auto"/>
              <w:ind w:left="927"/>
              <w:rPr>
                <w:rFonts w:eastAsia="Cambria" w:asciiTheme="minorHAnsi" w:hAnsiTheme="minorHAnsi" w:cstheme="minorHAnsi"/>
                <w:bCs/>
                <w:sz w:val="20"/>
                <w:szCs w:val="20"/>
              </w:rPr>
            </w:pPr>
            <w:r w:rsidRPr="009D3FF6">
              <w:rPr>
                <w:rFonts w:eastAsia="Cambria" w:asciiTheme="minorHAnsi" w:hAnsiTheme="minorHAnsi" w:cstheme="minorHAnsi"/>
                <w:bCs/>
                <w:sz w:val="20"/>
                <w:szCs w:val="20"/>
              </w:rPr>
              <w:t>I can explain how water is used as a cultural resource</w:t>
            </w:r>
          </w:p>
          <w:p w:rsidRPr="009D3FF6" w:rsidR="00DE1D00" w:rsidP="00D16CBE" w:rsidRDefault="00DE1D00" w14:paraId="31BC5934" w14:textId="436BA918">
            <w:pPr>
              <w:pStyle w:val="ListParagraph"/>
              <w:numPr>
                <w:ilvl w:val="1"/>
                <w:numId w:val="18"/>
              </w:numPr>
              <w:spacing w:line="240" w:lineRule="auto"/>
              <w:ind w:left="927"/>
              <w:rPr>
                <w:rFonts w:eastAsia="Cambria" w:asciiTheme="minorHAnsi" w:hAnsiTheme="minorHAnsi" w:cstheme="minorHAnsi"/>
                <w:bCs/>
                <w:sz w:val="20"/>
                <w:szCs w:val="20"/>
              </w:rPr>
            </w:pPr>
            <w:r w:rsidRPr="009D3FF6">
              <w:rPr>
                <w:rFonts w:eastAsia="Cambria" w:asciiTheme="minorHAnsi" w:hAnsiTheme="minorHAnsi" w:cstheme="minorHAnsi"/>
                <w:bCs/>
                <w:sz w:val="20"/>
                <w:szCs w:val="20"/>
              </w:rPr>
              <w:t>I can explain how water connects people</w:t>
            </w:r>
          </w:p>
          <w:p w:rsidRPr="009D3FF6" w:rsidR="00DE1D00" w:rsidP="002918A2" w:rsidRDefault="00DE1D00" w14:paraId="0C559E6F" w14:textId="7EB4B2DF">
            <w:pPr>
              <w:numPr>
                <w:ilvl w:val="0"/>
                <w:numId w:val="18"/>
              </w:numPr>
              <w:ind w:left="235" w:hanging="235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bCs/>
                <w:sz w:val="20"/>
                <w:szCs w:val="20"/>
              </w:rPr>
              <w:t>I can describe</w:t>
            </w:r>
            <w:r w:rsidRPr="009D3FF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9D3FF6">
              <w:rPr>
                <w:rFonts w:asciiTheme="minorHAnsi" w:hAnsiTheme="minorHAnsi" w:cstheme="minorHAnsi"/>
                <w:bCs/>
                <w:sz w:val="20"/>
                <w:szCs w:val="20"/>
              </w:rPr>
              <w:t>the location, distribution and variability of Australia’s water sources.</w:t>
            </w:r>
            <w:r w:rsidRPr="009D3FF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9D3FF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For example:</w:t>
            </w:r>
          </w:p>
          <w:p w:rsidRPr="009D3FF6" w:rsidR="00DE1D00" w:rsidP="002918A2" w:rsidRDefault="00DE1D00" w14:paraId="4BABC28B" w14:textId="77777777">
            <w:pPr>
              <w:numPr>
                <w:ilvl w:val="1"/>
                <w:numId w:val="18"/>
              </w:numPr>
              <w:ind w:left="927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the variability of seasons and longer</w:t>
            </w:r>
            <w:r w:rsidRPr="009D3FF6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noBreakHyphen/>
              <w:t>term climatic variations</w:t>
            </w:r>
          </w:p>
          <w:p w:rsidRPr="009D3FF6" w:rsidR="00DE1D00" w:rsidP="002918A2" w:rsidRDefault="00DE1D00" w14:paraId="3E7771CF" w14:textId="2A47D2F7">
            <w:pPr>
              <w:numPr>
                <w:ilvl w:val="1"/>
                <w:numId w:val="18"/>
              </w:numPr>
              <w:ind w:left="927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bCs/>
                <w:sz w:val="20"/>
                <w:szCs w:val="20"/>
              </w:rPr>
              <w:t>types of water sources, such as desalination, aquifer, river basins, dams and springs.</w:t>
            </w:r>
          </w:p>
          <w:p w:rsidRPr="009D3FF6" w:rsidR="00DE1D00" w:rsidP="002918A2" w:rsidRDefault="00DE1D00" w14:paraId="561FF864" w14:textId="7E6D4D33">
            <w:pPr>
              <w:pStyle w:val="ListParagraph"/>
              <w:numPr>
                <w:ilvl w:val="0"/>
                <w:numId w:val="18"/>
              </w:numPr>
              <w:spacing w:line="240" w:lineRule="auto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I can interpret climate graphs and recognise how water resources may be impacted via variations in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rainfall as shown in this data.</w:t>
            </w:r>
          </w:p>
          <w:p w:rsidR="00DE1D00" w:rsidP="002918A2" w:rsidRDefault="00DE1D00" w14:paraId="252DC63B" w14:textId="77777777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Pr="007E7F82" w:rsidR="002B5D90" w:rsidP="002918A2" w:rsidRDefault="002B5D90" w14:paraId="1A27E532" w14:textId="2244A4E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126" w:type="dxa"/>
          </w:tcPr>
          <w:p w:rsidRPr="009D3FF6" w:rsidR="00DE1D00" w:rsidP="002918A2" w:rsidRDefault="00DE1D00" w14:paraId="05F85DDE" w14:textId="16D7550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sz w:val="20"/>
                <w:szCs w:val="20"/>
              </w:rPr>
              <w:t>Renewable resources</w:t>
            </w:r>
          </w:p>
          <w:p w:rsidRPr="009D3FF6" w:rsidR="00DE1D00" w:rsidP="002918A2" w:rsidRDefault="00DE1D00" w14:paraId="513179EC" w14:textId="5F985C9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sz w:val="20"/>
                <w:szCs w:val="20"/>
              </w:rPr>
              <w:t>Non-renewable resources</w:t>
            </w:r>
          </w:p>
          <w:p w:rsidRPr="009D3FF6" w:rsidR="00DE1D00" w:rsidP="002918A2" w:rsidRDefault="00DE1D00" w14:paraId="4687B72E" w14:textId="6D14736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sz w:val="20"/>
                <w:szCs w:val="20"/>
              </w:rPr>
              <w:t>Evaporation</w:t>
            </w:r>
          </w:p>
          <w:p w:rsidRPr="009D3FF6" w:rsidR="00DE1D00" w:rsidP="002918A2" w:rsidRDefault="00DE1D00" w14:paraId="6ED23425" w14:textId="3CC51D7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sz w:val="20"/>
                <w:szCs w:val="20"/>
              </w:rPr>
              <w:t>Precipitation</w:t>
            </w:r>
          </w:p>
          <w:p w:rsidR="00DE1D00" w:rsidP="002918A2" w:rsidRDefault="00DE1D00" w14:paraId="7BA271EC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D3FF6">
              <w:rPr>
                <w:rFonts w:asciiTheme="minorHAnsi" w:hAnsiTheme="minorHAnsi" w:cstheme="minorHAnsi"/>
                <w:sz w:val="20"/>
                <w:szCs w:val="20"/>
              </w:rPr>
              <w:t>Climate</w:t>
            </w:r>
          </w:p>
          <w:p w:rsidRPr="007E7F82" w:rsidR="00DE1D00" w:rsidP="002918A2" w:rsidRDefault="00DE1D00" w14:paraId="45ADE552" w14:textId="00A0B51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68" w:type="dxa"/>
          </w:tcPr>
          <w:p w:rsidR="00DE1D00" w:rsidP="002918A2" w:rsidRDefault="00DE1D00" w14:paraId="12CCF8E9" w14:textId="0D5DC1E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Text 2.9-2.13</w:t>
            </w:r>
          </w:p>
          <w:p w:rsidR="00DE1D00" w:rsidP="002918A2" w:rsidRDefault="00DE1D00" w14:paraId="1A682F7A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Pr="007E7F82" w:rsidR="00DE1D00" w:rsidP="002918A2" w:rsidRDefault="00DE1D00" w14:paraId="3B434352" w14:textId="13EDBB9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Pr="007E7F82" w:rsidR="00DE1D00" w:rsidTr="00BB193A" w14:paraId="03537AE0" w14:textId="77777777">
        <w:tblPrEx>
          <w:tblLook w:val="04A0" w:firstRow="1" w:lastRow="0" w:firstColumn="1" w:lastColumn="0" w:noHBand="0" w:noVBand="1"/>
        </w:tblPrEx>
        <w:tc>
          <w:tcPr>
            <w:tcW w:w="695" w:type="dxa"/>
          </w:tcPr>
          <w:p w:rsidRPr="007E7F82" w:rsidR="00DE1D00" w:rsidP="002918A2" w:rsidRDefault="00DE1D00" w14:paraId="2B3E4B7B" w14:textId="7CC1E404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E7F82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9648" w:type="dxa"/>
          </w:tcPr>
          <w:p w:rsidR="00DE1D00" w:rsidP="002918A2" w:rsidRDefault="00DE1D00" w14:paraId="0CB515A4" w14:textId="341144B5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974121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Q</w:t>
            </w:r>
            <w:r w:rsidRPr="00974121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 xml:space="preserve">:  How can we minimise the impact of water scarcity? </w:t>
            </w:r>
          </w:p>
          <w:p w:rsidRPr="00974121" w:rsidR="00DE1D00" w:rsidP="002918A2" w:rsidRDefault="00DE1D00" w14:paraId="0605A9E4" w14:textId="77777777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  <w:p w:rsidRPr="00974121" w:rsidR="00DE1D00" w:rsidP="002918A2" w:rsidRDefault="00DE1D00" w14:paraId="1A0BEC67" w14:textId="63EAFC34">
            <w:pPr>
              <w:numPr>
                <w:ilvl w:val="0"/>
                <w:numId w:val="19"/>
              </w:numPr>
              <w:ind w:left="174" w:hanging="142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74121">
              <w:rPr>
                <w:rFonts w:asciiTheme="minorHAnsi" w:hAnsiTheme="minorHAnsi" w:cstheme="minorHAnsi"/>
                <w:bCs/>
                <w:sz w:val="20"/>
                <w:szCs w:val="20"/>
              </w:rPr>
              <w:t>I can define water scarcity.</w:t>
            </w:r>
          </w:p>
          <w:p w:rsidRPr="00974121" w:rsidR="00DE1D00" w:rsidP="002918A2" w:rsidRDefault="00DE1D00" w14:paraId="60DE7F0F" w14:textId="6A10B23D">
            <w:pPr>
              <w:numPr>
                <w:ilvl w:val="0"/>
                <w:numId w:val="19"/>
              </w:numPr>
              <w:ind w:left="174" w:hanging="142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7412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I can identify the main causes of water scarcity. For example: </w:t>
            </w:r>
          </w:p>
          <w:p w:rsidRPr="00974121" w:rsidR="00DE1D00" w:rsidP="002918A2" w:rsidRDefault="00DE1D00" w14:paraId="211CD328" w14:textId="207505B4">
            <w:pPr>
              <w:numPr>
                <w:ilvl w:val="1"/>
                <w:numId w:val="19"/>
              </w:numPr>
              <w:ind w:left="927"/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</w:pPr>
            <w:proofErr w:type="gramStart"/>
            <w:r w:rsidRPr="00974121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>physical</w:t>
            </w:r>
            <w:proofErr w:type="gramEnd"/>
            <w:r w:rsidRPr="00974121">
              <w:rPr>
                <w:rFonts w:asciiTheme="minorHAnsi" w:hAnsiTheme="minorHAnsi" w:cstheme="minorHAnsi"/>
                <w:bCs/>
                <w:sz w:val="20"/>
                <w:szCs w:val="20"/>
                <w:lang w:val="en-US"/>
              </w:rPr>
              <w:t xml:space="preserve"> factors, such as drought and economic factors, such as the way in which water is used as a resource.</w:t>
            </w:r>
          </w:p>
          <w:p w:rsidRPr="00974121" w:rsidR="00DE1D00" w:rsidP="00633B0B" w:rsidRDefault="00DE1D00" w14:paraId="77CBAD00" w14:textId="77777777">
            <w:pPr>
              <w:numPr>
                <w:ilvl w:val="0"/>
                <w:numId w:val="19"/>
              </w:numPr>
              <w:ind w:left="174" w:hanging="14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7412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I can </w:t>
            </w:r>
            <w:r w:rsidRPr="00926773">
              <w:rPr>
                <w:rFonts w:asciiTheme="minorHAnsi" w:hAnsiTheme="minorHAnsi" w:cstheme="minorHAnsi"/>
                <w:bCs/>
                <w:sz w:val="20"/>
                <w:szCs w:val="20"/>
              </w:rPr>
              <w:t>explain</w:t>
            </w:r>
            <w:r w:rsidRPr="0097412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the social, environmental and economic impacts water scarcity can have on an area. For example: </w:t>
            </w:r>
          </w:p>
          <w:p w:rsidRPr="00974121" w:rsidR="00DE1D00" w:rsidP="00273300" w:rsidRDefault="00DE1D00" w14:paraId="455E8AA1" w14:textId="77777777">
            <w:pPr>
              <w:numPr>
                <w:ilvl w:val="1"/>
                <w:numId w:val="19"/>
              </w:numPr>
              <w:ind w:left="984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7412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I can explain how water scarcity impacts peoples water usage in the home, in businesses and public infrastructure </w:t>
            </w:r>
          </w:p>
          <w:p w:rsidRPr="00974121" w:rsidR="00DE1D00" w:rsidP="00273300" w:rsidRDefault="00DE1D00" w14:paraId="2F1F4469" w14:textId="77777777">
            <w:pPr>
              <w:numPr>
                <w:ilvl w:val="1"/>
                <w:numId w:val="19"/>
              </w:numPr>
              <w:ind w:left="984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74121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I can explain how water scarcity impacts plants, animals and humans </w:t>
            </w:r>
          </w:p>
          <w:p w:rsidRPr="00974121" w:rsidR="00DE1D00" w:rsidP="00273300" w:rsidRDefault="00DE1D00" w14:paraId="2495D356" w14:textId="6ED20C8C">
            <w:pPr>
              <w:numPr>
                <w:ilvl w:val="1"/>
                <w:numId w:val="19"/>
              </w:numPr>
              <w:ind w:left="984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74121">
              <w:rPr>
                <w:rFonts w:asciiTheme="minorHAnsi" w:hAnsiTheme="minorHAnsi" w:cstheme="minorHAnsi"/>
                <w:bCs/>
                <w:sz w:val="20"/>
                <w:szCs w:val="20"/>
              </w:rPr>
              <w:t>I can explain how water scarcity impacts expenditure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.</w:t>
            </w:r>
          </w:p>
          <w:p w:rsidRPr="00974121" w:rsidR="00DE1D00" w:rsidP="002918A2" w:rsidRDefault="00DE1D00" w14:paraId="7A29181B" w14:textId="7777777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Pr="00974121" w:rsidR="00DE1D00" w:rsidP="002918A2" w:rsidRDefault="00DE1D00" w14:paraId="16C834FC" w14:textId="2B757A34">
            <w:pPr>
              <w:ind w:left="17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</w:tcPr>
          <w:p w:rsidRPr="00974121" w:rsidR="00DE1D00" w:rsidP="002918A2" w:rsidRDefault="00DE1D00" w14:paraId="2C3492FE" w14:textId="3C154D2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74121">
              <w:rPr>
                <w:rFonts w:asciiTheme="minorHAnsi" w:hAnsiTheme="minorHAnsi" w:cstheme="minorHAnsi"/>
                <w:sz w:val="20"/>
                <w:szCs w:val="20"/>
              </w:rPr>
              <w:t>Water scarcity</w:t>
            </w:r>
          </w:p>
          <w:p w:rsidRPr="00974121" w:rsidR="00DE1D00" w:rsidP="002918A2" w:rsidRDefault="00DE1D00" w14:paraId="3A2E8198" w14:textId="7619482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268" w:type="dxa"/>
          </w:tcPr>
          <w:p w:rsidR="00DE1D00" w:rsidP="002918A2" w:rsidRDefault="00DE1D00" w14:paraId="56085CBA" w14:textId="350DA5F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Text 2.14-2.15</w:t>
            </w:r>
          </w:p>
          <w:p w:rsidR="00DE1D00" w:rsidP="002918A2" w:rsidRDefault="00DE1D00" w14:paraId="240E4552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Pr="00B71CF8" w:rsidR="00DE1D00" w:rsidP="002918A2" w:rsidRDefault="00DE1D00" w14:paraId="24E081DB" w14:textId="77777777">
            <w:pPr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</w:p>
          <w:p w:rsidR="00DE1D00" w:rsidP="002918A2" w:rsidRDefault="00DE1D00" w14:paraId="48655902" w14:textId="77777777">
            <w:pPr>
              <w:rPr>
                <w:rFonts w:asciiTheme="minorHAnsi" w:hAnsiTheme="minorHAnsi" w:cstheme="minorHAnsi"/>
                <w:bCs/>
                <w:iCs/>
                <w:sz w:val="20"/>
                <w:szCs w:val="20"/>
                <w:highlight w:val="yellow"/>
              </w:rPr>
            </w:pPr>
          </w:p>
          <w:p w:rsidRPr="00B71CF8" w:rsidR="00DE1D00" w:rsidP="002918A2" w:rsidRDefault="00DE1D00" w14:paraId="252E7BE3" w14:textId="181CDDA9">
            <w:pPr>
              <w:rPr>
                <w:rFonts w:asciiTheme="minorHAnsi" w:hAnsiTheme="minorHAnsi" w:cstheme="minorHAnsi"/>
                <w:bCs/>
                <w:iCs/>
                <w:sz w:val="20"/>
                <w:szCs w:val="20"/>
                <w:highlight w:val="yellow"/>
              </w:rPr>
            </w:pPr>
          </w:p>
        </w:tc>
      </w:tr>
      <w:tr w:rsidRPr="007E7F82" w:rsidR="00DE1D00" w:rsidTr="00BB193A" w14:paraId="0BE03977" w14:textId="77777777">
        <w:tblPrEx>
          <w:tblLook w:val="04A0" w:firstRow="1" w:lastRow="0" w:firstColumn="1" w:lastColumn="0" w:noHBand="0" w:noVBand="1"/>
        </w:tblPrEx>
        <w:trPr>
          <w:trHeight w:val="983"/>
        </w:trPr>
        <w:tc>
          <w:tcPr>
            <w:tcW w:w="695" w:type="dxa"/>
          </w:tcPr>
          <w:p w:rsidRPr="007E7F82" w:rsidR="00DE1D00" w:rsidP="002918A2" w:rsidRDefault="00DE1D00" w14:paraId="349D9AD3" w14:textId="354E8AF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E7F82"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9648" w:type="dxa"/>
          </w:tcPr>
          <w:p w:rsidR="00DE1D00" w:rsidP="002918A2" w:rsidRDefault="00DE1D00" w14:paraId="1FE8EC93" w14:textId="561A5E3A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635015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Q</w:t>
            </w:r>
            <w:r w:rsidRPr="00635015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:  How can we minimise the impact of water scarcity?</w:t>
            </w:r>
          </w:p>
          <w:p w:rsidRPr="00635015" w:rsidR="00DE1D00" w:rsidP="002918A2" w:rsidRDefault="00DE1D00" w14:paraId="5E25FCFE" w14:textId="77777777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  <w:p w:rsidRPr="00635015" w:rsidR="00DE1D00" w:rsidP="002918A2" w:rsidRDefault="00DE1D00" w14:paraId="75CC18C2" w14:textId="77777777">
            <w:pPr>
              <w:numPr>
                <w:ilvl w:val="0"/>
                <w:numId w:val="19"/>
              </w:numPr>
              <w:ind w:left="174" w:hanging="142"/>
              <w:rPr>
                <w:rFonts w:asciiTheme="minorHAnsi" w:hAnsiTheme="minorHAnsi" w:cstheme="minorHAnsi"/>
                <w:sz w:val="20"/>
                <w:szCs w:val="20"/>
              </w:rPr>
            </w:pPr>
            <w:r w:rsidRPr="00635015">
              <w:rPr>
                <w:rFonts w:asciiTheme="minorHAnsi" w:hAnsiTheme="minorHAnsi" w:cstheme="minorHAnsi"/>
                <w:sz w:val="20"/>
                <w:szCs w:val="20"/>
              </w:rPr>
              <w:t xml:space="preserve">I can </w:t>
            </w:r>
            <w:r w:rsidRPr="00926773">
              <w:rPr>
                <w:rFonts w:asciiTheme="minorHAnsi" w:hAnsiTheme="minorHAnsi" w:cstheme="minorHAnsi"/>
                <w:sz w:val="20"/>
                <w:szCs w:val="20"/>
              </w:rPr>
              <w:t xml:space="preserve">describe </w:t>
            </w:r>
            <w:r w:rsidRPr="00635015">
              <w:rPr>
                <w:rFonts w:asciiTheme="minorHAnsi" w:hAnsiTheme="minorHAnsi" w:cstheme="minorHAnsi"/>
                <w:sz w:val="20"/>
                <w:szCs w:val="20"/>
              </w:rPr>
              <w:t xml:space="preserve">how Australia is ensuring we have reliable supplies of safe water for use now and in the future. For example: </w:t>
            </w:r>
          </w:p>
          <w:p w:rsidRPr="00635015" w:rsidR="00DE1D00" w:rsidP="002918A2" w:rsidRDefault="00DE1D00" w14:paraId="49F76BEA" w14:textId="732F30CA">
            <w:pPr>
              <w:numPr>
                <w:ilvl w:val="1"/>
                <w:numId w:val="19"/>
              </w:numPr>
              <w:ind w:left="927"/>
              <w:rPr>
                <w:rFonts w:asciiTheme="minorHAnsi" w:hAnsiTheme="minorHAnsi" w:cstheme="minorHAnsi"/>
                <w:sz w:val="20"/>
                <w:szCs w:val="20"/>
              </w:rPr>
            </w:pPr>
            <w:r w:rsidRPr="00635015">
              <w:rPr>
                <w:rFonts w:asciiTheme="minorHAnsi" w:hAnsiTheme="minorHAnsi" w:cstheme="minorHAnsi"/>
                <w:sz w:val="20"/>
                <w:szCs w:val="20"/>
              </w:rPr>
              <w:t>recycling wastewater in Western Australia</w:t>
            </w:r>
          </w:p>
          <w:p w:rsidRPr="00635015" w:rsidR="00DE1D00" w:rsidP="002918A2" w:rsidRDefault="00DE1D00" w14:paraId="299F0680" w14:textId="1988289E">
            <w:pPr>
              <w:numPr>
                <w:ilvl w:val="1"/>
                <w:numId w:val="19"/>
              </w:numPr>
              <w:ind w:left="927"/>
              <w:rPr>
                <w:rFonts w:asciiTheme="minorHAnsi" w:hAnsiTheme="minorHAnsi" w:cstheme="minorHAnsi"/>
                <w:sz w:val="20"/>
                <w:szCs w:val="20"/>
              </w:rPr>
            </w:pPr>
            <w:r w:rsidRPr="00635015">
              <w:rPr>
                <w:rFonts w:asciiTheme="minorHAnsi" w:hAnsiTheme="minorHAnsi" w:cstheme="minorHAnsi"/>
                <w:sz w:val="20"/>
                <w:szCs w:val="20"/>
              </w:rPr>
              <w:t>stormwater harvesting and reuse</w:t>
            </w:r>
          </w:p>
          <w:p w:rsidRPr="00635015" w:rsidR="00DE1D00" w:rsidP="002918A2" w:rsidRDefault="00DE1D00" w14:paraId="4126139B" w14:textId="2475D4B9">
            <w:pPr>
              <w:numPr>
                <w:ilvl w:val="1"/>
                <w:numId w:val="19"/>
              </w:numPr>
              <w:ind w:left="927"/>
              <w:rPr>
                <w:rFonts w:asciiTheme="minorHAnsi" w:hAnsiTheme="minorHAnsi" w:cstheme="minorHAnsi"/>
                <w:sz w:val="20"/>
                <w:szCs w:val="20"/>
              </w:rPr>
            </w:pPr>
            <w:r w:rsidRPr="00635015">
              <w:rPr>
                <w:rFonts w:asciiTheme="minorHAnsi" w:hAnsiTheme="minorHAnsi" w:cstheme="minorHAnsi"/>
                <w:sz w:val="20"/>
                <w:szCs w:val="20"/>
              </w:rPr>
              <w:t>desalination in Western Australia</w:t>
            </w:r>
          </w:p>
          <w:p w:rsidRPr="00635015" w:rsidR="00DE1D00" w:rsidP="002918A2" w:rsidRDefault="00DE1D00" w14:paraId="50D822D3" w14:textId="54C9148C">
            <w:pPr>
              <w:numPr>
                <w:ilvl w:val="1"/>
                <w:numId w:val="19"/>
              </w:numPr>
              <w:ind w:left="927"/>
              <w:rPr>
                <w:rFonts w:asciiTheme="minorHAnsi" w:hAnsiTheme="minorHAnsi" w:cstheme="minorHAnsi"/>
                <w:sz w:val="20"/>
                <w:szCs w:val="20"/>
              </w:rPr>
            </w:pPr>
            <w:r w:rsidRPr="00635015">
              <w:rPr>
                <w:rFonts w:asciiTheme="minorHAnsi" w:hAnsiTheme="minorHAnsi" w:cstheme="minorHAnsi"/>
                <w:sz w:val="20"/>
                <w:szCs w:val="20"/>
              </w:rPr>
              <w:t>reducing demand for water through water restrictions and public awareness campaigns.</w:t>
            </w:r>
          </w:p>
          <w:p w:rsidRPr="00635015" w:rsidR="00DE1D00" w:rsidP="002918A2" w:rsidRDefault="00DE1D00" w14:paraId="3BBDFE40" w14:textId="77777777">
            <w:pP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</w:p>
          <w:p w:rsidRPr="00635015" w:rsidR="00DE1D00" w:rsidP="002918A2" w:rsidRDefault="00DE1D00" w14:paraId="7956963A" w14:textId="0F8F2140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126" w:type="dxa"/>
          </w:tcPr>
          <w:p w:rsidRPr="00635015" w:rsidR="00DE1D00" w:rsidP="002918A2" w:rsidRDefault="00DE1D00" w14:paraId="53B916E5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35015">
              <w:rPr>
                <w:rFonts w:asciiTheme="minorHAnsi" w:hAnsiTheme="minorHAnsi" w:cstheme="minorHAnsi"/>
                <w:sz w:val="20"/>
                <w:szCs w:val="20"/>
              </w:rPr>
              <w:t>Desalination</w:t>
            </w:r>
          </w:p>
          <w:p w:rsidRPr="00635015" w:rsidR="00DE1D00" w:rsidP="002918A2" w:rsidRDefault="00DE1D00" w14:paraId="7EB04400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35015">
              <w:rPr>
                <w:rFonts w:asciiTheme="minorHAnsi" w:hAnsiTheme="minorHAnsi" w:cstheme="minorHAnsi"/>
                <w:sz w:val="20"/>
                <w:szCs w:val="20"/>
              </w:rPr>
              <w:t>Recycling</w:t>
            </w:r>
          </w:p>
          <w:p w:rsidRPr="00635015" w:rsidR="00DE1D00" w:rsidP="002918A2" w:rsidRDefault="00DE1D00" w14:paraId="3AAF8E46" w14:textId="4B2DBB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35015">
              <w:rPr>
                <w:rFonts w:asciiTheme="minorHAnsi" w:hAnsiTheme="minorHAnsi" w:cstheme="minorHAnsi"/>
                <w:sz w:val="20"/>
                <w:szCs w:val="20"/>
              </w:rPr>
              <w:t>Stormwater harvesting</w:t>
            </w:r>
          </w:p>
        </w:tc>
        <w:tc>
          <w:tcPr>
            <w:tcW w:w="2268" w:type="dxa"/>
          </w:tcPr>
          <w:p w:rsidR="00DE1D00" w:rsidP="002918A2" w:rsidRDefault="00DE1D00" w14:paraId="5BA94784" w14:textId="518E0B5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A1C5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CAT Test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–</w:t>
            </w:r>
            <w:r w:rsidRPr="00CA1C5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Water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in Australia</w:t>
            </w:r>
          </w:p>
          <w:p w:rsidR="00DE1D00" w:rsidP="002918A2" w:rsidRDefault="00DE1D00" w14:paraId="5AA0752E" w14:textId="7777777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:rsidR="00DE1D00" w:rsidP="002918A2" w:rsidRDefault="00DE1D00" w14:paraId="48747AAE" w14:textId="648036A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135BA">
              <w:rPr>
                <w:rFonts w:asciiTheme="minorHAnsi" w:hAnsiTheme="minorHAnsi" w:cstheme="minorHAnsi"/>
                <w:sz w:val="20"/>
                <w:szCs w:val="20"/>
              </w:rPr>
              <w:t>Text 2.16</w:t>
            </w:r>
          </w:p>
          <w:p w:rsidR="00DE1D00" w:rsidP="002918A2" w:rsidRDefault="00DE1D00" w14:paraId="0F9BF112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E1D00" w:rsidP="002918A2" w:rsidRDefault="00DE1D00" w14:paraId="2F5ED584" w14:textId="7777777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Pr="00B14355" w:rsidR="00DE1D00" w:rsidP="002918A2" w:rsidRDefault="00DE1D00" w14:paraId="7BF1F210" w14:textId="26DC8D8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Pr="007E7F82" w:rsidR="00AF5E84" w:rsidP="4998FBDC" w:rsidRDefault="00AF5E84" w14:paraId="727CD3B4" w14:textId="48AB0461">
      <w:pPr>
        <w:pStyle w:val="Normal"/>
        <w:rPr>
          <w:rFonts w:ascii="Calibri" w:hAnsi="Calibri" w:eastAsia="Times New Roman" w:cs="Calibri" w:asciiTheme="minorAscii" w:hAnsiTheme="minorAscii" w:cstheme="minorAscii"/>
          <w:b w:val="1"/>
          <w:bCs w:val="1"/>
          <w:sz w:val="20"/>
          <w:szCs w:val="20"/>
          <w:lang w:eastAsia="en-GB"/>
        </w:rPr>
      </w:pPr>
      <w:r w:rsidRPr="4998FBDC" w:rsidR="00AF5E84">
        <w:rPr>
          <w:rFonts w:ascii="Calibri" w:hAnsi="Calibri" w:eastAsia="Times New Roman" w:cs="Calibri" w:asciiTheme="minorAscii" w:hAnsiTheme="minorAscii" w:cstheme="minorAscii"/>
          <w:b w:val="1"/>
          <w:bCs w:val="1"/>
          <w:sz w:val="20"/>
          <w:szCs w:val="20"/>
          <w:lang w:eastAsia="en-GB"/>
        </w:rPr>
        <w:t>Assessments:</w:t>
      </w:r>
    </w:p>
    <w:p w:rsidRPr="007E7F82" w:rsidR="00AF5E84" w:rsidP="002918A2" w:rsidRDefault="00AF5E84" w14:paraId="558F9EE7" w14:textId="77777777">
      <w:pPr>
        <w:rPr>
          <w:rFonts w:eastAsia="Times New Roman" w:asciiTheme="minorHAnsi" w:hAnsiTheme="minorHAnsi" w:cstheme="minorHAnsi"/>
          <w:sz w:val="20"/>
          <w:szCs w:val="20"/>
          <w:lang w:eastAsia="en-GB"/>
        </w:rPr>
      </w:pPr>
    </w:p>
    <w:tbl>
      <w:tblPr>
        <w:tblW w:w="3823" w:type="pct"/>
        <w:tblInd w:w="7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</w:tblBorders>
        <w:tblLook w:val="04A0" w:firstRow="1" w:lastRow="0" w:firstColumn="1" w:lastColumn="0" w:noHBand="0" w:noVBand="1"/>
      </w:tblPr>
      <w:tblGrid>
        <w:gridCol w:w="7513"/>
        <w:gridCol w:w="1563"/>
        <w:gridCol w:w="2690"/>
      </w:tblGrid>
      <w:tr w:rsidRPr="007E7F82" w:rsidR="00DF5585" w:rsidTr="00857869" w14:paraId="730C1F36" w14:textId="77777777">
        <w:trPr>
          <w:trHeight w:val="454"/>
        </w:trPr>
        <w:tc>
          <w:tcPr>
            <w:tcW w:w="3193" w:type="pct"/>
            <w:tcBorders>
              <w:right w:val="single" w:color="000000" w:sz="4" w:space="0"/>
            </w:tcBorders>
            <w:vAlign w:val="center"/>
          </w:tcPr>
          <w:p w:rsidRPr="007E7F82" w:rsidR="00DF5585" w:rsidP="002918A2" w:rsidRDefault="0084739D" w14:paraId="1954ADEB" w14:textId="2A8CF9C1">
            <w:pPr>
              <w:tabs>
                <w:tab w:val="left" w:pos="1276"/>
                <w:tab w:val="left" w:pos="1418"/>
              </w:tabs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E7F8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Interactive Notebook (</w:t>
            </w:r>
            <w:r w:rsidRPr="007E7F82" w:rsidR="00DF558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INB</w:t>
            </w:r>
            <w:r w:rsidRPr="007E7F8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)</w:t>
            </w:r>
            <w:r w:rsidRPr="007E7F82" w:rsidR="00DF558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  <w:p w:rsidRPr="007E7F82" w:rsidR="0084739D" w:rsidP="002918A2" w:rsidRDefault="0084739D" w14:paraId="338000D8" w14:textId="377186FF">
            <w:pPr>
              <w:tabs>
                <w:tab w:val="left" w:pos="1276"/>
                <w:tab w:val="left" w:pos="1418"/>
              </w:tabs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664" w:type="pc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:rsidRPr="007E7F82" w:rsidR="00DF5585" w:rsidP="002918A2" w:rsidRDefault="00DF5585" w14:paraId="50AD3768" w14:textId="295933FE">
            <w:pPr>
              <w:tabs>
                <w:tab w:val="left" w:pos="1276"/>
                <w:tab w:val="left" w:pos="141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E7F8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2.5%</w:t>
            </w:r>
          </w:p>
        </w:tc>
        <w:tc>
          <w:tcPr>
            <w:tcW w:w="1144" w:type="pct"/>
            <w:tcBorders>
              <w:left w:val="single" w:color="000000" w:sz="4" w:space="0"/>
            </w:tcBorders>
            <w:vAlign w:val="center"/>
          </w:tcPr>
          <w:p w:rsidRPr="007E7F82" w:rsidR="00DF5585" w:rsidP="002918A2" w:rsidRDefault="00D52753" w14:paraId="203381ED" w14:textId="7EFF641D">
            <w:pPr>
              <w:tabs>
                <w:tab w:val="left" w:pos="1276"/>
                <w:tab w:val="left" w:pos="1418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First review by end of Week 4</w:t>
            </w:r>
          </w:p>
        </w:tc>
      </w:tr>
      <w:tr w:rsidRPr="007E7F82" w:rsidR="008739AD" w:rsidTr="00857869" w14:paraId="364FD18D" w14:textId="77777777">
        <w:trPr>
          <w:trHeight w:val="537"/>
        </w:trPr>
        <w:tc>
          <w:tcPr>
            <w:tcW w:w="3193" w:type="pct"/>
            <w:tcBorders>
              <w:right w:val="single" w:color="000000" w:sz="4" w:space="0"/>
            </w:tcBorders>
            <w:vAlign w:val="center"/>
          </w:tcPr>
          <w:p w:rsidRPr="00DE1D00" w:rsidR="0084739D" w:rsidP="002918A2" w:rsidRDefault="0084739D" w14:paraId="793CF7C3" w14:textId="45B50E0D">
            <w:pPr>
              <w:tabs>
                <w:tab w:val="left" w:pos="1276"/>
                <w:tab w:val="left" w:pos="1418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DE1D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Common Assessment Task (</w:t>
            </w:r>
            <w:r w:rsidRPr="00DE1D00" w:rsidR="004E7A3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CAT</w:t>
            </w:r>
            <w:r w:rsidRPr="00DE1D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)</w:t>
            </w:r>
            <w:r w:rsidRPr="00DE1D00" w:rsidR="00E652B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1</w:t>
            </w:r>
            <w:r w:rsidRPr="00DE1D00" w:rsidR="004E7A3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 w:rsidRPr="00DE1D00" w:rsidR="00E0057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Inquiry into liveability within the City of Melville</w:t>
            </w:r>
          </w:p>
        </w:tc>
        <w:tc>
          <w:tcPr>
            <w:tcW w:w="664" w:type="pc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:rsidRPr="007E7F82" w:rsidR="008739AD" w:rsidP="002918A2" w:rsidRDefault="00CD51E3" w14:paraId="32F9F744" w14:textId="715C1E68">
            <w:pPr>
              <w:tabs>
                <w:tab w:val="left" w:pos="1276"/>
                <w:tab w:val="left" w:pos="141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7.5%</w:t>
            </w:r>
          </w:p>
        </w:tc>
        <w:tc>
          <w:tcPr>
            <w:tcW w:w="1144" w:type="pct"/>
            <w:tcBorders>
              <w:left w:val="single" w:color="000000" w:sz="4" w:space="0"/>
            </w:tcBorders>
            <w:vAlign w:val="center"/>
          </w:tcPr>
          <w:p w:rsidRPr="007E7F82" w:rsidR="001D6CAC" w:rsidP="002918A2" w:rsidRDefault="004A4EED" w14:paraId="3A8FB642" w14:textId="4A075E11">
            <w:pPr>
              <w:tabs>
                <w:tab w:val="left" w:pos="1276"/>
                <w:tab w:val="left" w:pos="1418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Week </w:t>
            </w:r>
            <w:r w:rsidR="00CA54FB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</w:tr>
      <w:tr w:rsidRPr="007E7F82" w:rsidR="00AF5E84" w:rsidTr="00857869" w14:paraId="1AB63C22" w14:textId="77777777">
        <w:trPr>
          <w:trHeight w:val="537"/>
        </w:trPr>
        <w:tc>
          <w:tcPr>
            <w:tcW w:w="3193" w:type="pct"/>
            <w:tcBorders>
              <w:right w:val="single" w:color="000000" w:sz="4" w:space="0"/>
            </w:tcBorders>
            <w:vAlign w:val="center"/>
          </w:tcPr>
          <w:p w:rsidRPr="00DE1D00" w:rsidR="00AF5E84" w:rsidP="002918A2" w:rsidRDefault="002A5890" w14:paraId="10C304C9" w14:textId="48444F5C">
            <w:pPr>
              <w:tabs>
                <w:tab w:val="left" w:pos="1276"/>
                <w:tab w:val="left" w:pos="1418"/>
              </w:tabs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1D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CAT </w:t>
            </w:r>
            <w:r w:rsidRPr="00DE1D00" w:rsidR="00E50A3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2 </w:t>
            </w:r>
            <w:r w:rsidRPr="00DE1D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Test</w:t>
            </w:r>
            <w:r w:rsidRPr="00DE1D00" w:rsidR="00E50A3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: Water </w:t>
            </w:r>
            <w:r w:rsidRPr="00DE1D00" w:rsidR="008A6A5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in Australia</w:t>
            </w:r>
          </w:p>
        </w:tc>
        <w:tc>
          <w:tcPr>
            <w:tcW w:w="664" w:type="pc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:rsidRPr="007E7F82" w:rsidR="00AF5E84" w:rsidP="002918A2" w:rsidRDefault="00CD51E3" w14:paraId="249B5D6D" w14:textId="189F3F20">
            <w:pPr>
              <w:tabs>
                <w:tab w:val="left" w:pos="1276"/>
                <w:tab w:val="left" w:pos="1418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15</w:t>
            </w:r>
            <w:r w:rsidRPr="007E7F82" w:rsidR="00AF5E8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1144" w:type="pct"/>
            <w:tcBorders>
              <w:left w:val="single" w:color="000000" w:sz="4" w:space="0"/>
            </w:tcBorders>
            <w:vAlign w:val="center"/>
          </w:tcPr>
          <w:p w:rsidRPr="007E7F82" w:rsidR="00AF5E84" w:rsidP="002918A2" w:rsidRDefault="004A4EED" w14:paraId="775BE03B" w14:textId="7856BA8D">
            <w:pPr>
              <w:tabs>
                <w:tab w:val="left" w:pos="1276"/>
                <w:tab w:val="left" w:pos="1418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Week</w:t>
            </w:r>
            <w:r w:rsidR="00047A97">
              <w:rPr>
                <w:rFonts w:asciiTheme="minorHAnsi" w:hAnsiTheme="minorHAnsi" w:cstheme="minorHAnsi"/>
                <w:sz w:val="20"/>
                <w:szCs w:val="20"/>
              </w:rPr>
              <w:t xml:space="preserve"> 9</w:t>
            </w:r>
          </w:p>
        </w:tc>
      </w:tr>
    </w:tbl>
    <w:p w:rsidRPr="007E7F82" w:rsidR="008165A2" w:rsidP="002918A2" w:rsidRDefault="008165A2" w14:paraId="20239D32" w14:textId="77777777">
      <w:pPr>
        <w:tabs>
          <w:tab w:val="left" w:pos="1276"/>
          <w:tab w:val="left" w:pos="1418"/>
        </w:tabs>
        <w:jc w:val="center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:rsidRPr="007E7F82" w:rsidR="008165A2" w:rsidP="002918A2" w:rsidRDefault="008165A2" w14:paraId="1AF9933E" w14:textId="77777777">
      <w:pPr>
        <w:tabs>
          <w:tab w:val="left" w:pos="1276"/>
          <w:tab w:val="left" w:pos="1418"/>
        </w:tabs>
        <w:jc w:val="center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:rsidR="009935E4" w:rsidP="002918A2" w:rsidRDefault="009935E4" w14:paraId="7020ADC9" w14:textId="77777777">
      <w:pPr>
        <w:tabs>
          <w:tab w:val="left" w:pos="1276"/>
          <w:tab w:val="left" w:pos="1418"/>
        </w:tabs>
        <w:rPr>
          <w:rFonts w:ascii="Calibri" w:hAnsi="Calibri" w:eastAsia="Times New Roman" w:cs="Calibri"/>
          <w:sz w:val="22"/>
          <w:szCs w:val="22"/>
          <w:lang w:eastAsia="en-GB"/>
        </w:rPr>
      </w:pPr>
    </w:p>
    <w:sectPr w:rsidR="009935E4" w:rsidSect="007E7F82">
      <w:headerReference w:type="even" r:id="rId25"/>
      <w:headerReference w:type="default" r:id="rId26"/>
      <w:footerReference w:type="default" r:id="rId27"/>
      <w:headerReference w:type="first" r:id="rId28"/>
      <w:pgSz w:w="16838" w:h="11906" w:orient="landscape" w:code="9"/>
      <w:pgMar w:top="720" w:right="720" w:bottom="720" w:left="720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27EE" w:rsidP="002B0979" w:rsidRDefault="005527EE" w14:paraId="7DFE5BE8" w14:textId="77777777">
      <w:r>
        <w:separator/>
      </w:r>
    </w:p>
  </w:endnote>
  <w:endnote w:type="continuationSeparator" w:id="0">
    <w:p w:rsidR="005527EE" w:rsidP="002B0979" w:rsidRDefault="005527EE" w14:paraId="2C175D93" w14:textId="77777777">
      <w:r>
        <w:continuationSeparator/>
      </w:r>
    </w:p>
  </w:endnote>
  <w:endnote w:type="continuationNotice" w:id="1">
    <w:p w:rsidR="005527EE" w:rsidRDefault="005527EE" w14:paraId="60FE6E2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A2854" w:rsidR="00D52AEB" w:rsidRDefault="009A2854" w14:paraId="6187F660" w14:textId="10273CC4">
    <w:pPr>
      <w:pStyle w:val="Footer"/>
      <w:rPr>
        <w:rFonts w:ascii="Calibri" w:hAnsi="Calibri" w:cs="Calibri"/>
        <w:sz w:val="16"/>
        <w:szCs w:val="16"/>
      </w:rPr>
    </w:pPr>
    <w:r w:rsidRPr="009A2854">
      <w:rPr>
        <w:rFonts w:ascii="Calibri" w:hAnsi="Calibri" w:cs="Calibri"/>
        <w:sz w:val="16"/>
        <w:szCs w:val="16"/>
      </w:rPr>
      <w:t>v.</w:t>
    </w:r>
    <w:r w:rsidR="00331917">
      <w:rPr>
        <w:rFonts w:ascii="Calibri" w:hAnsi="Calibri" w:cs="Calibri"/>
        <w:sz w:val="16"/>
        <w:szCs w:val="16"/>
      </w:rPr>
      <w:t>30012026</w:t>
    </w:r>
    <w:r w:rsidRPr="009A2854">
      <w:rPr>
        <w:rFonts w:ascii="Calibri" w:hAnsi="Calibri" w:cs="Calibri"/>
        <w:sz w:val="16"/>
        <w:szCs w:val="16"/>
      </w:rPr>
      <w:t>_WH</w:t>
    </w:r>
  </w:p>
  <w:p w:rsidR="003B4733" w:rsidRDefault="003B4733" w14:paraId="40E167F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27EE" w:rsidP="002B0979" w:rsidRDefault="005527EE" w14:paraId="7CAE67AB" w14:textId="77777777">
      <w:r>
        <w:separator/>
      </w:r>
    </w:p>
  </w:footnote>
  <w:footnote w:type="continuationSeparator" w:id="0">
    <w:p w:rsidR="005527EE" w:rsidP="002B0979" w:rsidRDefault="005527EE" w14:paraId="3498F85D" w14:textId="77777777">
      <w:r>
        <w:continuationSeparator/>
      </w:r>
    </w:p>
  </w:footnote>
  <w:footnote w:type="continuationNotice" w:id="1">
    <w:p w:rsidR="005527EE" w:rsidRDefault="005527EE" w14:paraId="315E637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C2FFE" w:rsidRDefault="00AC2FFE" w14:paraId="3C18B703" w14:textId="6142AE9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630446C" wp14:editId="61FBD9C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167355794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C2FFE" w:rsidR="00AC2FFE" w:rsidP="00AC2FFE" w:rsidRDefault="00AC2FFE" w14:paraId="6C210A14" w14:textId="4A8C85D2">
                          <w:pPr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</w:pPr>
                          <w:r w:rsidRPr="00AC2FFE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630446C">
              <v:stroke joinstyle="miter"/>
              <v:path gradientshapeok="t" o:connecttype="rect"/>
            </v:shapetype>
            <v:shape id="Text Box 2" style="position:absolute;margin-left:0;margin-top:0;width:43.45pt;height:29.6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>
              <v:textbox style="mso-fit-shape-to-text:t" inset="0,15pt,0,0">
                <w:txbxContent>
                  <w:p w:rsidRPr="00AC2FFE" w:rsidR="00AC2FFE" w:rsidP="00AC2FFE" w:rsidRDefault="00AC2FFE" w14:paraId="6C210A14" w14:textId="4A8C85D2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AC2FF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C2FFE" w:rsidRDefault="00AC2FFE" w14:paraId="5FFDC510" w14:textId="450149C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7B87C70" wp14:editId="0175E617">
              <wp:simplePos x="457200" y="452438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1507853671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C2FFE" w:rsidR="00AC2FFE" w:rsidP="00AC2FFE" w:rsidRDefault="00AC2FFE" w14:paraId="291FAC0D" w14:textId="3F182D4A">
                          <w:pPr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</w:pPr>
                          <w:r w:rsidRPr="00AC2FFE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B87C70">
              <v:stroke joinstyle="miter"/>
              <v:path gradientshapeok="t" o:connecttype="rect"/>
            </v:shapetype>
            <v:shape id="Text Box 3" style="position:absolute;margin-left:0;margin-top:0;width:43.45pt;height:29.6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">
              <v:textbox style="mso-fit-shape-to-text:t" inset="0,15pt,0,0">
                <w:txbxContent>
                  <w:p w:rsidRPr="00AC2FFE" w:rsidR="00AC2FFE" w:rsidP="00AC2FFE" w:rsidRDefault="00AC2FFE" w14:paraId="291FAC0D" w14:textId="3F182D4A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AC2FF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C2FFE" w:rsidRDefault="00AC2FFE" w14:paraId="6288B40D" w14:textId="0A36BFE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6D02D7" wp14:editId="3611CDB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1724133792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C2FFE" w:rsidR="00AC2FFE" w:rsidP="00AC2FFE" w:rsidRDefault="00AC2FFE" w14:paraId="62998DD0" w14:textId="37E25541">
                          <w:pPr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</w:pPr>
                          <w:r w:rsidRPr="00AC2FFE">
                            <w:rPr>
                              <w:rFonts w:ascii="Calibri" w:hAnsi="Calibri" w:eastAsia="Calibri" w:cs="Calibri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16D02D7">
              <v:stroke joinstyle="miter"/>
              <v:path gradientshapeok="t" o:connecttype="rect"/>
            </v:shapetype>
            <v:shape id="Text Box 1" style="position:absolute;margin-left:0;margin-top:0;width:43.4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">
              <v:textbox style="mso-fit-shape-to-text:t" inset="0,15pt,0,0">
                <w:txbxContent>
                  <w:p w:rsidRPr="00AC2FFE" w:rsidR="00AC2FFE" w:rsidP="00AC2FFE" w:rsidRDefault="00AC2FFE" w14:paraId="62998DD0" w14:textId="37E25541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AC2FF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C99"/>
    <w:multiLevelType w:val="hybridMultilevel"/>
    <w:tmpl w:val="11BE161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2F1E0A"/>
    <w:multiLevelType w:val="hybridMultilevel"/>
    <w:tmpl w:val="4B90391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E64831"/>
    <w:multiLevelType w:val="hybridMultilevel"/>
    <w:tmpl w:val="CCCE7A4E"/>
    <w:lvl w:ilvl="0" w:tplc="795EB0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B05C5D"/>
    <w:multiLevelType w:val="hybridMultilevel"/>
    <w:tmpl w:val="645EDE98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D4D7269"/>
    <w:multiLevelType w:val="hybridMultilevel"/>
    <w:tmpl w:val="12B0367C"/>
    <w:lvl w:ilvl="0" w:tplc="81CCE0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11FA68FB"/>
    <w:multiLevelType w:val="hybridMultilevel"/>
    <w:tmpl w:val="7864FE88"/>
    <w:lvl w:ilvl="0" w:tplc="3B9E92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51595"/>
    <w:multiLevelType w:val="hybridMultilevel"/>
    <w:tmpl w:val="8C368440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AEC15A9"/>
    <w:multiLevelType w:val="hybridMultilevel"/>
    <w:tmpl w:val="C584D1F4"/>
    <w:lvl w:ilvl="0" w:tplc="B7D047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8" w15:restartNumberingAfterBreak="0">
    <w:nsid w:val="1BA67888"/>
    <w:multiLevelType w:val="hybridMultilevel"/>
    <w:tmpl w:val="9E9A046A"/>
    <w:lvl w:ilvl="0" w:tplc="8F18F4A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1E223062"/>
    <w:multiLevelType w:val="hybridMultilevel"/>
    <w:tmpl w:val="79726C82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1F6775E0"/>
    <w:multiLevelType w:val="hybridMultilevel"/>
    <w:tmpl w:val="ED12881E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26C34859"/>
    <w:multiLevelType w:val="hybridMultilevel"/>
    <w:tmpl w:val="9C7E0582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7081A60"/>
    <w:multiLevelType w:val="hybridMultilevel"/>
    <w:tmpl w:val="08F61256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2828358F"/>
    <w:multiLevelType w:val="hybridMultilevel"/>
    <w:tmpl w:val="FE0A8104"/>
    <w:lvl w:ilvl="0" w:tplc="8F18F4A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28A75A09"/>
    <w:multiLevelType w:val="hybridMultilevel"/>
    <w:tmpl w:val="9B08F290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29E563FE"/>
    <w:multiLevelType w:val="hybridMultilevel"/>
    <w:tmpl w:val="2AB6CD90"/>
    <w:lvl w:ilvl="0" w:tplc="D8B08914">
      <w:numFmt w:val="bullet"/>
      <w:lvlText w:val="-"/>
      <w:lvlJc w:val="left"/>
      <w:pPr>
        <w:ind w:left="720" w:hanging="360"/>
      </w:pPr>
      <w:rPr>
        <w:rFonts w:hint="default" w:ascii="Calibri" w:hAnsi="Calibri" w:eastAsia="Cambria" w:cs="Calibr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C393D63"/>
    <w:multiLevelType w:val="hybridMultilevel"/>
    <w:tmpl w:val="A24000FE"/>
    <w:lvl w:ilvl="0" w:tplc="8F18F4A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2E344AA2"/>
    <w:multiLevelType w:val="multilevel"/>
    <w:tmpl w:val="EA8EDB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2FE9286A"/>
    <w:multiLevelType w:val="hybridMultilevel"/>
    <w:tmpl w:val="0E4C0098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329B1314"/>
    <w:multiLevelType w:val="hybridMultilevel"/>
    <w:tmpl w:val="BF720FFC"/>
    <w:lvl w:ilvl="0" w:tplc="B7D0470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sz w:val="16"/>
        <w:szCs w:val="16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 w:cs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 w:cs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 w:cs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 w:cs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 w:cs="Wingdings"/>
      </w:rPr>
    </w:lvl>
  </w:abstractNum>
  <w:abstractNum w:abstractNumId="20" w15:restartNumberingAfterBreak="0">
    <w:nsid w:val="33516E69"/>
    <w:multiLevelType w:val="hybridMultilevel"/>
    <w:tmpl w:val="0854D5F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8F30ABF"/>
    <w:multiLevelType w:val="hybridMultilevel"/>
    <w:tmpl w:val="C79C259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B486C98"/>
    <w:multiLevelType w:val="hybridMultilevel"/>
    <w:tmpl w:val="8B305624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3B4E6257"/>
    <w:multiLevelType w:val="hybridMultilevel"/>
    <w:tmpl w:val="EFA2E478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423C3367"/>
    <w:multiLevelType w:val="hybridMultilevel"/>
    <w:tmpl w:val="83C6BB5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4275091"/>
    <w:multiLevelType w:val="hybridMultilevel"/>
    <w:tmpl w:val="3954C342"/>
    <w:lvl w:ilvl="0" w:tplc="B7D047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16"/>
        <w:szCs w:val="1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6" w15:restartNumberingAfterBreak="0">
    <w:nsid w:val="481F027F"/>
    <w:multiLevelType w:val="hybridMultilevel"/>
    <w:tmpl w:val="DEC24A76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495516F8"/>
    <w:multiLevelType w:val="hybridMultilevel"/>
    <w:tmpl w:val="BEE0324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2316935"/>
    <w:multiLevelType w:val="hybridMultilevel"/>
    <w:tmpl w:val="BB344D88"/>
    <w:lvl w:ilvl="0" w:tplc="B7D047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9" w15:restartNumberingAfterBreak="0">
    <w:nsid w:val="578F435D"/>
    <w:multiLevelType w:val="hybridMultilevel"/>
    <w:tmpl w:val="F1B65A9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904437D"/>
    <w:multiLevelType w:val="hybridMultilevel"/>
    <w:tmpl w:val="B9C67186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1" w15:restartNumberingAfterBreak="0">
    <w:nsid w:val="65652E1F"/>
    <w:multiLevelType w:val="hybridMultilevel"/>
    <w:tmpl w:val="97A8B168"/>
    <w:lvl w:ilvl="0" w:tplc="8F18F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16"/>
        <w:szCs w:val="1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2" w15:restartNumberingAfterBreak="0">
    <w:nsid w:val="6D0D6800"/>
    <w:multiLevelType w:val="hybridMultilevel"/>
    <w:tmpl w:val="21AE63B6"/>
    <w:lvl w:ilvl="0" w:tplc="B7D047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16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3" w15:restartNumberingAfterBreak="0">
    <w:nsid w:val="6EC07A44"/>
    <w:multiLevelType w:val="hybridMultilevel"/>
    <w:tmpl w:val="B704990C"/>
    <w:lvl w:ilvl="0" w:tplc="8F18F4A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6EC25E31"/>
    <w:multiLevelType w:val="hybridMultilevel"/>
    <w:tmpl w:val="8BD4D73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703904A3"/>
    <w:multiLevelType w:val="hybridMultilevel"/>
    <w:tmpl w:val="4176D2BA"/>
    <w:lvl w:ilvl="0" w:tplc="8F18F4A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6" w15:restartNumberingAfterBreak="0">
    <w:nsid w:val="725910CF"/>
    <w:multiLevelType w:val="hybridMultilevel"/>
    <w:tmpl w:val="92F67C2C"/>
    <w:lvl w:ilvl="0" w:tplc="D8B08914">
      <w:numFmt w:val="bullet"/>
      <w:lvlText w:val="-"/>
      <w:lvlJc w:val="left"/>
      <w:pPr>
        <w:ind w:left="1117" w:hanging="360"/>
      </w:pPr>
      <w:rPr>
        <w:rFonts w:hint="default" w:ascii="Calibri" w:hAnsi="Calibri" w:eastAsia="Cambria" w:cs="Calibri"/>
      </w:rPr>
    </w:lvl>
    <w:lvl w:ilvl="1" w:tplc="0C090003" w:tentative="1">
      <w:start w:val="1"/>
      <w:numFmt w:val="bullet"/>
      <w:lvlText w:val="o"/>
      <w:lvlJc w:val="left"/>
      <w:pPr>
        <w:ind w:left="1837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57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77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97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717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37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57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77" w:hanging="360"/>
      </w:pPr>
      <w:rPr>
        <w:rFonts w:hint="default" w:ascii="Wingdings" w:hAnsi="Wingdings"/>
      </w:rPr>
    </w:lvl>
  </w:abstractNum>
  <w:abstractNum w:abstractNumId="37" w15:restartNumberingAfterBreak="0">
    <w:nsid w:val="7B6B18A0"/>
    <w:multiLevelType w:val="hybridMultilevel"/>
    <w:tmpl w:val="D7EC00B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BD7455C"/>
    <w:multiLevelType w:val="hybridMultilevel"/>
    <w:tmpl w:val="59802086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9" w15:restartNumberingAfterBreak="0">
    <w:nsid w:val="7F3C7FF5"/>
    <w:multiLevelType w:val="hybridMultilevel"/>
    <w:tmpl w:val="36D2640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17853849">
    <w:abstractNumId w:val="39"/>
  </w:num>
  <w:num w:numId="2" w16cid:durableId="2009939479">
    <w:abstractNumId w:val="24"/>
  </w:num>
  <w:num w:numId="3" w16cid:durableId="1262684631">
    <w:abstractNumId w:val="34"/>
  </w:num>
  <w:num w:numId="4" w16cid:durableId="1853177976">
    <w:abstractNumId w:val="1"/>
  </w:num>
  <w:num w:numId="5" w16cid:durableId="1783570469">
    <w:abstractNumId w:val="27"/>
  </w:num>
  <w:num w:numId="6" w16cid:durableId="1997831428">
    <w:abstractNumId w:val="0"/>
  </w:num>
  <w:num w:numId="7" w16cid:durableId="1893879911">
    <w:abstractNumId w:val="23"/>
  </w:num>
  <w:num w:numId="8" w16cid:durableId="1062562786">
    <w:abstractNumId w:val="14"/>
  </w:num>
  <w:num w:numId="9" w16cid:durableId="1750811945">
    <w:abstractNumId w:val="21"/>
  </w:num>
  <w:num w:numId="10" w16cid:durableId="1327442827">
    <w:abstractNumId w:val="37"/>
  </w:num>
  <w:num w:numId="11" w16cid:durableId="460611635">
    <w:abstractNumId w:val="22"/>
  </w:num>
  <w:num w:numId="12" w16cid:durableId="2136171061">
    <w:abstractNumId w:val="26"/>
  </w:num>
  <w:num w:numId="13" w16cid:durableId="1539970330">
    <w:abstractNumId w:val="11"/>
  </w:num>
  <w:num w:numId="14" w16cid:durableId="160002914">
    <w:abstractNumId w:val="4"/>
  </w:num>
  <w:num w:numId="15" w16cid:durableId="1108507897">
    <w:abstractNumId w:val="32"/>
  </w:num>
  <w:num w:numId="16" w16cid:durableId="341711102">
    <w:abstractNumId w:val="31"/>
  </w:num>
  <w:num w:numId="17" w16cid:durableId="1709718263">
    <w:abstractNumId w:val="28"/>
  </w:num>
  <w:num w:numId="18" w16cid:durableId="1890418259">
    <w:abstractNumId w:val="19"/>
  </w:num>
  <w:num w:numId="19" w16cid:durableId="1144809968">
    <w:abstractNumId w:val="25"/>
  </w:num>
  <w:num w:numId="20" w16cid:durableId="795371990">
    <w:abstractNumId w:val="7"/>
  </w:num>
  <w:num w:numId="21" w16cid:durableId="1877965244">
    <w:abstractNumId w:val="2"/>
  </w:num>
  <w:num w:numId="22" w16cid:durableId="1010254253">
    <w:abstractNumId w:val="17"/>
  </w:num>
  <w:num w:numId="23" w16cid:durableId="110787589">
    <w:abstractNumId w:val="12"/>
  </w:num>
  <w:num w:numId="24" w16cid:durableId="2054840797">
    <w:abstractNumId w:val="10"/>
  </w:num>
  <w:num w:numId="25" w16cid:durableId="1685673142">
    <w:abstractNumId w:val="9"/>
  </w:num>
  <w:num w:numId="26" w16cid:durableId="523177216">
    <w:abstractNumId w:val="15"/>
  </w:num>
  <w:num w:numId="27" w16cid:durableId="1263100918">
    <w:abstractNumId w:val="5"/>
  </w:num>
  <w:num w:numId="28" w16cid:durableId="1079324346">
    <w:abstractNumId w:val="30"/>
  </w:num>
  <w:num w:numId="29" w16cid:durableId="1904219772">
    <w:abstractNumId w:val="38"/>
  </w:num>
  <w:num w:numId="30" w16cid:durableId="1779564936">
    <w:abstractNumId w:val="36"/>
  </w:num>
  <w:num w:numId="31" w16cid:durableId="1789200891">
    <w:abstractNumId w:val="29"/>
  </w:num>
  <w:num w:numId="32" w16cid:durableId="1245803376">
    <w:abstractNumId w:val="20"/>
  </w:num>
  <w:num w:numId="33" w16cid:durableId="2325373">
    <w:abstractNumId w:val="18"/>
  </w:num>
  <w:num w:numId="34" w16cid:durableId="297954967">
    <w:abstractNumId w:val="35"/>
  </w:num>
  <w:num w:numId="35" w16cid:durableId="1589732324">
    <w:abstractNumId w:val="33"/>
  </w:num>
  <w:num w:numId="36" w16cid:durableId="264462379">
    <w:abstractNumId w:val="13"/>
  </w:num>
  <w:num w:numId="37" w16cid:durableId="1921057922">
    <w:abstractNumId w:val="8"/>
  </w:num>
  <w:num w:numId="38" w16cid:durableId="309945648">
    <w:abstractNumId w:val="16"/>
  </w:num>
  <w:num w:numId="39" w16cid:durableId="1908345309">
    <w:abstractNumId w:val="3"/>
  </w:num>
  <w:num w:numId="40" w16cid:durableId="163397879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05"/>
    <w:rsid w:val="00000148"/>
    <w:rsid w:val="000025E0"/>
    <w:rsid w:val="00002C23"/>
    <w:rsid w:val="0001386D"/>
    <w:rsid w:val="00013E2B"/>
    <w:rsid w:val="00013FE2"/>
    <w:rsid w:val="00014F31"/>
    <w:rsid w:val="00015CFB"/>
    <w:rsid w:val="0001782E"/>
    <w:rsid w:val="00020C14"/>
    <w:rsid w:val="0002357B"/>
    <w:rsid w:val="0003140D"/>
    <w:rsid w:val="00031AAB"/>
    <w:rsid w:val="00034E9F"/>
    <w:rsid w:val="00036675"/>
    <w:rsid w:val="00041D95"/>
    <w:rsid w:val="000427B2"/>
    <w:rsid w:val="00044DC1"/>
    <w:rsid w:val="00047A97"/>
    <w:rsid w:val="0005130A"/>
    <w:rsid w:val="00051DAD"/>
    <w:rsid w:val="000526F8"/>
    <w:rsid w:val="00053FB9"/>
    <w:rsid w:val="00056365"/>
    <w:rsid w:val="000564EF"/>
    <w:rsid w:val="00063EC0"/>
    <w:rsid w:val="00073D01"/>
    <w:rsid w:val="00074300"/>
    <w:rsid w:val="000759FA"/>
    <w:rsid w:val="00076628"/>
    <w:rsid w:val="00076A9D"/>
    <w:rsid w:val="00076B91"/>
    <w:rsid w:val="000807BA"/>
    <w:rsid w:val="00082B21"/>
    <w:rsid w:val="00084BD6"/>
    <w:rsid w:val="000927B8"/>
    <w:rsid w:val="00092A8F"/>
    <w:rsid w:val="000933CB"/>
    <w:rsid w:val="00093899"/>
    <w:rsid w:val="000A2465"/>
    <w:rsid w:val="000A54AD"/>
    <w:rsid w:val="000A5ABF"/>
    <w:rsid w:val="000A63A2"/>
    <w:rsid w:val="000B740C"/>
    <w:rsid w:val="000C1974"/>
    <w:rsid w:val="000C2F84"/>
    <w:rsid w:val="000C41DC"/>
    <w:rsid w:val="000C46FF"/>
    <w:rsid w:val="000C4A75"/>
    <w:rsid w:val="000D36F2"/>
    <w:rsid w:val="000D402E"/>
    <w:rsid w:val="000D41CA"/>
    <w:rsid w:val="000D5C3C"/>
    <w:rsid w:val="000D7B8F"/>
    <w:rsid w:val="000E49F1"/>
    <w:rsid w:val="000E6D2C"/>
    <w:rsid w:val="000F3301"/>
    <w:rsid w:val="000F5706"/>
    <w:rsid w:val="000F6742"/>
    <w:rsid w:val="000F6E72"/>
    <w:rsid w:val="000F6FE2"/>
    <w:rsid w:val="000F7D79"/>
    <w:rsid w:val="000F7F53"/>
    <w:rsid w:val="00105B38"/>
    <w:rsid w:val="0010646D"/>
    <w:rsid w:val="001135BA"/>
    <w:rsid w:val="00124258"/>
    <w:rsid w:val="001267E1"/>
    <w:rsid w:val="00132C30"/>
    <w:rsid w:val="0013344D"/>
    <w:rsid w:val="0013511E"/>
    <w:rsid w:val="00136A7C"/>
    <w:rsid w:val="00141EE4"/>
    <w:rsid w:val="001460A7"/>
    <w:rsid w:val="0015689E"/>
    <w:rsid w:val="0015691F"/>
    <w:rsid w:val="001575A8"/>
    <w:rsid w:val="00157B9B"/>
    <w:rsid w:val="00161D3A"/>
    <w:rsid w:val="001655AD"/>
    <w:rsid w:val="00165626"/>
    <w:rsid w:val="00165D4E"/>
    <w:rsid w:val="00174D0A"/>
    <w:rsid w:val="001754BB"/>
    <w:rsid w:val="001770DE"/>
    <w:rsid w:val="0018320B"/>
    <w:rsid w:val="00184CA1"/>
    <w:rsid w:val="00184E9E"/>
    <w:rsid w:val="00185D5A"/>
    <w:rsid w:val="00191A03"/>
    <w:rsid w:val="00192370"/>
    <w:rsid w:val="00197AEB"/>
    <w:rsid w:val="001A06E2"/>
    <w:rsid w:val="001B6F98"/>
    <w:rsid w:val="001B7633"/>
    <w:rsid w:val="001C0B9E"/>
    <w:rsid w:val="001C1130"/>
    <w:rsid w:val="001C40A8"/>
    <w:rsid w:val="001C4578"/>
    <w:rsid w:val="001C5F43"/>
    <w:rsid w:val="001D29B6"/>
    <w:rsid w:val="001D6CAC"/>
    <w:rsid w:val="001D73FF"/>
    <w:rsid w:val="001E4544"/>
    <w:rsid w:val="001E4A33"/>
    <w:rsid w:val="001E5AD4"/>
    <w:rsid w:val="001E714A"/>
    <w:rsid w:val="001F321C"/>
    <w:rsid w:val="001F5B98"/>
    <w:rsid w:val="001F6F3C"/>
    <w:rsid w:val="0020352F"/>
    <w:rsid w:val="00204C2A"/>
    <w:rsid w:val="00207D0E"/>
    <w:rsid w:val="00211EDE"/>
    <w:rsid w:val="00221CAF"/>
    <w:rsid w:val="00221F47"/>
    <w:rsid w:val="00227180"/>
    <w:rsid w:val="0023030B"/>
    <w:rsid w:val="002311DA"/>
    <w:rsid w:val="002342EC"/>
    <w:rsid w:val="00237012"/>
    <w:rsid w:val="002424A4"/>
    <w:rsid w:val="00242B82"/>
    <w:rsid w:val="00245E25"/>
    <w:rsid w:val="00247E17"/>
    <w:rsid w:val="002533B6"/>
    <w:rsid w:val="002541E7"/>
    <w:rsid w:val="002568C6"/>
    <w:rsid w:val="00257509"/>
    <w:rsid w:val="002629E7"/>
    <w:rsid w:val="002631B4"/>
    <w:rsid w:val="00263E85"/>
    <w:rsid w:val="00263FB7"/>
    <w:rsid w:val="002657C8"/>
    <w:rsid w:val="00265DE1"/>
    <w:rsid w:val="00273300"/>
    <w:rsid w:val="0028216E"/>
    <w:rsid w:val="0028446C"/>
    <w:rsid w:val="0028538E"/>
    <w:rsid w:val="00286E01"/>
    <w:rsid w:val="002918A2"/>
    <w:rsid w:val="00292264"/>
    <w:rsid w:val="002924B9"/>
    <w:rsid w:val="00292A23"/>
    <w:rsid w:val="00293082"/>
    <w:rsid w:val="00293311"/>
    <w:rsid w:val="00296378"/>
    <w:rsid w:val="002A0AE6"/>
    <w:rsid w:val="002A5890"/>
    <w:rsid w:val="002A6F09"/>
    <w:rsid w:val="002B0979"/>
    <w:rsid w:val="002B0CEF"/>
    <w:rsid w:val="002B14E8"/>
    <w:rsid w:val="002B1778"/>
    <w:rsid w:val="002B3DB6"/>
    <w:rsid w:val="002B4677"/>
    <w:rsid w:val="002B5D90"/>
    <w:rsid w:val="002B6B79"/>
    <w:rsid w:val="002B7FAF"/>
    <w:rsid w:val="002C3F7C"/>
    <w:rsid w:val="002D0294"/>
    <w:rsid w:val="002D1083"/>
    <w:rsid w:val="002D2EC7"/>
    <w:rsid w:val="002E0F02"/>
    <w:rsid w:val="002E1576"/>
    <w:rsid w:val="002E2B00"/>
    <w:rsid w:val="002E2E6A"/>
    <w:rsid w:val="002F06A1"/>
    <w:rsid w:val="002F1388"/>
    <w:rsid w:val="003033E3"/>
    <w:rsid w:val="00306082"/>
    <w:rsid w:val="0031271E"/>
    <w:rsid w:val="00313C58"/>
    <w:rsid w:val="00313E95"/>
    <w:rsid w:val="0031567F"/>
    <w:rsid w:val="00315D68"/>
    <w:rsid w:val="00320E98"/>
    <w:rsid w:val="003215B4"/>
    <w:rsid w:val="00321956"/>
    <w:rsid w:val="00322863"/>
    <w:rsid w:val="00325E2F"/>
    <w:rsid w:val="003260EA"/>
    <w:rsid w:val="00327B4D"/>
    <w:rsid w:val="00331631"/>
    <w:rsid w:val="00331917"/>
    <w:rsid w:val="003327B6"/>
    <w:rsid w:val="00334C3C"/>
    <w:rsid w:val="00335716"/>
    <w:rsid w:val="003378C3"/>
    <w:rsid w:val="00343D80"/>
    <w:rsid w:val="00347CC9"/>
    <w:rsid w:val="00352201"/>
    <w:rsid w:val="00352A44"/>
    <w:rsid w:val="0035543C"/>
    <w:rsid w:val="003604FC"/>
    <w:rsid w:val="003605F5"/>
    <w:rsid w:val="00361DFA"/>
    <w:rsid w:val="00362E66"/>
    <w:rsid w:val="00375839"/>
    <w:rsid w:val="0037680F"/>
    <w:rsid w:val="00376ED4"/>
    <w:rsid w:val="0038068E"/>
    <w:rsid w:val="003806AE"/>
    <w:rsid w:val="00380B77"/>
    <w:rsid w:val="00381B3A"/>
    <w:rsid w:val="00382DEF"/>
    <w:rsid w:val="00382E56"/>
    <w:rsid w:val="003858FC"/>
    <w:rsid w:val="003860C4"/>
    <w:rsid w:val="00387897"/>
    <w:rsid w:val="00387FAC"/>
    <w:rsid w:val="003903C8"/>
    <w:rsid w:val="00390A99"/>
    <w:rsid w:val="00392EEA"/>
    <w:rsid w:val="003979C3"/>
    <w:rsid w:val="003A0A17"/>
    <w:rsid w:val="003A15B5"/>
    <w:rsid w:val="003A3A25"/>
    <w:rsid w:val="003A6E6F"/>
    <w:rsid w:val="003A6E8E"/>
    <w:rsid w:val="003B09A4"/>
    <w:rsid w:val="003B27BF"/>
    <w:rsid w:val="003B42FF"/>
    <w:rsid w:val="003B4733"/>
    <w:rsid w:val="003B5AE9"/>
    <w:rsid w:val="003C0680"/>
    <w:rsid w:val="003C2756"/>
    <w:rsid w:val="003C48EE"/>
    <w:rsid w:val="003C59C9"/>
    <w:rsid w:val="003C6D8A"/>
    <w:rsid w:val="003C7E2B"/>
    <w:rsid w:val="003D04F0"/>
    <w:rsid w:val="003D450D"/>
    <w:rsid w:val="003D466C"/>
    <w:rsid w:val="003D47F7"/>
    <w:rsid w:val="003F24DB"/>
    <w:rsid w:val="003F2860"/>
    <w:rsid w:val="003F42D5"/>
    <w:rsid w:val="003F47BE"/>
    <w:rsid w:val="003F587C"/>
    <w:rsid w:val="003F5F87"/>
    <w:rsid w:val="00402A1B"/>
    <w:rsid w:val="00404346"/>
    <w:rsid w:val="00404F42"/>
    <w:rsid w:val="00407A93"/>
    <w:rsid w:val="00412797"/>
    <w:rsid w:val="00416B9C"/>
    <w:rsid w:val="00420487"/>
    <w:rsid w:val="0042108E"/>
    <w:rsid w:val="00421F36"/>
    <w:rsid w:val="004224B2"/>
    <w:rsid w:val="00422624"/>
    <w:rsid w:val="004261F5"/>
    <w:rsid w:val="0042636F"/>
    <w:rsid w:val="00430221"/>
    <w:rsid w:val="004307E5"/>
    <w:rsid w:val="0043335C"/>
    <w:rsid w:val="004334C8"/>
    <w:rsid w:val="00435B4C"/>
    <w:rsid w:val="00444CCF"/>
    <w:rsid w:val="0044583D"/>
    <w:rsid w:val="004479BE"/>
    <w:rsid w:val="00447A89"/>
    <w:rsid w:val="00450B26"/>
    <w:rsid w:val="004537E7"/>
    <w:rsid w:val="00455F2B"/>
    <w:rsid w:val="00460699"/>
    <w:rsid w:val="00463CAE"/>
    <w:rsid w:val="00464967"/>
    <w:rsid w:val="00465BF9"/>
    <w:rsid w:val="00467157"/>
    <w:rsid w:val="0047273C"/>
    <w:rsid w:val="00476091"/>
    <w:rsid w:val="004800C1"/>
    <w:rsid w:val="00485C08"/>
    <w:rsid w:val="00486914"/>
    <w:rsid w:val="004A2474"/>
    <w:rsid w:val="004A41CB"/>
    <w:rsid w:val="004A459B"/>
    <w:rsid w:val="004A4EED"/>
    <w:rsid w:val="004B0D3C"/>
    <w:rsid w:val="004B2828"/>
    <w:rsid w:val="004B65B7"/>
    <w:rsid w:val="004C1738"/>
    <w:rsid w:val="004C2AD2"/>
    <w:rsid w:val="004C51AA"/>
    <w:rsid w:val="004C539C"/>
    <w:rsid w:val="004D4D29"/>
    <w:rsid w:val="004D6529"/>
    <w:rsid w:val="004E0986"/>
    <w:rsid w:val="004E146C"/>
    <w:rsid w:val="004E6CFA"/>
    <w:rsid w:val="004E7A33"/>
    <w:rsid w:val="004F0DDC"/>
    <w:rsid w:val="004F35FA"/>
    <w:rsid w:val="004F6699"/>
    <w:rsid w:val="004F6F23"/>
    <w:rsid w:val="005018CD"/>
    <w:rsid w:val="00510079"/>
    <w:rsid w:val="0051088E"/>
    <w:rsid w:val="00512818"/>
    <w:rsid w:val="00513F0A"/>
    <w:rsid w:val="00514557"/>
    <w:rsid w:val="005156FF"/>
    <w:rsid w:val="00526580"/>
    <w:rsid w:val="005269B0"/>
    <w:rsid w:val="005303A4"/>
    <w:rsid w:val="005309DC"/>
    <w:rsid w:val="00531DB1"/>
    <w:rsid w:val="00532FF9"/>
    <w:rsid w:val="005330E5"/>
    <w:rsid w:val="00533992"/>
    <w:rsid w:val="00534415"/>
    <w:rsid w:val="00534B78"/>
    <w:rsid w:val="00535677"/>
    <w:rsid w:val="00535743"/>
    <w:rsid w:val="00540AE0"/>
    <w:rsid w:val="00540E3C"/>
    <w:rsid w:val="005434A8"/>
    <w:rsid w:val="00544CCD"/>
    <w:rsid w:val="00545922"/>
    <w:rsid w:val="00547AA3"/>
    <w:rsid w:val="00551BE1"/>
    <w:rsid w:val="005527EE"/>
    <w:rsid w:val="005528AC"/>
    <w:rsid w:val="005536AD"/>
    <w:rsid w:val="005545D4"/>
    <w:rsid w:val="00555A6B"/>
    <w:rsid w:val="00556DB9"/>
    <w:rsid w:val="00561032"/>
    <w:rsid w:val="005632FB"/>
    <w:rsid w:val="00563B5C"/>
    <w:rsid w:val="005645DE"/>
    <w:rsid w:val="005653FC"/>
    <w:rsid w:val="0056594C"/>
    <w:rsid w:val="00566754"/>
    <w:rsid w:val="00566C33"/>
    <w:rsid w:val="0056787A"/>
    <w:rsid w:val="00567C2D"/>
    <w:rsid w:val="00567EA1"/>
    <w:rsid w:val="00570224"/>
    <w:rsid w:val="0057078C"/>
    <w:rsid w:val="00573979"/>
    <w:rsid w:val="00574A33"/>
    <w:rsid w:val="005756D7"/>
    <w:rsid w:val="005766E6"/>
    <w:rsid w:val="00581472"/>
    <w:rsid w:val="00590C73"/>
    <w:rsid w:val="005916DC"/>
    <w:rsid w:val="00592A47"/>
    <w:rsid w:val="00593EC0"/>
    <w:rsid w:val="005977E7"/>
    <w:rsid w:val="005A0E7A"/>
    <w:rsid w:val="005A1991"/>
    <w:rsid w:val="005A29DA"/>
    <w:rsid w:val="005A4A4D"/>
    <w:rsid w:val="005A5581"/>
    <w:rsid w:val="005A69D9"/>
    <w:rsid w:val="005B01F1"/>
    <w:rsid w:val="005B0877"/>
    <w:rsid w:val="005B5A79"/>
    <w:rsid w:val="005B6BCB"/>
    <w:rsid w:val="005B77FD"/>
    <w:rsid w:val="005C0D76"/>
    <w:rsid w:val="005C16CC"/>
    <w:rsid w:val="005C2467"/>
    <w:rsid w:val="005C699A"/>
    <w:rsid w:val="005E05F8"/>
    <w:rsid w:val="005E2153"/>
    <w:rsid w:val="005E3163"/>
    <w:rsid w:val="005E5224"/>
    <w:rsid w:val="005E6E82"/>
    <w:rsid w:val="005F00A1"/>
    <w:rsid w:val="005F295D"/>
    <w:rsid w:val="005F3E11"/>
    <w:rsid w:val="005F64BA"/>
    <w:rsid w:val="005F74AC"/>
    <w:rsid w:val="005F79C9"/>
    <w:rsid w:val="00600B89"/>
    <w:rsid w:val="00600F05"/>
    <w:rsid w:val="00601273"/>
    <w:rsid w:val="0060679D"/>
    <w:rsid w:val="00607FEC"/>
    <w:rsid w:val="00610CCE"/>
    <w:rsid w:val="00613FF6"/>
    <w:rsid w:val="00621EDF"/>
    <w:rsid w:val="006222C4"/>
    <w:rsid w:val="00626422"/>
    <w:rsid w:val="00627CA6"/>
    <w:rsid w:val="006308F2"/>
    <w:rsid w:val="00633393"/>
    <w:rsid w:val="00633B0B"/>
    <w:rsid w:val="00634E3B"/>
    <w:rsid w:val="00635015"/>
    <w:rsid w:val="006376E4"/>
    <w:rsid w:val="006415CA"/>
    <w:rsid w:val="00641842"/>
    <w:rsid w:val="006432C7"/>
    <w:rsid w:val="006455F5"/>
    <w:rsid w:val="0064648C"/>
    <w:rsid w:val="00646DD1"/>
    <w:rsid w:val="00651852"/>
    <w:rsid w:val="006546A2"/>
    <w:rsid w:val="00657008"/>
    <w:rsid w:val="00664452"/>
    <w:rsid w:val="006645BC"/>
    <w:rsid w:val="006726C0"/>
    <w:rsid w:val="00672ACF"/>
    <w:rsid w:val="00675BBE"/>
    <w:rsid w:val="00676051"/>
    <w:rsid w:val="00681B97"/>
    <w:rsid w:val="00681BD8"/>
    <w:rsid w:val="006840BC"/>
    <w:rsid w:val="00686978"/>
    <w:rsid w:val="00686C31"/>
    <w:rsid w:val="00690E90"/>
    <w:rsid w:val="00692474"/>
    <w:rsid w:val="00694FB5"/>
    <w:rsid w:val="00696287"/>
    <w:rsid w:val="006970DF"/>
    <w:rsid w:val="006A0684"/>
    <w:rsid w:val="006A095B"/>
    <w:rsid w:val="006A211F"/>
    <w:rsid w:val="006A2C0E"/>
    <w:rsid w:val="006A3D6F"/>
    <w:rsid w:val="006A49FC"/>
    <w:rsid w:val="006B179D"/>
    <w:rsid w:val="006B2416"/>
    <w:rsid w:val="006B3B3C"/>
    <w:rsid w:val="006C1044"/>
    <w:rsid w:val="006C2239"/>
    <w:rsid w:val="006C4DB2"/>
    <w:rsid w:val="006D1303"/>
    <w:rsid w:val="006D2EC7"/>
    <w:rsid w:val="006D4F0F"/>
    <w:rsid w:val="006D609D"/>
    <w:rsid w:val="006D6A95"/>
    <w:rsid w:val="006E53A7"/>
    <w:rsid w:val="006E5DD4"/>
    <w:rsid w:val="006F0015"/>
    <w:rsid w:val="006F0C3B"/>
    <w:rsid w:val="006F20F3"/>
    <w:rsid w:val="006F58BE"/>
    <w:rsid w:val="00700B59"/>
    <w:rsid w:val="007027A0"/>
    <w:rsid w:val="00702932"/>
    <w:rsid w:val="00703D2C"/>
    <w:rsid w:val="007041BC"/>
    <w:rsid w:val="00704BCF"/>
    <w:rsid w:val="00706282"/>
    <w:rsid w:val="00706BEB"/>
    <w:rsid w:val="00706F7A"/>
    <w:rsid w:val="007075DE"/>
    <w:rsid w:val="00710757"/>
    <w:rsid w:val="00710D5F"/>
    <w:rsid w:val="00714C1D"/>
    <w:rsid w:val="00717701"/>
    <w:rsid w:val="007207FE"/>
    <w:rsid w:val="007231DB"/>
    <w:rsid w:val="0072422B"/>
    <w:rsid w:val="00727C4C"/>
    <w:rsid w:val="007306B1"/>
    <w:rsid w:val="00733841"/>
    <w:rsid w:val="00734FCF"/>
    <w:rsid w:val="00736D84"/>
    <w:rsid w:val="00740CA7"/>
    <w:rsid w:val="00741985"/>
    <w:rsid w:val="00743100"/>
    <w:rsid w:val="00745202"/>
    <w:rsid w:val="007461B4"/>
    <w:rsid w:val="007476AE"/>
    <w:rsid w:val="00750C7D"/>
    <w:rsid w:val="00753EED"/>
    <w:rsid w:val="00754450"/>
    <w:rsid w:val="00760DFF"/>
    <w:rsid w:val="00761C17"/>
    <w:rsid w:val="00766BD9"/>
    <w:rsid w:val="00766D29"/>
    <w:rsid w:val="0076788E"/>
    <w:rsid w:val="00767EE5"/>
    <w:rsid w:val="00774509"/>
    <w:rsid w:val="00775D94"/>
    <w:rsid w:val="007769A8"/>
    <w:rsid w:val="0077798B"/>
    <w:rsid w:val="00780643"/>
    <w:rsid w:val="0078344F"/>
    <w:rsid w:val="007834E4"/>
    <w:rsid w:val="007869D8"/>
    <w:rsid w:val="0078721B"/>
    <w:rsid w:val="00787933"/>
    <w:rsid w:val="00790D33"/>
    <w:rsid w:val="007940DF"/>
    <w:rsid w:val="007954A0"/>
    <w:rsid w:val="00796C20"/>
    <w:rsid w:val="007A6703"/>
    <w:rsid w:val="007A717A"/>
    <w:rsid w:val="007B0F40"/>
    <w:rsid w:val="007B1648"/>
    <w:rsid w:val="007B2953"/>
    <w:rsid w:val="007B3567"/>
    <w:rsid w:val="007B45F2"/>
    <w:rsid w:val="007B516F"/>
    <w:rsid w:val="007B6C4B"/>
    <w:rsid w:val="007B762C"/>
    <w:rsid w:val="007C04FC"/>
    <w:rsid w:val="007C2766"/>
    <w:rsid w:val="007C7E21"/>
    <w:rsid w:val="007D00AF"/>
    <w:rsid w:val="007D1B6C"/>
    <w:rsid w:val="007D6DAE"/>
    <w:rsid w:val="007E09F5"/>
    <w:rsid w:val="007E20D9"/>
    <w:rsid w:val="007E348A"/>
    <w:rsid w:val="007E5533"/>
    <w:rsid w:val="007E73EC"/>
    <w:rsid w:val="007E7F82"/>
    <w:rsid w:val="007F2FD8"/>
    <w:rsid w:val="007F70B9"/>
    <w:rsid w:val="00800D9F"/>
    <w:rsid w:val="00801452"/>
    <w:rsid w:val="0080216F"/>
    <w:rsid w:val="00802D8C"/>
    <w:rsid w:val="00803388"/>
    <w:rsid w:val="008165A2"/>
    <w:rsid w:val="008212BE"/>
    <w:rsid w:val="008228B6"/>
    <w:rsid w:val="00824B08"/>
    <w:rsid w:val="00827F59"/>
    <w:rsid w:val="0083134C"/>
    <w:rsid w:val="00833E6D"/>
    <w:rsid w:val="00842A15"/>
    <w:rsid w:val="0084332D"/>
    <w:rsid w:val="00844508"/>
    <w:rsid w:val="00844545"/>
    <w:rsid w:val="008464D5"/>
    <w:rsid w:val="0084697E"/>
    <w:rsid w:val="0084739D"/>
    <w:rsid w:val="00850CE8"/>
    <w:rsid w:val="008551D7"/>
    <w:rsid w:val="00856E38"/>
    <w:rsid w:val="00857869"/>
    <w:rsid w:val="00857BED"/>
    <w:rsid w:val="00860C43"/>
    <w:rsid w:val="008612D4"/>
    <w:rsid w:val="00865C39"/>
    <w:rsid w:val="00870018"/>
    <w:rsid w:val="00871E8C"/>
    <w:rsid w:val="008739AD"/>
    <w:rsid w:val="00873E39"/>
    <w:rsid w:val="00877256"/>
    <w:rsid w:val="008774D3"/>
    <w:rsid w:val="00883782"/>
    <w:rsid w:val="00885432"/>
    <w:rsid w:val="00894455"/>
    <w:rsid w:val="00894B98"/>
    <w:rsid w:val="008972E7"/>
    <w:rsid w:val="008A001B"/>
    <w:rsid w:val="008A4D7B"/>
    <w:rsid w:val="008A5763"/>
    <w:rsid w:val="008A6A5F"/>
    <w:rsid w:val="008A6DBE"/>
    <w:rsid w:val="008A7DBB"/>
    <w:rsid w:val="008B6ED5"/>
    <w:rsid w:val="008D4E9F"/>
    <w:rsid w:val="008D7820"/>
    <w:rsid w:val="008E0E97"/>
    <w:rsid w:val="008E2628"/>
    <w:rsid w:val="008E6643"/>
    <w:rsid w:val="008E6744"/>
    <w:rsid w:val="008F0BF7"/>
    <w:rsid w:val="008F2457"/>
    <w:rsid w:val="008F4951"/>
    <w:rsid w:val="008F5C8C"/>
    <w:rsid w:val="008F67A0"/>
    <w:rsid w:val="008F718B"/>
    <w:rsid w:val="00900C0E"/>
    <w:rsid w:val="009042EB"/>
    <w:rsid w:val="009074DA"/>
    <w:rsid w:val="00911F3D"/>
    <w:rsid w:val="009142CE"/>
    <w:rsid w:val="00916946"/>
    <w:rsid w:val="00917865"/>
    <w:rsid w:val="00920837"/>
    <w:rsid w:val="009210EF"/>
    <w:rsid w:val="009214A8"/>
    <w:rsid w:val="00924C82"/>
    <w:rsid w:val="00926773"/>
    <w:rsid w:val="009273EA"/>
    <w:rsid w:val="00943EBD"/>
    <w:rsid w:val="00944C3B"/>
    <w:rsid w:val="00947E85"/>
    <w:rsid w:val="00953490"/>
    <w:rsid w:val="00954D12"/>
    <w:rsid w:val="0096268A"/>
    <w:rsid w:val="0096486D"/>
    <w:rsid w:val="00965FAA"/>
    <w:rsid w:val="00970C98"/>
    <w:rsid w:val="00974121"/>
    <w:rsid w:val="00974AD2"/>
    <w:rsid w:val="00976519"/>
    <w:rsid w:val="009800B6"/>
    <w:rsid w:val="009825A9"/>
    <w:rsid w:val="00986E05"/>
    <w:rsid w:val="009913F4"/>
    <w:rsid w:val="009920A1"/>
    <w:rsid w:val="009935E4"/>
    <w:rsid w:val="0099717E"/>
    <w:rsid w:val="009A2854"/>
    <w:rsid w:val="009B0162"/>
    <w:rsid w:val="009B141F"/>
    <w:rsid w:val="009B1484"/>
    <w:rsid w:val="009B286D"/>
    <w:rsid w:val="009B4539"/>
    <w:rsid w:val="009C0F5B"/>
    <w:rsid w:val="009C1664"/>
    <w:rsid w:val="009C1BE9"/>
    <w:rsid w:val="009D04B1"/>
    <w:rsid w:val="009D1556"/>
    <w:rsid w:val="009D1FFB"/>
    <w:rsid w:val="009D3FF6"/>
    <w:rsid w:val="009D46F0"/>
    <w:rsid w:val="009E0034"/>
    <w:rsid w:val="009E31A5"/>
    <w:rsid w:val="009E6EE8"/>
    <w:rsid w:val="009F1048"/>
    <w:rsid w:val="009F1C70"/>
    <w:rsid w:val="009F3945"/>
    <w:rsid w:val="009F5C98"/>
    <w:rsid w:val="009F6353"/>
    <w:rsid w:val="00A002FC"/>
    <w:rsid w:val="00A0223D"/>
    <w:rsid w:val="00A0227C"/>
    <w:rsid w:val="00A02DFA"/>
    <w:rsid w:val="00A05320"/>
    <w:rsid w:val="00A055C4"/>
    <w:rsid w:val="00A102DA"/>
    <w:rsid w:val="00A118C7"/>
    <w:rsid w:val="00A12A8F"/>
    <w:rsid w:val="00A135A0"/>
    <w:rsid w:val="00A1684C"/>
    <w:rsid w:val="00A16A5D"/>
    <w:rsid w:val="00A16FB8"/>
    <w:rsid w:val="00A21B3C"/>
    <w:rsid w:val="00A23887"/>
    <w:rsid w:val="00A266B6"/>
    <w:rsid w:val="00A30777"/>
    <w:rsid w:val="00A3159C"/>
    <w:rsid w:val="00A31C74"/>
    <w:rsid w:val="00A41E35"/>
    <w:rsid w:val="00A424EB"/>
    <w:rsid w:val="00A428E1"/>
    <w:rsid w:val="00A4552A"/>
    <w:rsid w:val="00A5249E"/>
    <w:rsid w:val="00A53798"/>
    <w:rsid w:val="00A54272"/>
    <w:rsid w:val="00A54498"/>
    <w:rsid w:val="00A5492E"/>
    <w:rsid w:val="00A55760"/>
    <w:rsid w:val="00A60328"/>
    <w:rsid w:val="00A6344F"/>
    <w:rsid w:val="00A641A2"/>
    <w:rsid w:val="00A64D4C"/>
    <w:rsid w:val="00A678B7"/>
    <w:rsid w:val="00A7293D"/>
    <w:rsid w:val="00A8397A"/>
    <w:rsid w:val="00A84D89"/>
    <w:rsid w:val="00A8582F"/>
    <w:rsid w:val="00A87769"/>
    <w:rsid w:val="00A877C9"/>
    <w:rsid w:val="00A92196"/>
    <w:rsid w:val="00A93BF0"/>
    <w:rsid w:val="00A97FFC"/>
    <w:rsid w:val="00AA14CC"/>
    <w:rsid w:val="00AA16D2"/>
    <w:rsid w:val="00AA7BBD"/>
    <w:rsid w:val="00AB4F55"/>
    <w:rsid w:val="00AB6E7C"/>
    <w:rsid w:val="00AC126B"/>
    <w:rsid w:val="00AC2FFE"/>
    <w:rsid w:val="00AD00DE"/>
    <w:rsid w:val="00AD188D"/>
    <w:rsid w:val="00AD55EE"/>
    <w:rsid w:val="00AD651A"/>
    <w:rsid w:val="00AD7985"/>
    <w:rsid w:val="00AE0631"/>
    <w:rsid w:val="00AE2357"/>
    <w:rsid w:val="00AE3630"/>
    <w:rsid w:val="00AE6A79"/>
    <w:rsid w:val="00AE7382"/>
    <w:rsid w:val="00AE7A10"/>
    <w:rsid w:val="00AF1004"/>
    <w:rsid w:val="00AF51A8"/>
    <w:rsid w:val="00AF5E84"/>
    <w:rsid w:val="00AF5F53"/>
    <w:rsid w:val="00B0032D"/>
    <w:rsid w:val="00B05C83"/>
    <w:rsid w:val="00B06E95"/>
    <w:rsid w:val="00B10787"/>
    <w:rsid w:val="00B12BE6"/>
    <w:rsid w:val="00B1315A"/>
    <w:rsid w:val="00B14355"/>
    <w:rsid w:val="00B1571B"/>
    <w:rsid w:val="00B1673A"/>
    <w:rsid w:val="00B25C73"/>
    <w:rsid w:val="00B2651C"/>
    <w:rsid w:val="00B27851"/>
    <w:rsid w:val="00B30CA4"/>
    <w:rsid w:val="00B33441"/>
    <w:rsid w:val="00B33A68"/>
    <w:rsid w:val="00B351ED"/>
    <w:rsid w:val="00B406B4"/>
    <w:rsid w:val="00B4104E"/>
    <w:rsid w:val="00B50ED9"/>
    <w:rsid w:val="00B53659"/>
    <w:rsid w:val="00B6043A"/>
    <w:rsid w:val="00B62C08"/>
    <w:rsid w:val="00B71CF8"/>
    <w:rsid w:val="00B732E2"/>
    <w:rsid w:val="00B77CD4"/>
    <w:rsid w:val="00B81C60"/>
    <w:rsid w:val="00B8638D"/>
    <w:rsid w:val="00B87538"/>
    <w:rsid w:val="00B91131"/>
    <w:rsid w:val="00B912F9"/>
    <w:rsid w:val="00BA0591"/>
    <w:rsid w:val="00BA0C4C"/>
    <w:rsid w:val="00BA5E2D"/>
    <w:rsid w:val="00BB1183"/>
    <w:rsid w:val="00BB193A"/>
    <w:rsid w:val="00BB6304"/>
    <w:rsid w:val="00BB730A"/>
    <w:rsid w:val="00BC3AAD"/>
    <w:rsid w:val="00BD08D8"/>
    <w:rsid w:val="00BE0F9E"/>
    <w:rsid w:val="00BE1ECD"/>
    <w:rsid w:val="00BE2FCD"/>
    <w:rsid w:val="00BE33D1"/>
    <w:rsid w:val="00BE347D"/>
    <w:rsid w:val="00BE4EE6"/>
    <w:rsid w:val="00BE573C"/>
    <w:rsid w:val="00BE632B"/>
    <w:rsid w:val="00BF0985"/>
    <w:rsid w:val="00BF12AC"/>
    <w:rsid w:val="00BF3FED"/>
    <w:rsid w:val="00BF6E52"/>
    <w:rsid w:val="00C0015C"/>
    <w:rsid w:val="00C0492E"/>
    <w:rsid w:val="00C04D40"/>
    <w:rsid w:val="00C0513F"/>
    <w:rsid w:val="00C05CAE"/>
    <w:rsid w:val="00C06A0B"/>
    <w:rsid w:val="00C0710A"/>
    <w:rsid w:val="00C07881"/>
    <w:rsid w:val="00C13BA9"/>
    <w:rsid w:val="00C13F3E"/>
    <w:rsid w:val="00C1402E"/>
    <w:rsid w:val="00C14A4D"/>
    <w:rsid w:val="00C176B0"/>
    <w:rsid w:val="00C26479"/>
    <w:rsid w:val="00C27EC9"/>
    <w:rsid w:val="00C3043D"/>
    <w:rsid w:val="00C3214B"/>
    <w:rsid w:val="00C368C4"/>
    <w:rsid w:val="00C4050B"/>
    <w:rsid w:val="00C40B5E"/>
    <w:rsid w:val="00C41D4F"/>
    <w:rsid w:val="00C4489F"/>
    <w:rsid w:val="00C473D2"/>
    <w:rsid w:val="00C54CE5"/>
    <w:rsid w:val="00C54DF2"/>
    <w:rsid w:val="00C5698A"/>
    <w:rsid w:val="00C617E5"/>
    <w:rsid w:val="00C62CE0"/>
    <w:rsid w:val="00C70F64"/>
    <w:rsid w:val="00C728A5"/>
    <w:rsid w:val="00C830EA"/>
    <w:rsid w:val="00C86539"/>
    <w:rsid w:val="00C9462C"/>
    <w:rsid w:val="00C95D2E"/>
    <w:rsid w:val="00CA06EE"/>
    <w:rsid w:val="00CA15AE"/>
    <w:rsid w:val="00CA16F0"/>
    <w:rsid w:val="00CA1C52"/>
    <w:rsid w:val="00CA5305"/>
    <w:rsid w:val="00CA5447"/>
    <w:rsid w:val="00CA54FB"/>
    <w:rsid w:val="00CA7859"/>
    <w:rsid w:val="00CB1206"/>
    <w:rsid w:val="00CB14A6"/>
    <w:rsid w:val="00CB2E39"/>
    <w:rsid w:val="00CB6E04"/>
    <w:rsid w:val="00CC288E"/>
    <w:rsid w:val="00CC4952"/>
    <w:rsid w:val="00CC54E1"/>
    <w:rsid w:val="00CC7E3C"/>
    <w:rsid w:val="00CD03A2"/>
    <w:rsid w:val="00CD51E3"/>
    <w:rsid w:val="00CD6346"/>
    <w:rsid w:val="00CD6909"/>
    <w:rsid w:val="00CE2EFF"/>
    <w:rsid w:val="00CE34B7"/>
    <w:rsid w:val="00CE3657"/>
    <w:rsid w:val="00CE6F15"/>
    <w:rsid w:val="00CE7FA0"/>
    <w:rsid w:val="00CF53FA"/>
    <w:rsid w:val="00CF69EC"/>
    <w:rsid w:val="00D03A8B"/>
    <w:rsid w:val="00D10798"/>
    <w:rsid w:val="00D1456E"/>
    <w:rsid w:val="00D15C43"/>
    <w:rsid w:val="00D16CBE"/>
    <w:rsid w:val="00D1753C"/>
    <w:rsid w:val="00D20E06"/>
    <w:rsid w:val="00D221F4"/>
    <w:rsid w:val="00D2455C"/>
    <w:rsid w:val="00D250B3"/>
    <w:rsid w:val="00D2712B"/>
    <w:rsid w:val="00D35129"/>
    <w:rsid w:val="00D3738D"/>
    <w:rsid w:val="00D41B8C"/>
    <w:rsid w:val="00D4273C"/>
    <w:rsid w:val="00D46DDF"/>
    <w:rsid w:val="00D52475"/>
    <w:rsid w:val="00D52753"/>
    <w:rsid w:val="00D52AEB"/>
    <w:rsid w:val="00D64B7D"/>
    <w:rsid w:val="00D670AB"/>
    <w:rsid w:val="00D7286E"/>
    <w:rsid w:val="00D72D1E"/>
    <w:rsid w:val="00D731B3"/>
    <w:rsid w:val="00D7456A"/>
    <w:rsid w:val="00D74D4F"/>
    <w:rsid w:val="00D8070A"/>
    <w:rsid w:val="00D81675"/>
    <w:rsid w:val="00D81FB6"/>
    <w:rsid w:val="00D82CA5"/>
    <w:rsid w:val="00D84F45"/>
    <w:rsid w:val="00D87DE2"/>
    <w:rsid w:val="00D92DF4"/>
    <w:rsid w:val="00D95DB3"/>
    <w:rsid w:val="00D96151"/>
    <w:rsid w:val="00DA1A53"/>
    <w:rsid w:val="00DA357E"/>
    <w:rsid w:val="00DA4B75"/>
    <w:rsid w:val="00DB335D"/>
    <w:rsid w:val="00DB356B"/>
    <w:rsid w:val="00DB57E2"/>
    <w:rsid w:val="00DB6DA7"/>
    <w:rsid w:val="00DB71CB"/>
    <w:rsid w:val="00DC01C1"/>
    <w:rsid w:val="00DC198F"/>
    <w:rsid w:val="00DC3322"/>
    <w:rsid w:val="00DC3748"/>
    <w:rsid w:val="00DC7143"/>
    <w:rsid w:val="00DC7405"/>
    <w:rsid w:val="00DC7A69"/>
    <w:rsid w:val="00DD0DC7"/>
    <w:rsid w:val="00DD4717"/>
    <w:rsid w:val="00DD6063"/>
    <w:rsid w:val="00DE1D00"/>
    <w:rsid w:val="00DE4369"/>
    <w:rsid w:val="00DF4406"/>
    <w:rsid w:val="00DF5585"/>
    <w:rsid w:val="00DF6DF3"/>
    <w:rsid w:val="00E0057E"/>
    <w:rsid w:val="00E011DD"/>
    <w:rsid w:val="00E04F86"/>
    <w:rsid w:val="00E05B22"/>
    <w:rsid w:val="00E1031D"/>
    <w:rsid w:val="00E15865"/>
    <w:rsid w:val="00E213CA"/>
    <w:rsid w:val="00E22F82"/>
    <w:rsid w:val="00E23A07"/>
    <w:rsid w:val="00E256C3"/>
    <w:rsid w:val="00E31759"/>
    <w:rsid w:val="00E34351"/>
    <w:rsid w:val="00E3573F"/>
    <w:rsid w:val="00E411F2"/>
    <w:rsid w:val="00E41859"/>
    <w:rsid w:val="00E419EF"/>
    <w:rsid w:val="00E41DBA"/>
    <w:rsid w:val="00E4306E"/>
    <w:rsid w:val="00E43DB1"/>
    <w:rsid w:val="00E46D88"/>
    <w:rsid w:val="00E50A3E"/>
    <w:rsid w:val="00E50DF8"/>
    <w:rsid w:val="00E530A6"/>
    <w:rsid w:val="00E540ED"/>
    <w:rsid w:val="00E55863"/>
    <w:rsid w:val="00E56B27"/>
    <w:rsid w:val="00E57727"/>
    <w:rsid w:val="00E61CA4"/>
    <w:rsid w:val="00E6255B"/>
    <w:rsid w:val="00E652BE"/>
    <w:rsid w:val="00E65C52"/>
    <w:rsid w:val="00E65F10"/>
    <w:rsid w:val="00E703B7"/>
    <w:rsid w:val="00E711E0"/>
    <w:rsid w:val="00E73EA3"/>
    <w:rsid w:val="00E74AD3"/>
    <w:rsid w:val="00E773A7"/>
    <w:rsid w:val="00E77B2A"/>
    <w:rsid w:val="00E80862"/>
    <w:rsid w:val="00E812E9"/>
    <w:rsid w:val="00E84C8B"/>
    <w:rsid w:val="00E8687B"/>
    <w:rsid w:val="00E91A74"/>
    <w:rsid w:val="00E96264"/>
    <w:rsid w:val="00EA0906"/>
    <w:rsid w:val="00EA1D9B"/>
    <w:rsid w:val="00EA382F"/>
    <w:rsid w:val="00EA571B"/>
    <w:rsid w:val="00EA5E34"/>
    <w:rsid w:val="00EA5F9A"/>
    <w:rsid w:val="00EA68B6"/>
    <w:rsid w:val="00EB2C08"/>
    <w:rsid w:val="00EB771E"/>
    <w:rsid w:val="00EB7E44"/>
    <w:rsid w:val="00EC0201"/>
    <w:rsid w:val="00EC020E"/>
    <w:rsid w:val="00EC74A6"/>
    <w:rsid w:val="00ED100F"/>
    <w:rsid w:val="00ED2701"/>
    <w:rsid w:val="00ED5F0A"/>
    <w:rsid w:val="00ED732E"/>
    <w:rsid w:val="00EE0136"/>
    <w:rsid w:val="00EF5ABD"/>
    <w:rsid w:val="00EF66B3"/>
    <w:rsid w:val="00EF77A6"/>
    <w:rsid w:val="00F0176F"/>
    <w:rsid w:val="00F03113"/>
    <w:rsid w:val="00F0570D"/>
    <w:rsid w:val="00F07BC0"/>
    <w:rsid w:val="00F1066E"/>
    <w:rsid w:val="00F109B4"/>
    <w:rsid w:val="00F109F4"/>
    <w:rsid w:val="00F24567"/>
    <w:rsid w:val="00F267CA"/>
    <w:rsid w:val="00F26DD6"/>
    <w:rsid w:val="00F311BB"/>
    <w:rsid w:val="00F34DCD"/>
    <w:rsid w:val="00F34E2E"/>
    <w:rsid w:val="00F36E5A"/>
    <w:rsid w:val="00F43249"/>
    <w:rsid w:val="00F43AF4"/>
    <w:rsid w:val="00F526C7"/>
    <w:rsid w:val="00F548CA"/>
    <w:rsid w:val="00F605E0"/>
    <w:rsid w:val="00F64576"/>
    <w:rsid w:val="00F64ADA"/>
    <w:rsid w:val="00F659BE"/>
    <w:rsid w:val="00F67A4E"/>
    <w:rsid w:val="00F72273"/>
    <w:rsid w:val="00F72D86"/>
    <w:rsid w:val="00F75E0C"/>
    <w:rsid w:val="00F77749"/>
    <w:rsid w:val="00F80FDA"/>
    <w:rsid w:val="00F91110"/>
    <w:rsid w:val="00F9219D"/>
    <w:rsid w:val="00F92F5B"/>
    <w:rsid w:val="00F93828"/>
    <w:rsid w:val="00F9573A"/>
    <w:rsid w:val="00F957C6"/>
    <w:rsid w:val="00FA17FE"/>
    <w:rsid w:val="00FA2BC6"/>
    <w:rsid w:val="00FA4066"/>
    <w:rsid w:val="00FA7BF7"/>
    <w:rsid w:val="00FB26EA"/>
    <w:rsid w:val="00FB3FB1"/>
    <w:rsid w:val="00FB47B3"/>
    <w:rsid w:val="00FB51F3"/>
    <w:rsid w:val="00FB57E4"/>
    <w:rsid w:val="00FB7E1B"/>
    <w:rsid w:val="00FC0E3A"/>
    <w:rsid w:val="00FC64DC"/>
    <w:rsid w:val="00FD1FF4"/>
    <w:rsid w:val="00FD20F6"/>
    <w:rsid w:val="00FD4563"/>
    <w:rsid w:val="00FE4D73"/>
    <w:rsid w:val="00FE55E3"/>
    <w:rsid w:val="00FF35A8"/>
    <w:rsid w:val="00FF43AF"/>
    <w:rsid w:val="00FF6D2D"/>
    <w:rsid w:val="00FF7529"/>
    <w:rsid w:val="4998FBD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1454A2"/>
  <w15:chartTrackingRefBased/>
  <w15:docId w15:val="{D91B811B-0F7C-514F-95CD-5F0FCD43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hAnsi="Cambria" w:eastAsia="Cambria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0777"/>
    <w:rPr>
      <w:sz w:val="24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530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B0979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2B097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B0979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rsid w:val="002B0979"/>
    <w:rPr>
      <w:sz w:val="24"/>
      <w:szCs w:val="24"/>
    </w:rPr>
  </w:style>
  <w:style w:type="character" w:styleId="Hyperlink">
    <w:name w:val="Hyperlink"/>
    <w:uiPriority w:val="99"/>
    <w:unhideWhenUsed/>
    <w:rsid w:val="00953490"/>
    <w:rPr>
      <w:color w:val="0000FF"/>
      <w:u w:val="single"/>
    </w:rPr>
  </w:style>
  <w:style w:type="paragraph" w:styleId="ColourfulListAccent11" w:customStyle="1">
    <w:name w:val="Colourful List – Accent 11"/>
    <w:basedOn w:val="Normal"/>
    <w:uiPriority w:val="34"/>
    <w:qFormat/>
    <w:rsid w:val="00B77CD4"/>
    <w:pPr>
      <w:ind w:left="720"/>
      <w:contextualSpacing/>
    </w:pPr>
    <w:rPr>
      <w:rFonts w:ascii="Calibri" w:hAnsi="Calibri" w:eastAsia="Calibri"/>
    </w:rPr>
  </w:style>
  <w:style w:type="paragraph" w:styleId="ListParagraph">
    <w:name w:val="List Paragraph"/>
    <w:basedOn w:val="Normal"/>
    <w:uiPriority w:val="34"/>
    <w:qFormat/>
    <w:rsid w:val="001F321C"/>
    <w:pPr>
      <w:spacing w:after="160" w:line="259" w:lineRule="auto"/>
      <w:ind w:left="720"/>
      <w:contextualSpacing/>
    </w:pPr>
    <w:rPr>
      <w:rFonts w:ascii="Calibri" w:hAnsi="Calibri" w:eastAsia="Calibri"/>
      <w:sz w:val="22"/>
      <w:szCs w:val="22"/>
    </w:rPr>
  </w:style>
  <w:style w:type="character" w:styleId="UnresolvedMention">
    <w:name w:val="Unresolved Mention"/>
    <w:uiPriority w:val="99"/>
    <w:semiHidden/>
    <w:unhideWhenUsed/>
    <w:rsid w:val="00CA06EE"/>
    <w:rPr>
      <w:color w:val="605E5C"/>
      <w:shd w:val="clear" w:color="auto" w:fill="E1DFDD"/>
    </w:rPr>
  </w:style>
  <w:style w:type="paragraph" w:styleId="Revision">
    <w:name w:val="Revision"/>
    <w:hidden/>
    <w:uiPriority w:val="71"/>
    <w:rsid w:val="00343D80"/>
    <w:rPr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00B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0B5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00B59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0B5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00B59"/>
    <w:rPr>
      <w:b/>
      <w:bCs/>
      <w:lang w:eastAsia="en-US"/>
    </w:rPr>
  </w:style>
  <w:style w:type="table" w:styleId="TableGrid1" w:customStyle="1">
    <w:name w:val="Table Grid1"/>
    <w:basedOn w:val="TableNormal"/>
    <w:next w:val="TableGrid"/>
    <w:uiPriority w:val="39"/>
    <w:rsid w:val="00733841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913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4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4360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4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0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18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6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3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jpeg" Id="rId13" /><Relationship Type="http://schemas.openxmlformats.org/officeDocument/2006/relationships/hyperlink" Target="https://k10outline.scsa.wa.edu.au/home/p-10-curriculum/curriculum-browser/syllabus/humanities-overview/glossary/space" TargetMode="External" Id="rId18" /><Relationship Type="http://schemas.openxmlformats.org/officeDocument/2006/relationships/header" Target="header2.xml" Id="rId26" /><Relationship Type="http://schemas.openxmlformats.org/officeDocument/2006/relationships/customXml" Target="../customXml/item3.xml" Id="rId3" /><Relationship Type="http://schemas.openxmlformats.org/officeDocument/2006/relationships/hyperlink" Target="https://k10outline.scsa.wa.edu.au/home/p-10-curriculum/curriculum-browser/syllabus/humanities-overview/glossary/place" TargetMode="External" Id="rId21" /><Relationship Type="http://schemas.openxmlformats.org/officeDocument/2006/relationships/settings" Target="settings.xml" Id="rId7" /><Relationship Type="http://schemas.openxmlformats.org/officeDocument/2006/relationships/image" Target="media/image2.jpeg" Id="rId12" /><Relationship Type="http://schemas.openxmlformats.org/officeDocument/2006/relationships/hyperlink" Target="https://k10outline.scsa.wa.edu.au/home/p-10-curriculum/curriculum-browser/syllabus/humanities-overview/glossary/place" TargetMode="External" Id="rId17" /><Relationship Type="http://schemas.openxmlformats.org/officeDocument/2006/relationships/header" Target="header1.xml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hyperlink" Target="https://k10outline.scsa.wa.edu.au/home/p-10-curriculum/curriculum-browser/syllabus/humanities-overview/glossary/change" TargetMode="External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hyperlink" Target="https://k10outline.scsa.wa.edu.au/home/p-10-curriculum/curriculum-browser/syllabus/humanities-overview/glossary/local" TargetMode="External" Id="rId24" /><Relationship Type="http://schemas.openxmlformats.org/officeDocument/2006/relationships/numbering" Target="numbering.xml" Id="rId5" /><Relationship Type="http://schemas.openxmlformats.org/officeDocument/2006/relationships/image" Target="media/image5.jpeg" Id="rId15" /><Relationship Type="http://schemas.openxmlformats.org/officeDocument/2006/relationships/hyperlink" Target="https://k10outline.scsa.wa.edu.au/home/p-10-curriculum/curriculum-browser/syllabus/humanities-overview/glossary/place" TargetMode="External" Id="rId23" /><Relationship Type="http://schemas.openxmlformats.org/officeDocument/2006/relationships/header" Target="header3.xml" Id="rId28" /><Relationship Type="http://schemas.openxmlformats.org/officeDocument/2006/relationships/endnotes" Target="endnotes.xml" Id="rId10" /><Relationship Type="http://schemas.openxmlformats.org/officeDocument/2006/relationships/hyperlink" Target="https://k10outline.scsa.wa.edu.au/home/p-10-curriculum/curriculum-browser/syllabus/humanities-overview/glossary/interconnection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jpeg" Id="rId14" /><Relationship Type="http://schemas.openxmlformats.org/officeDocument/2006/relationships/hyperlink" Target="https://k10outline.scsa.wa.edu.au/home/p-10-curriculum/curriculum-browser/syllabus/humanities-overview/glossary/liveability" TargetMode="External" Id="rId22" /><Relationship Type="http://schemas.openxmlformats.org/officeDocument/2006/relationships/footer" Target="footer1.xml" Id="rId27" /><Relationship Type="http://schemas.openxmlformats.org/officeDocument/2006/relationships/theme" Target="theme/theme1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7C0DC09BC94443A412FDF1695E55BE" ma:contentTypeVersion="16" ma:contentTypeDescription="Create a new document." ma:contentTypeScope="" ma:versionID="ffb60c767987fb9506d5389a6479c594">
  <xsd:schema xmlns:xsd="http://www.w3.org/2001/XMLSchema" xmlns:xs="http://www.w3.org/2001/XMLSchema" xmlns:p="http://schemas.microsoft.com/office/2006/metadata/properties" xmlns:ns2="49adee22-6602-4eea-a7c9-fe84ee14e81f" xmlns:ns3="50f1edd5-6ebf-4098-92c1-7e2d1d344671" targetNamespace="http://schemas.microsoft.com/office/2006/metadata/properties" ma:root="true" ma:fieldsID="2c028d39c5198f137c7ef0cd7b07008c" ns2:_="" ns3:_="">
    <xsd:import namespace="49adee22-6602-4eea-a7c9-fe84ee14e81f"/>
    <xsd:import namespace="50f1edd5-6ebf-4098-92c1-7e2d1d344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dee22-6602-4eea-a7c9-fe84ee14e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a606fe5-00d0-49e1-aa33-d9ffd02091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1edd5-6ebf-4098-92c1-7e2d1d3446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a50108-08e6-4b07-8f82-9d84b78d3453}" ma:internalName="TaxCatchAll" ma:showField="CatchAllData" ma:web="50f1edd5-6ebf-4098-92c1-7e2d1d344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adee22-6602-4eea-a7c9-fe84ee14e81f">
      <Terms xmlns="http://schemas.microsoft.com/office/infopath/2007/PartnerControls"/>
    </lcf76f155ced4ddcb4097134ff3c332f>
    <TaxCatchAll xmlns="50f1edd5-6ebf-4098-92c1-7e2d1d34467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32861A-C118-46BB-8FC0-025143F016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adee22-6602-4eea-a7c9-fe84ee14e81f"/>
    <ds:schemaRef ds:uri="50f1edd5-6ebf-4098-92c1-7e2d1d344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9BA55C-750C-4D25-B8AD-F9A2ECFA8067}">
  <ds:schemaRefs>
    <ds:schemaRef ds:uri="http://schemas.microsoft.com/office/2006/metadata/properties"/>
    <ds:schemaRef ds:uri="http://schemas.microsoft.com/office/infopath/2007/PartnerControls"/>
    <ds:schemaRef ds:uri="49adee22-6602-4eea-a7c9-fe84ee14e81f"/>
    <ds:schemaRef ds:uri="50f1edd5-6ebf-4098-92c1-7e2d1d344671"/>
  </ds:schemaRefs>
</ds:datastoreItem>
</file>

<file path=customXml/itemProps3.xml><?xml version="1.0" encoding="utf-8"?>
<ds:datastoreItem xmlns:ds="http://schemas.openxmlformats.org/officeDocument/2006/customXml" ds:itemID="{23897B72-A29F-4F0C-804D-3DAE3D70BF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0B9E81-1338-4AED-A87E-19E95B99015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The Department of Education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W. Houden</dc:creator>
  <keywords/>
  <lastModifiedBy>KELLY Benjamin [Applecross Senior High School]</lastModifiedBy>
  <revision>18</revision>
  <lastPrinted>2025-12-15T02:16:00.0000000Z</lastPrinted>
  <dcterms:created xsi:type="dcterms:W3CDTF">2026-01-30T02:09:00.0000000Z</dcterms:created>
  <dcterms:modified xsi:type="dcterms:W3CDTF">2026-01-30T03:37:35.2507873Z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66c431a0,63c077b6,59e00567</vt:lpwstr>
  </property>
  <property fmtid="{D5CDD505-2E9C-101B-9397-08002B2CF9AE}" pid="3" name="ClassificationContentMarkingHeaderFontProps">
    <vt:lpwstr>#ff0000,12,Calibri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1ab51697-d8d5-4b00-af1f-cc3ba473113c_Enabled">
    <vt:lpwstr>true</vt:lpwstr>
  </property>
  <property fmtid="{D5CDD505-2E9C-101B-9397-08002B2CF9AE}" pid="6" name="MSIP_Label_1ab51697-d8d5-4b00-af1f-cc3ba473113c_SetDate">
    <vt:lpwstr>2025-08-08T00:55:09Z</vt:lpwstr>
  </property>
  <property fmtid="{D5CDD505-2E9C-101B-9397-08002B2CF9AE}" pid="7" name="MSIP_Label_1ab51697-d8d5-4b00-af1f-cc3ba473113c_Method">
    <vt:lpwstr>Standard</vt:lpwstr>
  </property>
  <property fmtid="{D5CDD505-2E9C-101B-9397-08002B2CF9AE}" pid="8" name="MSIP_Label_1ab51697-d8d5-4b00-af1f-cc3ba473113c_Name">
    <vt:lpwstr>OFFICIAL</vt:lpwstr>
  </property>
  <property fmtid="{D5CDD505-2E9C-101B-9397-08002B2CF9AE}" pid="9" name="MSIP_Label_1ab51697-d8d5-4b00-af1f-cc3ba473113c_SiteId">
    <vt:lpwstr>e08016f9-d1fd-4cbb-83b0-b76eb4361627</vt:lpwstr>
  </property>
  <property fmtid="{D5CDD505-2E9C-101B-9397-08002B2CF9AE}" pid="10" name="MSIP_Label_1ab51697-d8d5-4b00-af1f-cc3ba473113c_ActionId">
    <vt:lpwstr>55da1b7f-d144-46af-8b80-319b8243945f</vt:lpwstr>
  </property>
  <property fmtid="{D5CDD505-2E9C-101B-9397-08002B2CF9AE}" pid="11" name="MSIP_Label_1ab51697-d8d5-4b00-af1f-cc3ba473113c_ContentBits">
    <vt:lpwstr>1</vt:lpwstr>
  </property>
  <property fmtid="{D5CDD505-2E9C-101B-9397-08002B2CF9AE}" pid="12" name="MSIP_Label_1ab51697-d8d5-4b00-af1f-cc3ba473113c_Tag">
    <vt:lpwstr>10, 3, 0, 1</vt:lpwstr>
  </property>
  <property fmtid="{D5CDD505-2E9C-101B-9397-08002B2CF9AE}" pid="13" name="ContentTypeId">
    <vt:lpwstr>0x010100BA7C0DC09BC94443A412FDF1695E55BE</vt:lpwstr>
  </property>
  <property fmtid="{D5CDD505-2E9C-101B-9397-08002B2CF9AE}" pid="14" name="MediaServiceImageTags">
    <vt:lpwstr/>
  </property>
</Properties>
</file>