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C371" w14:textId="3D6D04EE" w:rsidR="004E0EE2" w:rsidRDefault="00602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лабораторной работы 8</w:t>
      </w:r>
    </w:p>
    <w:p w14:paraId="1A62F648" w14:textId="3CB90E3C" w:rsidR="00602F5C" w:rsidRDefault="00602F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Склифасовский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</w:t>
      </w:r>
    </w:p>
    <w:p w14:paraId="2263E027" w14:textId="10A50D53" w:rsidR="00602F5C" w:rsidRDefault="00602F5C" w:rsidP="00602F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F5C">
        <w:rPr>
          <w:rFonts w:ascii="Times New Roman" w:hAnsi="Times New Roman" w:cs="Times New Roman"/>
          <w:sz w:val="28"/>
          <w:szCs w:val="28"/>
        </w:rPr>
        <w:t xml:space="preserve">Возьмите простейший </w:t>
      </w:r>
      <w:proofErr w:type="spellStart"/>
      <w:r w:rsidRPr="00602F5C">
        <w:rPr>
          <w:rFonts w:ascii="Times New Roman" w:hAnsi="Times New Roman" w:cs="Times New Roman"/>
          <w:sz w:val="28"/>
          <w:szCs w:val="28"/>
        </w:rPr>
        <w:t>отсекатель</w:t>
      </w:r>
      <w:proofErr w:type="spellEnd"/>
      <w:r w:rsidRPr="00602F5C">
        <w:rPr>
          <w:rFonts w:ascii="Times New Roman" w:hAnsi="Times New Roman" w:cs="Times New Roman"/>
          <w:sz w:val="28"/>
          <w:szCs w:val="28"/>
        </w:rPr>
        <w:t xml:space="preserve"> — треугольник. Расположите невидимые отрезки, невидимость которых определяется всеми возможными способами и объясните определение невидимости.</w:t>
      </w:r>
    </w:p>
    <w:p w14:paraId="26FCD8F5" w14:textId="7FCAF933" w:rsidR="00602F5C" w:rsidRDefault="00602F5C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A9291" wp14:editId="617FD2E8">
            <wp:extent cx="4895263" cy="2962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172" cy="29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BD0" w14:textId="46AEB332" w:rsidR="004827F7" w:rsidRDefault="00602F5C" w:rsidP="000234F2">
      <w:pPr>
        <w:pStyle w:val="a3"/>
        <w:rPr>
          <w:rFonts w:ascii="Times New Roman" w:hAnsi="Times New Roman" w:cs="Times New Roman"/>
          <w:sz w:val="28"/>
          <w:szCs w:val="28"/>
        </w:rPr>
      </w:pPr>
      <w:r w:rsidRPr="00602F5C">
        <w:rPr>
          <w:rFonts w:ascii="Times New Roman" w:hAnsi="Times New Roman" w:cs="Times New Roman"/>
          <w:b/>
          <w:bCs/>
          <w:sz w:val="28"/>
          <w:szCs w:val="28"/>
        </w:rPr>
        <w:t>1 случай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2AE703" w14:textId="1792C5FC" w:rsidR="004827F7" w:rsidRDefault="004827F7" w:rsidP="00482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не равен 0</w:t>
      </w:r>
    </w:p>
    <w:p w14:paraId="6272DAEB" w14:textId="2D56BE8D" w:rsidR="004827F7" w:rsidRPr="004827F7" w:rsidRDefault="004827F7" w:rsidP="00482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невырожден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определяем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73D8E8C8" w14:textId="3DB338D4" w:rsidR="004827F7" w:rsidRPr="004827F7" w:rsidRDefault="004827F7" w:rsidP="00482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0</w:t>
      </w:r>
    </w:p>
    <w:p w14:paraId="7BA50435" w14:textId="23E2A521" w:rsidR="004827F7" w:rsidRDefault="004827F7" w:rsidP="00482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будет больше 1</w:t>
      </w:r>
    </w:p>
    <w:p w14:paraId="48E5A77A" w14:textId="19652BCD" w:rsidR="004827F7" w:rsidRPr="004827F7" w:rsidRDefault="004827F7" w:rsidP="00482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Отрезок невидим</w:t>
      </w:r>
    </w:p>
    <w:p w14:paraId="28C72173" w14:textId="024ECB87" w:rsidR="00602F5C" w:rsidRPr="000234F2" w:rsidRDefault="004827F7" w:rsidP="000234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начение </w:t>
      </w:r>
      <w:r w:rsidRPr="000234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34F2">
        <w:rPr>
          <w:rFonts w:ascii="Times New Roman" w:hAnsi="Times New Roman" w:cs="Times New Roman"/>
          <w:sz w:val="28"/>
          <w:szCs w:val="28"/>
        </w:rPr>
        <w:t xml:space="preserve"> будет больше 1. </w:t>
      </w:r>
      <w:r w:rsidR="00602F5C" w:rsidRPr="000234F2">
        <w:rPr>
          <w:rFonts w:ascii="Times New Roman" w:hAnsi="Times New Roman" w:cs="Times New Roman"/>
          <w:sz w:val="28"/>
          <w:szCs w:val="28"/>
        </w:rPr>
        <w:t>З</w:t>
      </w:r>
      <w:r w:rsidR="00602F5C" w:rsidRPr="000234F2">
        <w:rPr>
          <w:rFonts w:ascii="Times New Roman" w:hAnsi="Times New Roman" w:cs="Times New Roman"/>
          <w:sz w:val="28"/>
          <w:szCs w:val="28"/>
        </w:rPr>
        <w:t>начение</w:t>
      </w:r>
      <w:r w:rsidR="00602F5C" w:rsidRPr="0002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2F5C" w:rsidRPr="000234F2"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 w:rsidR="00602F5C" w:rsidRPr="000234F2">
        <w:rPr>
          <w:rFonts w:ascii="Times New Roman" w:hAnsi="Times New Roman" w:cs="Times New Roman"/>
          <w:sz w:val="28"/>
          <w:szCs w:val="28"/>
        </w:rPr>
        <w:t xml:space="preserve"> </w:t>
      </w:r>
      <w:r w:rsidR="00602F5C" w:rsidRPr="000234F2">
        <w:rPr>
          <w:rFonts w:ascii="Times New Roman" w:hAnsi="Times New Roman" w:cs="Times New Roman"/>
          <w:sz w:val="28"/>
          <w:szCs w:val="28"/>
        </w:rPr>
        <w:t xml:space="preserve">будет больше 0. </w:t>
      </w:r>
      <w:r w:rsidR="00602F5C" w:rsidRPr="000234F2">
        <w:rPr>
          <w:rFonts w:ascii="Times New Roman" w:hAnsi="Times New Roman" w:cs="Times New Roman"/>
          <w:sz w:val="28"/>
          <w:szCs w:val="28"/>
        </w:rPr>
        <w:t>Н</w:t>
      </w:r>
      <w:r w:rsidR="00602F5C" w:rsidRPr="000234F2">
        <w:rPr>
          <w:rFonts w:ascii="Times New Roman" w:hAnsi="Times New Roman" w:cs="Times New Roman"/>
          <w:sz w:val="28"/>
          <w:szCs w:val="28"/>
        </w:rPr>
        <w:t>ачало границы видимости расположено ближе к началу отрезка, но при этом на продолжении отрезка</w:t>
      </w:r>
      <w:r w:rsidR="00602F5C" w:rsidRPr="000234F2">
        <w:rPr>
          <w:rFonts w:ascii="Times New Roman" w:hAnsi="Times New Roman" w:cs="Times New Roman"/>
          <w:sz w:val="28"/>
          <w:szCs w:val="28"/>
        </w:rPr>
        <w:t>. Следовательно</w:t>
      </w:r>
      <w:r w:rsidR="00602F5C" w:rsidRPr="000234F2">
        <w:rPr>
          <w:rFonts w:ascii="Times New Roman" w:hAnsi="Times New Roman" w:cs="Times New Roman"/>
          <w:sz w:val="28"/>
          <w:szCs w:val="28"/>
        </w:rPr>
        <w:t xml:space="preserve"> отрезок невиден</w:t>
      </w:r>
      <w:r w:rsidR="00602F5C" w:rsidRPr="000234F2">
        <w:rPr>
          <w:rFonts w:ascii="Times New Roman" w:hAnsi="Times New Roman" w:cs="Times New Roman"/>
          <w:sz w:val="28"/>
          <w:szCs w:val="28"/>
        </w:rPr>
        <w:t>.</w:t>
      </w:r>
    </w:p>
    <w:p w14:paraId="235A0EB1" w14:textId="77777777" w:rsidR="004827F7" w:rsidRDefault="00602F5C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случай</w:t>
      </w:r>
      <w:r w:rsidRPr="00602F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74245" w14:textId="1EFD23E1" w:rsidR="004827F7" w:rsidRDefault="004827F7" w:rsidP="004827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не равен 0</w:t>
      </w:r>
    </w:p>
    <w:p w14:paraId="705625C5" w14:textId="670F22F4" w:rsidR="004827F7" w:rsidRPr="004827F7" w:rsidRDefault="004827F7" w:rsidP="004827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невырожден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определяем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ABCCD9F" w14:textId="02E63C58" w:rsidR="004827F7" w:rsidRDefault="004827F7" w:rsidP="004827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0</w:t>
      </w:r>
    </w:p>
    <w:p w14:paraId="55A5A926" w14:textId="16026548" w:rsidR="004827F7" w:rsidRDefault="004827F7" w:rsidP="004827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386AA5">
        <w:rPr>
          <w:rFonts w:ascii="Times New Roman" w:hAnsi="Times New Roman" w:cs="Times New Roman"/>
          <w:sz w:val="28"/>
          <w:szCs w:val="28"/>
        </w:rPr>
        <w:t>будет меньше 0</w:t>
      </w:r>
    </w:p>
    <w:p w14:paraId="74F42E7B" w14:textId="06394127" w:rsidR="00386AA5" w:rsidRDefault="00386AA5" w:rsidP="004827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Отрезок невидим</w:t>
      </w:r>
    </w:p>
    <w:p w14:paraId="5A52238A" w14:textId="50F25BC4" w:rsidR="00602F5C" w:rsidRDefault="00602F5C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 w:rsidRPr="00602F5C">
        <w:rPr>
          <w:rFonts w:ascii="Times New Roman" w:hAnsi="Times New Roman" w:cs="Times New Roman"/>
          <w:sz w:val="28"/>
          <w:szCs w:val="28"/>
        </w:rPr>
        <w:t>значение t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602F5C">
        <w:rPr>
          <w:rFonts w:ascii="Times New Roman" w:hAnsi="Times New Roman" w:cs="Times New Roman"/>
          <w:sz w:val="28"/>
          <w:szCs w:val="28"/>
        </w:rPr>
        <w:t xml:space="preserve"> меньше 0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602F5C">
        <w:rPr>
          <w:rFonts w:ascii="Times New Roman" w:hAnsi="Times New Roman" w:cs="Times New Roman"/>
          <w:sz w:val="28"/>
          <w:szCs w:val="28"/>
        </w:rPr>
        <w:t>начение</w:t>
      </w:r>
      <w:r w:rsidRPr="00602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 w:rsidRPr="00602F5C">
        <w:rPr>
          <w:rFonts w:ascii="Times New Roman" w:hAnsi="Times New Roman" w:cs="Times New Roman"/>
          <w:sz w:val="28"/>
          <w:szCs w:val="28"/>
        </w:rPr>
        <w:t xml:space="preserve"> будет меньше 0.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2F5C">
        <w:rPr>
          <w:rFonts w:ascii="Times New Roman" w:hAnsi="Times New Roman" w:cs="Times New Roman"/>
          <w:sz w:val="28"/>
          <w:szCs w:val="28"/>
        </w:rPr>
        <w:t>ачало границы видимости расположено ближе к концу отрезка, но при этом на продолжении за начальную точку</w:t>
      </w:r>
      <w:r w:rsidR="000234F2">
        <w:rPr>
          <w:rFonts w:ascii="Times New Roman" w:hAnsi="Times New Roman" w:cs="Times New Roman"/>
          <w:sz w:val="28"/>
          <w:szCs w:val="28"/>
        </w:rPr>
        <w:t>. Следовательно</w:t>
      </w:r>
      <w:r w:rsidRPr="00602F5C">
        <w:rPr>
          <w:rFonts w:ascii="Times New Roman" w:hAnsi="Times New Roman" w:cs="Times New Roman"/>
          <w:sz w:val="28"/>
          <w:szCs w:val="28"/>
        </w:rPr>
        <w:t xml:space="preserve"> отрезок невиден</w:t>
      </w:r>
      <w:r w:rsidR="000234F2">
        <w:rPr>
          <w:rFonts w:ascii="Times New Roman" w:hAnsi="Times New Roman" w:cs="Times New Roman"/>
          <w:sz w:val="28"/>
          <w:szCs w:val="28"/>
        </w:rPr>
        <w:t>.</w:t>
      </w:r>
    </w:p>
    <w:p w14:paraId="35A0D40A" w14:textId="361CBC2B" w:rsidR="00386AA5" w:rsidRPr="00386AA5" w:rsidRDefault="00602F5C" w:rsidP="00386A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случай</w:t>
      </w:r>
      <w:r w:rsidRPr="00602F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E3EB0" w14:textId="3A75007F" w:rsidR="00602F5C" w:rsidRPr="000234F2" w:rsidRDefault="000234F2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нахождения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Pr="0002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Pr="0002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окажется,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Pr="000234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>
        <w:rPr>
          <w:rFonts w:ascii="Times New Roman" w:hAnsi="Times New Roman" w:cs="Times New Roman"/>
          <w:sz w:val="28"/>
          <w:szCs w:val="28"/>
        </w:rPr>
        <w:t>. Следовательно</w:t>
      </w:r>
      <w:r w:rsidRPr="0002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отрезок не виден.</w:t>
      </w:r>
    </w:p>
    <w:p w14:paraId="46B52EFF" w14:textId="77777777" w:rsidR="00386AA5" w:rsidRDefault="000234F2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4F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234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7C493" w14:textId="3677B9BE" w:rsidR="00386AA5" w:rsidRDefault="00386AA5" w:rsidP="00386A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Dscalar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равен 0</w:t>
      </w:r>
    </w:p>
    <w:p w14:paraId="2A1D8EE8" w14:textId="3224A2FA" w:rsidR="00386AA5" w:rsidRDefault="00386AA5" w:rsidP="00386A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Wscalar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меньше 0</w:t>
      </w:r>
    </w:p>
    <w:p w14:paraId="428D27F6" w14:textId="18DB62FE" w:rsidR="00386AA5" w:rsidRDefault="00386AA5" w:rsidP="00386A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Отрезок невиден</w:t>
      </w:r>
    </w:p>
    <w:p w14:paraId="7AF8185E" w14:textId="2FD8B5EB" w:rsidR="000234F2" w:rsidRDefault="000234F2" w:rsidP="00602F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34F2">
        <w:rPr>
          <w:rFonts w:ascii="Times New Roman" w:hAnsi="Times New Roman" w:cs="Times New Roman"/>
          <w:sz w:val="28"/>
          <w:szCs w:val="28"/>
        </w:rPr>
        <w:t xml:space="preserve">ри проверке пересечения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34F2">
        <w:rPr>
          <w:rFonts w:ascii="Times New Roman" w:hAnsi="Times New Roman" w:cs="Times New Roman"/>
          <w:sz w:val="28"/>
          <w:szCs w:val="28"/>
        </w:rPr>
        <w:t xml:space="preserve"> стороной треугольника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Dscalar</w:t>
      </w:r>
      <w:proofErr w:type="spellEnd"/>
      <w:r w:rsidRPr="000234F2">
        <w:rPr>
          <w:rFonts w:ascii="Times New Roman" w:hAnsi="Times New Roman" w:cs="Times New Roman"/>
          <w:sz w:val="28"/>
          <w:szCs w:val="28"/>
        </w:rPr>
        <w:t xml:space="preserve"> </w:t>
      </w:r>
      <w:r w:rsidRPr="000234F2">
        <w:rPr>
          <w:rFonts w:ascii="Times New Roman" w:hAnsi="Times New Roman" w:cs="Times New Roman"/>
          <w:sz w:val="28"/>
          <w:szCs w:val="28"/>
        </w:rPr>
        <w:t xml:space="preserve">== 0 (отрезок расположен параллельно границе)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Wscalar</w:t>
      </w:r>
      <w:proofErr w:type="spellEnd"/>
      <w:r w:rsidRPr="000234F2">
        <w:rPr>
          <w:rFonts w:ascii="Times New Roman" w:hAnsi="Times New Roman" w:cs="Times New Roman"/>
          <w:sz w:val="28"/>
          <w:szCs w:val="28"/>
        </w:rPr>
        <w:t xml:space="preserve"> &lt; 0 (точка расположена по невидимую сторону)</w:t>
      </w:r>
      <w:r w:rsidRPr="00023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0234F2">
        <w:rPr>
          <w:rFonts w:ascii="Times New Roman" w:hAnsi="Times New Roman" w:cs="Times New Roman"/>
          <w:sz w:val="28"/>
          <w:szCs w:val="28"/>
        </w:rPr>
        <w:t xml:space="preserve"> весь отрезок невидим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3F82F" w14:textId="0C2EBA3A" w:rsidR="004827F7" w:rsidRDefault="004827F7" w:rsidP="004827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7F7">
        <w:rPr>
          <w:rFonts w:ascii="Times New Roman" w:hAnsi="Times New Roman" w:cs="Times New Roman"/>
          <w:sz w:val="28"/>
          <w:szCs w:val="28"/>
        </w:rPr>
        <w:t>Объясните, как распознаются полностью видимые отрезки.</w:t>
      </w:r>
    </w:p>
    <w:p w14:paraId="77AAFF9C" w14:textId="31601712" w:rsidR="004827F7" w:rsidRPr="004827F7" w:rsidRDefault="004827F7" w:rsidP="004827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= 1. </w:t>
      </w:r>
      <w:r>
        <w:rPr>
          <w:rFonts w:ascii="Times New Roman" w:hAnsi="Times New Roman" w:cs="Times New Roman"/>
          <w:sz w:val="28"/>
          <w:szCs w:val="28"/>
        </w:rPr>
        <w:t xml:space="preserve">То есть мы предполагаем, что отрезок полностью видим. При вычислении новых значений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окажется,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&lt;=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Pr="004827F7">
        <w:rPr>
          <w:rFonts w:ascii="Times New Roman" w:hAnsi="Times New Roman" w:cs="Times New Roman"/>
          <w:sz w:val="28"/>
          <w:szCs w:val="28"/>
        </w:rPr>
        <w:t xml:space="preserve"> &gt;= 1</w:t>
      </w:r>
      <w:r>
        <w:rPr>
          <w:rFonts w:ascii="Times New Roman" w:hAnsi="Times New Roman" w:cs="Times New Roman"/>
          <w:sz w:val="28"/>
          <w:szCs w:val="28"/>
        </w:rPr>
        <w:t>. То есть начало границы видимости</w:t>
      </w:r>
      <w:r w:rsidR="00386AA5">
        <w:rPr>
          <w:rFonts w:ascii="Times New Roman" w:hAnsi="Times New Roman" w:cs="Times New Roman"/>
          <w:sz w:val="28"/>
          <w:szCs w:val="28"/>
        </w:rPr>
        <w:t xml:space="preserve"> лежит до начала отрезка и конец границы видимости будет лежать за концом отрезка. А из-за того, что мы берем максимальное среди </w:t>
      </w:r>
      <w:proofErr w:type="spellStart"/>
      <w:r w:rsidR="00386AA5"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="00386AA5" w:rsidRPr="00386AA5">
        <w:rPr>
          <w:rFonts w:ascii="Times New Roman" w:hAnsi="Times New Roman" w:cs="Times New Roman"/>
          <w:sz w:val="28"/>
          <w:szCs w:val="28"/>
        </w:rPr>
        <w:t xml:space="preserve"> </w:t>
      </w:r>
      <w:r w:rsidR="00386AA5">
        <w:rPr>
          <w:rFonts w:ascii="Times New Roman" w:hAnsi="Times New Roman" w:cs="Times New Roman"/>
          <w:sz w:val="28"/>
          <w:szCs w:val="28"/>
        </w:rPr>
        <w:t xml:space="preserve">и </w:t>
      </w:r>
      <w:r w:rsidR="00386AA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6AA5" w:rsidRPr="00386AA5">
        <w:rPr>
          <w:rFonts w:ascii="Times New Roman" w:hAnsi="Times New Roman" w:cs="Times New Roman"/>
          <w:sz w:val="28"/>
          <w:szCs w:val="28"/>
        </w:rPr>
        <w:t xml:space="preserve"> </w:t>
      </w:r>
      <w:r w:rsidR="00386AA5">
        <w:rPr>
          <w:rFonts w:ascii="Times New Roman" w:hAnsi="Times New Roman" w:cs="Times New Roman"/>
          <w:sz w:val="28"/>
          <w:szCs w:val="28"/>
        </w:rPr>
        <w:t xml:space="preserve">и минимальное среди </w:t>
      </w:r>
      <w:proofErr w:type="spellStart"/>
      <w:r w:rsidR="00386AA5"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="00386AA5" w:rsidRPr="00386AA5">
        <w:rPr>
          <w:rFonts w:ascii="Times New Roman" w:hAnsi="Times New Roman" w:cs="Times New Roman"/>
          <w:sz w:val="28"/>
          <w:szCs w:val="28"/>
        </w:rPr>
        <w:t xml:space="preserve"> </w:t>
      </w:r>
      <w:r w:rsidR="00386AA5">
        <w:rPr>
          <w:rFonts w:ascii="Times New Roman" w:hAnsi="Times New Roman" w:cs="Times New Roman"/>
          <w:sz w:val="28"/>
          <w:szCs w:val="28"/>
        </w:rPr>
        <w:t xml:space="preserve">и </w:t>
      </w:r>
      <w:r w:rsidR="00386AA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6AA5" w:rsidRPr="00386AA5">
        <w:rPr>
          <w:rFonts w:ascii="Times New Roman" w:hAnsi="Times New Roman" w:cs="Times New Roman"/>
          <w:sz w:val="28"/>
          <w:szCs w:val="28"/>
        </w:rPr>
        <w:t xml:space="preserve"> </w:t>
      </w:r>
      <w:r w:rsidR="00386AA5">
        <w:rPr>
          <w:rFonts w:ascii="Times New Roman" w:hAnsi="Times New Roman" w:cs="Times New Roman"/>
          <w:sz w:val="28"/>
          <w:szCs w:val="28"/>
        </w:rPr>
        <w:t>=</w:t>
      </w:r>
      <w:r w:rsidR="00386AA5" w:rsidRPr="00386AA5">
        <w:rPr>
          <w:rFonts w:ascii="Times New Roman" w:hAnsi="Times New Roman" w:cs="Times New Roman"/>
          <w:sz w:val="28"/>
          <w:szCs w:val="28"/>
        </w:rPr>
        <w:t xml:space="preserve">&gt; </w:t>
      </w:r>
      <w:r w:rsidR="00386AA5">
        <w:rPr>
          <w:rFonts w:ascii="Times New Roman" w:hAnsi="Times New Roman" w:cs="Times New Roman"/>
          <w:sz w:val="28"/>
          <w:szCs w:val="28"/>
        </w:rPr>
        <w:t>они сохранят свои изначальные значения (</w:t>
      </w:r>
      <w:proofErr w:type="spellStart"/>
      <w:r w:rsidR="00386AA5">
        <w:rPr>
          <w:rFonts w:ascii="Times New Roman" w:hAnsi="Times New Roman" w:cs="Times New Roman"/>
          <w:sz w:val="28"/>
          <w:szCs w:val="28"/>
          <w:lang w:val="en-US"/>
        </w:rPr>
        <w:t>tLower</w:t>
      </w:r>
      <w:proofErr w:type="spellEnd"/>
      <w:r w:rsidR="00386AA5" w:rsidRPr="00386AA5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="00386AA5">
        <w:rPr>
          <w:rFonts w:ascii="Times New Roman" w:hAnsi="Times New Roman" w:cs="Times New Roman"/>
          <w:sz w:val="28"/>
          <w:szCs w:val="28"/>
          <w:lang w:val="en-US"/>
        </w:rPr>
        <w:t>tTop</w:t>
      </w:r>
      <w:proofErr w:type="spellEnd"/>
      <w:r w:rsidR="00386AA5" w:rsidRPr="00386AA5">
        <w:rPr>
          <w:rFonts w:ascii="Times New Roman" w:hAnsi="Times New Roman" w:cs="Times New Roman"/>
          <w:sz w:val="28"/>
          <w:szCs w:val="28"/>
        </w:rPr>
        <w:t xml:space="preserve"> = 1</w:t>
      </w:r>
      <w:r w:rsidR="00386AA5" w:rsidRPr="003D0417">
        <w:rPr>
          <w:rFonts w:ascii="Times New Roman" w:hAnsi="Times New Roman" w:cs="Times New Roman"/>
          <w:sz w:val="28"/>
          <w:szCs w:val="28"/>
        </w:rPr>
        <w:t>)</w:t>
      </w:r>
      <w:r w:rsidR="00386A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827F7" w:rsidRPr="0048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266F"/>
    <w:multiLevelType w:val="hybridMultilevel"/>
    <w:tmpl w:val="7DB2745E"/>
    <w:lvl w:ilvl="0" w:tplc="F01AC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6553E"/>
    <w:multiLevelType w:val="hybridMultilevel"/>
    <w:tmpl w:val="8BF82B5E"/>
    <w:lvl w:ilvl="0" w:tplc="5F8A9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26123"/>
    <w:multiLevelType w:val="hybridMultilevel"/>
    <w:tmpl w:val="3B3A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775B"/>
    <w:multiLevelType w:val="hybridMultilevel"/>
    <w:tmpl w:val="C93234E8"/>
    <w:lvl w:ilvl="0" w:tplc="D4AEC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15338"/>
    <w:multiLevelType w:val="hybridMultilevel"/>
    <w:tmpl w:val="C2747DA4"/>
    <w:lvl w:ilvl="0" w:tplc="2FD0C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1"/>
    <w:rsid w:val="000234F2"/>
    <w:rsid w:val="00386AA5"/>
    <w:rsid w:val="003D0417"/>
    <w:rsid w:val="004827F7"/>
    <w:rsid w:val="004E0EE2"/>
    <w:rsid w:val="00602F5C"/>
    <w:rsid w:val="00F3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0ED6"/>
  <w15:chartTrackingRefBased/>
  <w15:docId w15:val="{4FCE7806-484A-404A-BD8F-1173851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3</cp:revision>
  <dcterms:created xsi:type="dcterms:W3CDTF">2020-05-21T14:21:00Z</dcterms:created>
  <dcterms:modified xsi:type="dcterms:W3CDTF">2020-05-21T15:07:00Z</dcterms:modified>
</cp:coreProperties>
</file>