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440" w:lineRule="exact"/>
        <w:ind w:firstLine="4050" w:firstLineChars="1350"/>
        <w:rPr>
          <w:b/>
          <w:color w:val="auto"/>
          <w:kern w:val="0"/>
          <w:sz w:val="30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ind w:left="0" w:firstLine="0"/>
        <w:jc w:val="center"/>
        <w:rPr>
          <w:rFonts w:ascii="黑体" w:eastAsia="黑体"/>
          <w:b/>
          <w:color w:val="auto"/>
          <w:sz w:val="52"/>
          <w:szCs w:val="52"/>
        </w:rPr>
      </w:pPr>
      <w:r>
        <w:rPr>
          <w:rFonts w:ascii="黑体" w:eastAsia="黑体" w:hint="eastAsia"/>
          <w:b/>
          <w:color w:val="auto"/>
          <w:sz w:val="52"/>
          <w:szCs w:val="52"/>
        </w:rPr>
        <w:t>徐州市城市体检项目</w:t>
      </w:r>
    </w:p>
    <w:p>
      <w:pPr>
        <w:ind w:firstLine="3640" w:firstLineChars="700"/>
        <w:rPr>
          <w:color w:val="auto"/>
          <w:sz w:val="52"/>
          <w:szCs w:val="52"/>
        </w:rPr>
      </w:pPr>
      <w:r>
        <w:rPr>
          <w:rFonts w:hint="eastAsia"/>
          <w:color w:val="auto"/>
          <w:sz w:val="52"/>
          <w:szCs w:val="52"/>
        </w:rPr>
        <w:t>--变更申请单</w:t>
      </w:r>
    </w:p>
    <w:p>
      <w:pPr>
        <w:ind w:right="26" w:firstLine="562"/>
        <w:jc w:val="center"/>
        <w:rPr>
          <w:b/>
          <w:color w:val="auto"/>
          <w:sz w:val="28"/>
          <w:szCs w:val="28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  <w:bookmarkStart w:id="0" w:name="_Hlk60045286"/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</w:rPr>
              <w:t>变更申请单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auto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auto"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创建人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auto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  <w:lang w:eastAsia="zh-CN"/>
              </w:rPr>
              <w:t>周晓波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宋体" w:hint="eastAsia"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  <w:lang w:eastAsia="zh-CN"/>
              </w:rPr>
              <w:t>2022/10/24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</w:rPr>
              <w:t>内部公开</w:t>
            </w:r>
          </w:p>
        </w:tc>
      </w:tr>
    </w:tbl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pStyle w:val="a0"/>
        <w:jc w:val="left"/>
        <w:rPr>
          <w:rFonts w:ascii="宋体" w:eastAsia="宋体" w:hAnsi="宋体"/>
          <w:color w:val="auto"/>
          <w:sz w:val="21"/>
        </w:rPr>
      </w:pPr>
    </w:p>
    <w:p>
      <w:pPr>
        <w:tabs>
          <w:tab w:val="left" w:pos="2590"/>
        </w:tabs>
        <w:rPr>
          <w:b/>
          <w:color w:val="auto"/>
        </w:rPr>
      </w:pPr>
      <w:r>
        <w:rPr>
          <w:rFonts w:ascii="宋体" w:hAnsi="宋体"/>
          <w:color w:val="auto"/>
        </w:rPr>
        <w:br w:type="page"/>
      </w:r>
    </w:p>
    <w:p>
      <w:pPr>
        <w:rPr>
          <w:rFonts w:ascii="宋体" w:hAnsi="宋体" w:cs="Arial"/>
          <w:b/>
          <w:bCs/>
          <w:color w:val="auto"/>
          <w:szCs w:val="21"/>
        </w:rPr>
      </w:pPr>
      <w:r>
        <w:rPr>
          <w:rFonts w:ascii="宋体" w:hAnsi="宋体" w:cs="宋体" w:hint="eastAsia"/>
          <w:b/>
          <w:bCs/>
          <w:color w:val="auto"/>
          <w:szCs w:val="21"/>
        </w:rPr>
        <w:t>文档修订记录</w:t>
      </w:r>
    </w:p>
    <w:tbl>
      <w:tblPr>
        <w:tblStyle w:val="TableNormal"/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1"/>
        <w:gridCol w:w="1309"/>
        <w:gridCol w:w="1440"/>
        <w:gridCol w:w="937"/>
        <w:gridCol w:w="1403"/>
        <w:gridCol w:w="1080"/>
      </w:tblGrid>
      <w:tr>
        <w:tblPrEx>
          <w:tblW w:w="856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  <w:jc w:val="center"/>
        </w:trPr>
        <w:tc>
          <w:tcPr>
            <w:tcW w:w="1188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211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变化状态</w:t>
            </w:r>
          </w:p>
        </w:tc>
        <w:tc>
          <w:tcPr>
            <w:tcW w:w="1309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937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变更人</w:t>
            </w:r>
          </w:p>
        </w:tc>
        <w:tc>
          <w:tcPr>
            <w:tcW w:w="1403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批准人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/>
                <w:color w:val="auto"/>
                <w:sz w:val="21"/>
                <w:szCs w:val="21"/>
              </w:rPr>
              <w:t>V1.0</w:t>
            </w:r>
          </w:p>
        </w:tc>
        <w:tc>
          <w:tcPr>
            <w:tcW w:w="1211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/>
                <w:color w:val="auto"/>
                <w:sz w:val="21"/>
                <w:szCs w:val="21"/>
              </w:rPr>
              <w:t>C</w:t>
            </w:r>
          </w:p>
        </w:tc>
        <w:tc>
          <w:tcPr>
            <w:tcW w:w="1309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eastAsia="宋体" w:hAnsi="宋体" w:cs="Arial"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2022/10/24</w:t>
            </w:r>
          </w:p>
        </w:tc>
        <w:tc>
          <w:tcPr>
            <w:tcW w:w="937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color w:val="auto"/>
                <w:sz w:val="21"/>
                <w:szCs w:val="21"/>
                <w:lang w:eastAsia="zh-CN"/>
              </w:rPr>
              <w:t>周晓波</w:t>
            </w:r>
          </w:p>
        </w:tc>
        <w:tc>
          <w:tcPr>
            <w:tcW w:w="1403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eastAsia="宋体" w:hAnsi="宋体" w:cs="Arial"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2022/10/24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张奎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</w:tbl>
    <w:p>
      <w:pPr>
        <w:rPr>
          <w:rFonts w:ascii="Arial" w:hAnsi="Arial" w:cs="Arial"/>
          <w:color w:val="auto"/>
        </w:rPr>
      </w:pPr>
      <w:r>
        <w:rPr>
          <w:rFonts w:ascii="宋体" w:hAnsi="宋体" w:cs="Arial"/>
          <w:color w:val="auto"/>
          <w:szCs w:val="21"/>
        </w:rPr>
        <w:t>*</w:t>
      </w:r>
      <w:r>
        <w:rPr>
          <w:rFonts w:ascii="宋体" w:hAnsi="宋体" w:cs="宋体" w:hint="eastAsia"/>
          <w:color w:val="auto"/>
          <w:szCs w:val="21"/>
        </w:rPr>
        <w:t>变化状态：</w:t>
      </w:r>
      <w:r>
        <w:rPr>
          <w:rFonts w:ascii="宋体" w:hAnsi="宋体" w:cs="Arial"/>
          <w:color w:val="auto"/>
          <w:szCs w:val="21"/>
        </w:rPr>
        <w:t xml:space="preserve">C = </w:t>
      </w:r>
      <w:r>
        <w:rPr>
          <w:rFonts w:ascii="宋体" w:hAnsi="宋体" w:cs="宋体" w:hint="eastAsia"/>
          <w:color w:val="auto"/>
          <w:szCs w:val="21"/>
        </w:rPr>
        <w:t>创立，</w:t>
      </w:r>
      <w:r>
        <w:rPr>
          <w:rFonts w:ascii="宋体" w:hAnsi="宋体" w:cs="Arial"/>
          <w:color w:val="auto"/>
          <w:szCs w:val="21"/>
        </w:rPr>
        <w:t xml:space="preserve">A = </w:t>
      </w:r>
      <w:r>
        <w:rPr>
          <w:rFonts w:ascii="宋体" w:hAnsi="宋体" w:cs="宋体" w:hint="eastAsia"/>
          <w:color w:val="auto"/>
          <w:szCs w:val="21"/>
        </w:rPr>
        <w:t>增加，</w:t>
      </w:r>
      <w:r>
        <w:rPr>
          <w:rFonts w:ascii="宋体" w:hAnsi="宋体" w:cs="Arial"/>
          <w:color w:val="auto"/>
          <w:szCs w:val="21"/>
        </w:rPr>
        <w:t xml:space="preserve">M = </w:t>
      </w:r>
      <w:r>
        <w:rPr>
          <w:rFonts w:ascii="宋体" w:hAnsi="宋体" w:cs="宋体" w:hint="eastAsia"/>
          <w:color w:val="auto"/>
          <w:szCs w:val="21"/>
        </w:rPr>
        <w:t>修改，</w:t>
      </w:r>
      <w:r>
        <w:rPr>
          <w:rFonts w:ascii="宋体" w:hAnsi="宋体" w:cs="Arial"/>
          <w:color w:val="auto"/>
          <w:szCs w:val="21"/>
        </w:rPr>
        <w:t xml:space="preserve">D = </w:t>
      </w:r>
      <w:r>
        <w:rPr>
          <w:rFonts w:ascii="宋体" w:hAnsi="宋体" w:cs="宋体" w:hint="eastAsia"/>
          <w:color w:val="auto"/>
          <w:szCs w:val="21"/>
        </w:rPr>
        <w:t>删除</w:t>
      </w: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  <w:r>
        <w:rPr>
          <w:rFonts w:ascii="宋体" w:hAnsi="宋体"/>
          <w:color w:val="auto"/>
          <w:sz w:val="21"/>
        </w:rPr>
        <w:br w:type="page"/>
      </w:r>
      <w:bookmarkEnd w:id="0"/>
    </w:p>
    <w:p>
      <w:pPr>
        <w:pStyle w:val="a3"/>
        <w:outlineLvl w:val="0"/>
        <w:rPr>
          <w:color w:val="auto"/>
        </w:rPr>
      </w:pPr>
      <w:r>
        <w:rPr>
          <w:rFonts w:hint="eastAsia"/>
          <w:color w:val="auto"/>
        </w:rPr>
        <w:t>变更申请单</w:t>
      </w:r>
    </w:p>
    <w:p>
      <w:pPr>
        <w:rPr>
          <w:color w:val="auto"/>
        </w:rPr>
      </w:pPr>
    </w:p>
    <w:tbl>
      <w:tblPr>
        <w:tblStyle w:val="TableNormal"/>
        <w:tblW w:w="96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660"/>
        <w:gridCol w:w="1800"/>
        <w:gridCol w:w="2220"/>
      </w:tblGrid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项目名称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徐州市城市体检项目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变更申请编号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  <w:t>01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bookmarkStart w:id="1" w:name="RANGE!A4"/>
            <w:r>
              <w:rPr>
                <w:rFonts w:hint="eastAsia"/>
                <w:b w:val="0"/>
                <w:color w:val="auto"/>
                <w:sz w:val="21"/>
                <w:szCs w:val="21"/>
              </w:rPr>
              <w:t>变更类型</w:t>
            </w:r>
            <w:bookmarkEnd w:id="1"/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105" w:firstLineChars="5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■需求   □计划  □设计   □代码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申请人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  <w:t>周晓波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申 请 日 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2022/10/24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/>
                <w:bCs/>
                <w:color w:val="auto"/>
                <w:kern w:val="0"/>
                <w:sz w:val="21"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变更原因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rFonts w:eastAsia="宋体" w:hint="default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  <w:lang w:val="en-US" w:eastAsia="zh-CN"/>
              </w:rPr>
              <w:t>客户提出修改需求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2.变更内容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2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>
            <w:pPr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在系统管理中，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en-US" w:eastAsia="zh-CN"/>
              </w:rPr>
              <w:t>修改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color w:val="auto"/>
                <w:sz w:val="21"/>
                <w:szCs w:val="21"/>
                <w:lang w:val="en-US" w:eastAsia="zh-CN"/>
              </w:rPr>
              <w:t>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管理。通过对用户权限的控制，从而控制用户访问的内容。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填写人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张奎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填写日期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2022/10/24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auto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bCs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变更影响评估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1）技术可行性</w:t>
            </w:r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■可行   □不可行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2）变更对工作量的影响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6"/>
              <w:jc w:val="both"/>
              <w:rPr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1、变更规模（功能点或代码行数）：</w:t>
            </w:r>
            <w:r>
              <w:rPr>
                <w:rFonts w:hint="eastAsia"/>
                <w:b w:val="0"/>
                <w:color w:val="auto"/>
                <w:sz w:val="21"/>
                <w:szCs w:val="21"/>
              </w:rPr>
              <w:t>目前项目处于</w:t>
            </w:r>
            <w:r>
              <w:rPr>
                <w:rFonts w:hint="eastAsia"/>
                <w:b w:val="0"/>
                <w:color w:val="auto"/>
                <w:sz w:val="21"/>
                <w:szCs w:val="21"/>
                <w:lang w:val="en-US" w:eastAsia="zh-CN"/>
              </w:rPr>
              <w:t>编码</w:t>
            </w:r>
            <w:r>
              <w:rPr>
                <w:rFonts w:hint="eastAsia"/>
                <w:b w:val="0"/>
                <w:color w:val="auto"/>
                <w:sz w:val="21"/>
                <w:szCs w:val="21"/>
              </w:rPr>
              <w:t>阶段，</w:t>
            </w:r>
            <w:r>
              <w:rPr>
                <w:rFonts w:hint="eastAsia"/>
                <w:b w:val="0"/>
                <w:color w:val="auto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/>
                <w:b w:val="0"/>
                <w:color w:val="auto"/>
                <w:sz w:val="21"/>
                <w:szCs w:val="21"/>
              </w:rPr>
              <w:t>需求需要对</w:t>
            </w:r>
            <w:r>
              <w:rPr>
                <w:rFonts w:hint="eastAsia"/>
                <w:b w:val="0"/>
                <w:color w:val="auto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b w:val="0"/>
                <w:color w:val="auto"/>
                <w:sz w:val="21"/>
                <w:szCs w:val="21"/>
              </w:rPr>
              <w:t>需求</w:t>
            </w:r>
            <w:r>
              <w:rPr>
                <w:rFonts w:hint="eastAsia"/>
                <w:b w:val="0"/>
                <w:color w:val="auto"/>
                <w:sz w:val="21"/>
                <w:szCs w:val="21"/>
                <w:lang w:val="en-US" w:eastAsia="zh-CN"/>
              </w:rPr>
              <w:t>及软件</w:t>
            </w:r>
            <w:r>
              <w:rPr>
                <w:rFonts w:hint="eastAsia"/>
                <w:b w:val="0"/>
                <w:color w:val="auto"/>
                <w:sz w:val="21"/>
                <w:szCs w:val="21"/>
              </w:rPr>
              <w:t>进行修改，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1个处理功能</w:t>
            </w:r>
          </w:p>
          <w:p>
            <w:pPr>
              <w:pStyle w:val="a6"/>
              <w:jc w:val="both"/>
              <w:rPr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2、变更工作量（人日）：2人/天</w:t>
            </w:r>
          </w:p>
          <w:p>
            <w:pPr>
              <w:pStyle w:val="a6"/>
              <w:jc w:val="both"/>
              <w:rPr>
                <w:rFonts w:eastAsia="宋体"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3、变更进度（起止工作日）：2021/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/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至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2022/10/26</w:t>
            </w:r>
            <w:bookmarkStart w:id="2" w:name="_GoBack"/>
            <w:bookmarkEnd w:id="2"/>
          </w:p>
          <w:p>
            <w:pPr>
              <w:pStyle w:val="a6"/>
              <w:jc w:val="both"/>
              <w:rPr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4、变更引起配置项的更改：</w:t>
            </w:r>
          </w:p>
          <w:p>
            <w:pPr>
              <w:pStyle w:val="a6"/>
              <w:jc w:val="both"/>
              <w:rPr>
                <w:rFonts w:eastAsia="宋体" w:hint="default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</w:rPr>
              <w:t>用户需求规格说明书、软件需求规格说明书、</w:t>
            </w: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详细设计说明书、测试用例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7）变更的风险评估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■低   □中等   □高   □关键的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评估人员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张奎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周晓波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王钰棋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王思尧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王思尧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评估日期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  <w:t>2022/10/24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1.变更确认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CCB审核意见</w:t>
            </w:r>
          </w:p>
        </w:tc>
        <w:tc>
          <w:tcPr>
            <w:tcW w:w="76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■同意   □不同意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 xml:space="preserve">签字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张奎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审核日期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  <w:t>2022/10/24</w:t>
            </w:r>
          </w:p>
        </w:tc>
      </w:tr>
    </w:tbl>
    <w:p>
      <w:pPr>
        <w:rPr>
          <w:color w:val="auto"/>
        </w:rPr>
      </w:pPr>
    </w:p>
    <w:sectPr>
      <w:headerReference w:type="default" r:id="rId5"/>
      <w:footerReference w:type="default" r:id="rId6"/>
      <w:pgSz w:w="11907" w:h="16840"/>
      <w:pgMar w:top="1701" w:right="1134" w:bottom="1418" w:left="1418" w:header="567" w:footer="680" w:gutter="0"/>
      <w:pgNumType w:start="1"/>
      <w:cols w:num="1" w:space="72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6" w:space="3" w:color="auto"/>
      </w:pBdr>
      <w:jc w:val="both"/>
    </w:pPr>
    <w:r>
      <w:rPr>
        <w:rFonts w:hint="eastAsia"/>
      </w:rPr>
      <w:t xml:space="preserve">                                                                                    </w:t>
    </w:r>
    <w:r>
      <w:rPr>
        <w:rFonts w:cs="宋体" w:hint="eastAsia"/>
      </w:rPr>
      <w:t>变更申请单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 w:qFormat="1"/>
    <w:lsdException w:name="Body Text First Indent 2" w:semiHidden="0" w:uiPriority="0" w:unhideWhenUsed="0" w:qFormat="1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 w:unhideWhenUsed="0"/>
    <w:lsdException w:name="Table Grid" w:semiHidden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BodyTextFirstIndent"/>
    <w:qFormat/>
    <w:pPr>
      <w:tabs>
        <w:tab w:val="left" w:pos="1145"/>
      </w:tabs>
      <w:spacing w:before="480" w:after="480" w:line="360" w:lineRule="auto"/>
      <w:ind w:left="902"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BodyTextFirstIndent"/>
    <w:qFormat/>
    <w:pPr>
      <w:tabs>
        <w:tab w:val="left" w:pos="1145"/>
        <w:tab w:val="left" w:pos="1620"/>
      </w:tabs>
      <w:adjustRightInd w:val="0"/>
      <w:snapToGrid w:val="0"/>
      <w:spacing w:before="240" w:after="240" w:line="312" w:lineRule="atLeast"/>
      <w:ind w:left="902" w:hanging="477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240" w:line="377" w:lineRule="auto"/>
      <w:ind w:left="902" w:hanging="477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64" w:line="319" w:lineRule="auto"/>
      <w:ind w:left="902" w:hanging="477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FirstIndent">
    <w:name w:val="Body Text First Indent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TOC7">
    <w:name w:val="toc 7"/>
    <w:basedOn w:val="Normal"/>
    <w:next w:val="Normal"/>
    <w:semiHidden/>
    <w:qFormat/>
    <w:pPr>
      <w:ind w:left="2520"/>
    </w:p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TOC5">
    <w:name w:val="toc 5"/>
    <w:basedOn w:val="Normal"/>
    <w:next w:val="Normal"/>
    <w:semiHidden/>
    <w:qFormat/>
    <w:pPr>
      <w:ind w:left="1680"/>
    </w:pPr>
  </w:style>
  <w:style w:type="paragraph" w:styleId="TOC3">
    <w:name w:val="toc 3"/>
    <w:basedOn w:val="Normal"/>
    <w:next w:val="Normal"/>
    <w:semiHidden/>
    <w:qFormat/>
    <w:pPr>
      <w:ind w:left="840"/>
    </w:pPr>
  </w:style>
  <w:style w:type="paragraph" w:styleId="TOC8">
    <w:name w:val="toc 8"/>
    <w:basedOn w:val="Normal"/>
    <w:next w:val="Normal"/>
    <w:semiHidden/>
    <w:qFormat/>
    <w:pPr>
      <w:ind w:left="2940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TOC1">
    <w:name w:val="toc 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styleId="TOC4">
    <w:name w:val="toc 4"/>
    <w:basedOn w:val="Normal"/>
    <w:next w:val="Normal"/>
    <w:semiHidden/>
    <w:qFormat/>
    <w:pPr>
      <w:ind w:left="1260"/>
    </w:pPr>
  </w:style>
  <w:style w:type="paragraph" w:styleId="TOC6">
    <w:name w:val="toc 6"/>
    <w:basedOn w:val="Normal"/>
    <w:next w:val="Normal"/>
    <w:semiHidden/>
    <w:qFormat/>
    <w:pPr>
      <w:ind w:left="2100"/>
    </w:pPr>
  </w:style>
  <w:style w:type="paragraph" w:styleId="TOC2">
    <w:name w:val="toc 2"/>
    <w:basedOn w:val="Normal"/>
    <w:next w:val="Normal"/>
    <w:semiHidden/>
    <w:qFormat/>
    <w:pPr>
      <w:ind w:left="420"/>
    </w:pPr>
  </w:style>
  <w:style w:type="paragraph" w:styleId="TOC9">
    <w:name w:val="toc 9"/>
    <w:basedOn w:val="Normal"/>
    <w:next w:val="Normal"/>
    <w:semiHidden/>
    <w:qFormat/>
    <w:pPr>
      <w:ind w:left="3360"/>
    </w:pPr>
  </w:style>
  <w:style w:type="paragraph" w:styleId="BodyTextFirstIndent2">
    <w:name w:val="Body Text First Indent 2"/>
    <w:basedOn w:val="Normal"/>
    <w:qFormat/>
    <w:pPr>
      <w:tabs>
        <w:tab w:val="left" w:pos="1378"/>
      </w:tabs>
      <w:spacing w:after="120"/>
      <w:ind w:left="1378" w:hanging="476"/>
    </w:p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character" w:customStyle="1" w:styleId="a">
    <w:name w:val="页眉 字符"/>
    <w:link w:val="Header"/>
    <w:qFormat/>
    <w:rPr>
      <w:rFonts w:eastAsia="宋体"/>
      <w:kern w:val="2"/>
      <w:sz w:val="18"/>
      <w:lang w:val="en-US" w:eastAsia="zh-CN" w:bidi="ar-SA"/>
    </w:rPr>
  </w:style>
  <w:style w:type="paragraph" w:customStyle="1" w:styleId="a0">
    <w:name w:val="前言目录"/>
    <w:next w:val="a1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1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1">
    <w:name w:val="列表数字1）"/>
    <w:next w:val="BodyTextFirstIndent"/>
    <w:qFormat/>
    <w:pPr>
      <w:tabs>
        <w:tab w:val="left" w:pos="900"/>
        <w:tab w:val="left" w:pos="1145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0">
    <w:name w:val="列表数字1"/>
    <w:next w:val="BodyTextFirstIndent"/>
    <w:qFormat/>
    <w:pPr>
      <w:tabs>
        <w:tab w:val="left" w:pos="900"/>
      </w:tabs>
      <w:spacing w:before="120" w:after="200" w:line="360" w:lineRule="auto"/>
      <w:ind w:left="902" w:hanging="477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a2">
    <w:name w:val="样式 宋体 小四 加粗 白色 行距: 单倍行距"/>
    <w:basedOn w:val="Normal"/>
    <w:qFormat/>
    <w:pPr>
      <w:spacing w:line="240" w:lineRule="auto"/>
      <w:ind w:left="0" w:firstLine="0"/>
      <w:jc w:val="left"/>
    </w:pPr>
    <w:rPr>
      <w:rFonts w:ascii="宋体" w:hAnsi="宋体" w:cs="宋体"/>
      <w:b/>
      <w:bCs/>
      <w:color w:val="000000"/>
      <w:kern w:val="0"/>
    </w:rPr>
  </w:style>
  <w:style w:type="paragraph" w:customStyle="1" w:styleId="11">
    <w:name w:val="样式1"/>
    <w:basedOn w:val="1"/>
    <w:qFormat/>
  </w:style>
  <w:style w:type="paragraph" w:customStyle="1" w:styleId="a3">
    <w:name w:val="次页标题"/>
    <w:basedOn w:val="Normal"/>
    <w:next w:val="Normal"/>
    <w:qFormat/>
    <w:pPr>
      <w:spacing w:line="300" w:lineRule="auto"/>
      <w:ind w:left="0" w:firstLine="0"/>
      <w:jc w:val="center"/>
    </w:pPr>
    <w:rPr>
      <w:rFonts w:ascii="Arial" w:eastAsia="黑体" w:hAnsi="Arial"/>
      <w:b/>
      <w:sz w:val="44"/>
      <w:szCs w:val="44"/>
    </w:rPr>
  </w:style>
  <w:style w:type="paragraph" w:customStyle="1" w:styleId="a4">
    <w:name w:val="公司名称"/>
    <w:basedOn w:val="BodyTextFirstIndent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0">
    <w:name w:val="样式 正文首行缩进 + 加粗 居中 首行缩进:  0 厘米"/>
    <w:basedOn w:val="BodyTextFirstIndent"/>
    <w:qFormat/>
    <w:pPr>
      <w:ind w:firstLine="0"/>
      <w:jc w:val="center"/>
    </w:pPr>
    <w:rPr>
      <w:rFonts w:cs="宋体"/>
      <w:b/>
      <w:bCs/>
    </w:rPr>
  </w:style>
  <w:style w:type="paragraph" w:customStyle="1" w:styleId="a5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a6">
    <w:name w:val="样式 宋体 小四 加粗 白色 居中 行距: 单倍行距"/>
    <w:basedOn w:val="Normal"/>
    <w:qFormat/>
    <w:pPr>
      <w:spacing w:line="240" w:lineRule="auto"/>
      <w:ind w:left="0" w:firstLine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a7">
    <w:name w:val="排序段落"/>
    <w:next w:val="Normal"/>
    <w:qFormat/>
    <w:pPr>
      <w:tabs>
        <w:tab w:val="left" w:pos="567"/>
      </w:tabs>
      <w:spacing w:after="200" w:line="360" w:lineRule="auto"/>
      <w:ind w:left="567" w:hanging="567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8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9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>BJWZ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北京维祯科技有限公司</dc:title>
  <dc:creator>zhangkunxiang</dc:creator>
  <cp:lastModifiedBy>初二</cp:lastModifiedBy>
  <cp:revision>151</cp:revision>
  <cp:lastPrinted>2003-02-13T15:56:00Z</cp:lastPrinted>
  <dcterms:created xsi:type="dcterms:W3CDTF">2017-12-05T15:56:00Z</dcterms:created>
  <dcterms:modified xsi:type="dcterms:W3CDTF">2021-09-17T10:45:57Z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