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rPr>
          <w:color w:val="auto"/>
          <w:lang w:eastAsia="zh-CN"/>
        </w:rPr>
      </w:pPr>
    </w:p>
    <w:p>
      <w:pPr>
        <w:rPr>
          <w:color w:val="auto"/>
          <w:lang w:eastAsia="zh-CN"/>
        </w:rPr>
      </w:pPr>
    </w:p>
    <w:p>
      <w:pPr>
        <w:rPr>
          <w:color w:val="auto"/>
          <w:lang w:eastAsia="zh-CN"/>
        </w:rPr>
      </w:pPr>
    </w:p>
    <w:p>
      <w:pPr>
        <w:spacing w:line="240" w:lineRule="auto"/>
        <w:jc w:val="center"/>
        <w:rPr>
          <w:rFonts w:ascii="宋体" w:hAnsi="宋体"/>
          <w:b/>
          <w:color w:val="auto"/>
          <w:sz w:val="52"/>
          <w:szCs w:val="52"/>
          <w:lang w:eastAsia="zh-CN"/>
        </w:rPr>
      </w:pPr>
      <w:bookmarkStart w:id="0" w:name="_Hlk60055687"/>
      <w:bookmarkStart w:id="1" w:name="_Hlk60058958"/>
      <w:r>
        <w:rPr>
          <w:rFonts w:ascii="宋体" w:hAnsi="宋体" w:hint="eastAsia"/>
          <w:b/>
          <w:color w:val="auto"/>
          <w:sz w:val="52"/>
          <w:szCs w:val="52"/>
          <w:lang w:eastAsia="zh-CN"/>
        </w:rPr>
        <w:t>徐州市三维基础地理信息系统平台项目</w:t>
      </w:r>
      <w:bookmarkEnd w:id="0"/>
    </w:p>
    <w:p>
      <w:pPr>
        <w:rPr>
          <w:rFonts w:ascii="宋体" w:hAnsi="宋体"/>
          <w:bCs/>
          <w:color w:val="auto"/>
          <w:sz w:val="52"/>
          <w:szCs w:val="52"/>
          <w:lang w:eastAsia="zh-CN"/>
        </w:rPr>
      </w:pPr>
      <w:r>
        <w:rPr>
          <w:rFonts w:ascii="宋体" w:hAnsi="宋体"/>
          <w:bCs/>
          <w:color w:val="auto"/>
          <w:sz w:val="52"/>
          <w:szCs w:val="52"/>
          <w:lang w:eastAsia="zh-CN"/>
        </w:rPr>
        <w:t xml:space="preserve">                 </w:t>
      </w:r>
      <w:r>
        <w:rPr>
          <w:rFonts w:ascii="宋体" w:hAnsi="宋体" w:hint="eastAsia"/>
          <w:bCs/>
          <w:color w:val="auto"/>
          <w:sz w:val="52"/>
          <w:szCs w:val="52"/>
          <w:lang w:eastAsia="zh-CN"/>
        </w:rPr>
        <w:t>--</w:t>
      </w:r>
      <w:bookmarkEnd w:id="1"/>
      <w:r>
        <w:rPr>
          <w:rFonts w:ascii="宋体" w:hAnsi="宋体" w:hint="eastAsia"/>
          <w:bCs/>
          <w:color w:val="auto"/>
          <w:sz w:val="52"/>
          <w:szCs w:val="52"/>
          <w:lang w:eastAsia="zh-CN"/>
        </w:rPr>
        <w:t>试运行计划</w:t>
      </w:r>
    </w:p>
    <w:p>
      <w:pPr>
        <w:rPr>
          <w:b/>
          <w:color w:val="auto"/>
          <w:sz w:val="84"/>
          <w:szCs w:val="84"/>
          <w:lang w:eastAsia="zh-CN"/>
        </w:rPr>
      </w:pPr>
    </w:p>
    <w:tbl>
      <w:tblPr>
        <w:tblStyle w:val="TableNormal"/>
        <w:tblpPr w:leftFromText="180" w:rightFromText="180" w:vertAnchor="text" w:horzAnchor="margin" w:tblpXSpec="center" w:tblpY="20"/>
        <w:tblW w:w="53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26"/>
        <w:gridCol w:w="3873"/>
      </w:tblGrid>
      <w:tr>
        <w:tblPrEx>
          <w:tblW w:w="53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20"/>
        </w:trPr>
        <w:tc>
          <w:tcPr>
            <w:tcW w:w="1526" w:type="dxa"/>
            <w:vAlign w:val="center"/>
          </w:tcPr>
          <w:p>
            <w:pPr>
              <w:jc w:val="center"/>
              <w:rPr>
                <w:rFonts w:ascii="宋体" w:eastAsia="宋体" w:hAnsi="宋体" w:cs="Arial"/>
                <w:b/>
                <w:bCs/>
                <w:color w:val="auto"/>
                <w:lang w:eastAsia="zh-CN"/>
              </w:rPr>
            </w:pPr>
            <w:r>
              <w:rPr>
                <w:rFonts w:ascii="宋体" w:eastAsia="宋体" w:hAnsi="宋体" w:cs="宋体" w:hint="eastAsia"/>
                <w:b/>
                <w:bCs/>
                <w:color w:val="auto"/>
                <w:lang w:eastAsia="zh-CN"/>
              </w:rPr>
              <w:t>文档名称</w:t>
            </w:r>
          </w:p>
        </w:tc>
        <w:tc>
          <w:tcPr>
            <w:tcW w:w="3873" w:type="dxa"/>
            <w:vAlign w:val="center"/>
          </w:tcPr>
          <w:p>
            <w:pPr>
              <w:jc w:val="center"/>
              <w:rPr>
                <w:rFonts w:ascii="宋体" w:eastAsia="宋体" w:hAnsi="宋体" w:cs="Arial"/>
                <w:color w:val="auto"/>
                <w:lang w:eastAsia="zh-CN"/>
              </w:rPr>
            </w:pPr>
            <w:r>
              <w:rPr>
                <w:rFonts w:ascii="宋体" w:hAnsi="宋体" w:cs="宋体" w:hint="eastAsia"/>
                <w:bCs/>
                <w:color w:val="auto"/>
                <w:lang w:eastAsia="zh-CN"/>
              </w:rPr>
              <w:t>徐州市三维基础地理信息系统平台项目试运行计划</w:t>
            </w:r>
          </w:p>
        </w:tc>
      </w:tr>
      <w:tr>
        <w:tblPrEx>
          <w:tblW w:w="5399" w:type="dxa"/>
          <w:tblInd w:w="0" w:type="dxa"/>
          <w:tblLayout w:type="fixed"/>
          <w:tblCellMar>
            <w:top w:w="0" w:type="dxa"/>
            <w:left w:w="108" w:type="dxa"/>
            <w:bottom w:w="0" w:type="dxa"/>
            <w:right w:w="108" w:type="dxa"/>
          </w:tblCellMar>
        </w:tblPrEx>
        <w:trPr>
          <w:trHeight w:val="20"/>
        </w:trPr>
        <w:tc>
          <w:tcPr>
            <w:tcW w:w="1526" w:type="dxa"/>
            <w:vAlign w:val="center"/>
          </w:tcPr>
          <w:p>
            <w:pPr>
              <w:jc w:val="center"/>
              <w:rPr>
                <w:rFonts w:ascii="宋体" w:eastAsia="宋体" w:hAnsi="宋体" w:cs="Arial"/>
                <w:b/>
                <w:bCs/>
                <w:color w:val="auto"/>
                <w:lang w:eastAsia="zh-CN"/>
              </w:rPr>
            </w:pPr>
            <w:r>
              <w:rPr>
                <w:rFonts w:ascii="宋体" w:eastAsia="宋体" w:hAnsi="宋体" w:cs="宋体" w:hint="eastAsia"/>
                <w:b/>
                <w:bCs/>
                <w:color w:val="auto"/>
                <w:lang w:eastAsia="zh-CN"/>
              </w:rPr>
              <w:t>版本号</w:t>
            </w:r>
          </w:p>
        </w:tc>
        <w:tc>
          <w:tcPr>
            <w:tcW w:w="3873" w:type="dxa"/>
            <w:vAlign w:val="center"/>
          </w:tcPr>
          <w:p>
            <w:pPr>
              <w:jc w:val="center"/>
              <w:rPr>
                <w:rFonts w:ascii="宋体" w:eastAsia="宋体" w:hAnsi="宋体" w:cs="Arial"/>
                <w:color w:val="auto"/>
                <w:lang w:eastAsia="zh-CN"/>
              </w:rPr>
            </w:pPr>
            <w:r>
              <w:rPr>
                <w:rFonts w:ascii="宋体" w:eastAsia="宋体" w:hAnsi="宋体" w:cs="Arial" w:hint="eastAsia"/>
                <w:color w:val="auto"/>
                <w:lang w:eastAsia="zh-CN"/>
              </w:rPr>
              <w:t>V1.0</w:t>
            </w:r>
          </w:p>
        </w:tc>
      </w:tr>
      <w:tr>
        <w:tblPrEx>
          <w:tblW w:w="5399" w:type="dxa"/>
          <w:tblInd w:w="0" w:type="dxa"/>
          <w:tblLayout w:type="fixed"/>
          <w:tblCellMar>
            <w:top w:w="0" w:type="dxa"/>
            <w:left w:w="108" w:type="dxa"/>
            <w:bottom w:w="0" w:type="dxa"/>
            <w:right w:w="108" w:type="dxa"/>
          </w:tblCellMar>
        </w:tblPrEx>
        <w:trPr>
          <w:trHeight w:val="20"/>
        </w:trPr>
        <w:tc>
          <w:tcPr>
            <w:tcW w:w="1526" w:type="dxa"/>
            <w:vAlign w:val="center"/>
          </w:tcPr>
          <w:p>
            <w:pPr>
              <w:jc w:val="center"/>
              <w:rPr>
                <w:rFonts w:ascii="宋体" w:eastAsia="宋体" w:hAnsi="宋体" w:cs="Arial"/>
                <w:b/>
                <w:bCs/>
                <w:color w:val="auto"/>
                <w:lang w:eastAsia="zh-CN"/>
              </w:rPr>
            </w:pPr>
            <w:r>
              <w:rPr>
                <w:rFonts w:ascii="宋体" w:eastAsia="宋体" w:hAnsi="宋体" w:cs="宋体" w:hint="eastAsia"/>
                <w:b/>
                <w:bCs/>
                <w:color w:val="auto"/>
                <w:lang w:eastAsia="zh-CN"/>
              </w:rPr>
              <w:t xml:space="preserve">创建人 </w:t>
            </w:r>
          </w:p>
        </w:tc>
        <w:tc>
          <w:tcPr>
            <w:tcW w:w="3873" w:type="dxa"/>
            <w:vAlign w:val="center"/>
          </w:tcPr>
          <w:p>
            <w:pPr>
              <w:jc w:val="center"/>
              <w:rPr>
                <w:color w:val="auto"/>
                <w:lang w:eastAsia="zh-CN"/>
              </w:rPr>
            </w:pPr>
            <w:r>
              <w:rPr>
                <w:rFonts w:hint="eastAsia"/>
                <w:color w:val="auto"/>
                <w:lang w:eastAsia="zh-CN"/>
              </w:rPr>
              <w:t>张珂</w:t>
            </w:r>
          </w:p>
        </w:tc>
      </w:tr>
      <w:tr>
        <w:tblPrEx>
          <w:tblW w:w="5399" w:type="dxa"/>
          <w:tblInd w:w="0" w:type="dxa"/>
          <w:tblLayout w:type="fixed"/>
          <w:tblCellMar>
            <w:top w:w="0" w:type="dxa"/>
            <w:left w:w="108" w:type="dxa"/>
            <w:bottom w:w="0" w:type="dxa"/>
            <w:right w:w="108" w:type="dxa"/>
          </w:tblCellMar>
        </w:tblPrEx>
        <w:trPr>
          <w:trHeight w:val="20"/>
        </w:trPr>
        <w:tc>
          <w:tcPr>
            <w:tcW w:w="1526" w:type="dxa"/>
            <w:vAlign w:val="center"/>
          </w:tcPr>
          <w:p>
            <w:pPr>
              <w:jc w:val="center"/>
              <w:rPr>
                <w:rFonts w:ascii="宋体" w:eastAsia="宋体" w:hAnsi="宋体" w:cs="Arial"/>
                <w:b/>
                <w:bCs/>
                <w:color w:val="auto"/>
                <w:lang w:eastAsia="zh-CN"/>
              </w:rPr>
            </w:pPr>
            <w:r>
              <w:rPr>
                <w:rFonts w:ascii="宋体" w:eastAsia="宋体" w:hAnsi="宋体" w:cs="宋体" w:hint="eastAsia"/>
                <w:b/>
                <w:bCs/>
                <w:color w:val="auto"/>
                <w:lang w:eastAsia="zh-CN"/>
              </w:rPr>
              <w:t>创建日期</w:t>
            </w:r>
          </w:p>
        </w:tc>
        <w:tc>
          <w:tcPr>
            <w:tcW w:w="3873" w:type="dxa"/>
            <w:vAlign w:val="center"/>
          </w:tcPr>
          <w:p>
            <w:pPr>
              <w:jc w:val="center"/>
              <w:rPr>
                <w:rFonts w:ascii="宋体" w:eastAsia="宋体" w:hAnsi="宋体" w:cs="Arial"/>
                <w:color w:val="auto"/>
                <w:lang w:eastAsia="zh-CN"/>
              </w:rPr>
            </w:pPr>
            <w:r>
              <w:rPr>
                <w:rFonts w:ascii="宋体" w:eastAsia="宋体" w:hAnsi="宋体" w:cs="Arial" w:hint="eastAsia"/>
                <w:color w:val="auto"/>
                <w:lang w:eastAsia="zh-CN"/>
              </w:rPr>
              <w:t>2022/12/16</w:t>
            </w:r>
          </w:p>
        </w:tc>
      </w:tr>
      <w:tr>
        <w:tblPrEx>
          <w:tblW w:w="5399" w:type="dxa"/>
          <w:tblInd w:w="0" w:type="dxa"/>
          <w:tblLayout w:type="fixed"/>
          <w:tblCellMar>
            <w:top w:w="0" w:type="dxa"/>
            <w:left w:w="108" w:type="dxa"/>
            <w:bottom w:w="0" w:type="dxa"/>
            <w:right w:w="108" w:type="dxa"/>
          </w:tblCellMar>
        </w:tblPrEx>
        <w:trPr>
          <w:trHeight w:val="20"/>
        </w:trPr>
        <w:tc>
          <w:tcPr>
            <w:tcW w:w="1526" w:type="dxa"/>
            <w:vAlign w:val="center"/>
          </w:tcPr>
          <w:p>
            <w:pPr>
              <w:jc w:val="center"/>
              <w:rPr>
                <w:rFonts w:ascii="宋体" w:eastAsia="宋体" w:hAnsi="宋体" w:cs="Arial"/>
                <w:b/>
                <w:bCs/>
                <w:color w:val="auto"/>
                <w:lang w:eastAsia="zh-CN"/>
              </w:rPr>
            </w:pPr>
            <w:r>
              <w:rPr>
                <w:rFonts w:ascii="宋体" w:eastAsia="宋体" w:hAnsi="宋体" w:cs="宋体" w:hint="eastAsia"/>
                <w:b/>
                <w:bCs/>
                <w:color w:val="auto"/>
                <w:lang w:eastAsia="zh-CN"/>
              </w:rPr>
              <w:t>保密分类</w:t>
            </w:r>
          </w:p>
        </w:tc>
        <w:tc>
          <w:tcPr>
            <w:tcW w:w="3873" w:type="dxa"/>
            <w:vAlign w:val="center"/>
          </w:tcPr>
          <w:p>
            <w:pPr>
              <w:jc w:val="center"/>
              <w:rPr>
                <w:rFonts w:ascii="宋体" w:eastAsia="宋体" w:hAnsi="宋体" w:cs="Arial"/>
                <w:color w:val="auto"/>
                <w:lang w:eastAsia="zh-CN"/>
              </w:rPr>
            </w:pPr>
            <w:r>
              <w:rPr>
                <w:rFonts w:ascii="宋体" w:eastAsia="宋体" w:hAnsi="宋体" w:cs="Arial"/>
                <w:color w:val="auto"/>
                <w:lang w:eastAsia="zh-CN"/>
              </w:rPr>
              <w:t>内部公开</w:t>
            </w:r>
          </w:p>
        </w:tc>
      </w:tr>
    </w:tbl>
    <w:p>
      <w:pPr>
        <w:jc w:val="center"/>
        <w:rPr>
          <w:b/>
          <w:color w:val="auto"/>
          <w:sz w:val="84"/>
          <w:szCs w:val="84"/>
          <w:lang w:eastAsia="zh-CN"/>
        </w:rPr>
      </w:pPr>
    </w:p>
    <w:p>
      <w:pPr>
        <w:rPr>
          <w:color w:val="auto"/>
          <w:lang w:eastAsia="zh-CN"/>
        </w:rPr>
      </w:pPr>
    </w:p>
    <w:p>
      <w:pPr>
        <w:rPr>
          <w:color w:val="auto"/>
          <w:lang w:eastAsia="zh-CN"/>
        </w:rPr>
      </w:pPr>
    </w:p>
    <w:p>
      <w:pPr>
        <w:rPr>
          <w:color w:val="auto"/>
          <w:lang w:eastAsia="zh-CN"/>
        </w:rPr>
      </w:pPr>
    </w:p>
    <w:p>
      <w:pPr>
        <w:rPr>
          <w:color w:val="auto"/>
          <w:lang w:eastAsia="zh-CN"/>
        </w:rPr>
      </w:pPr>
    </w:p>
    <w:p>
      <w:pPr>
        <w:rPr>
          <w:color w:val="auto"/>
          <w:lang w:eastAsia="zh-CN"/>
        </w:rPr>
      </w:pPr>
      <w:r>
        <w:rPr>
          <w:color w:val="auto"/>
          <w:lang w:eastAsia="zh-CN"/>
        </w:rPr>
        <w:br w:type="page"/>
      </w:r>
    </w:p>
    <w:p>
      <w:pPr>
        <w:spacing w:line="360" w:lineRule="auto"/>
        <w:rPr>
          <w:rFonts w:ascii="Arial" w:eastAsia="宋体" w:hAnsi="Arial" w:cs="Arial"/>
          <w:b/>
          <w:bCs/>
          <w:color w:val="auto"/>
          <w:sz w:val="24"/>
          <w:szCs w:val="24"/>
          <w:lang w:eastAsia="zh-CN"/>
        </w:rPr>
      </w:pPr>
      <w:r>
        <w:rPr>
          <w:rFonts w:ascii="Arial" w:eastAsia="宋体" w:hAnsi="宋体" w:cs="宋体" w:hint="eastAsia"/>
          <w:b/>
          <w:bCs/>
          <w:color w:val="auto"/>
          <w:sz w:val="24"/>
          <w:szCs w:val="24"/>
          <w:lang w:eastAsia="zh-CN"/>
        </w:rPr>
        <w:t>文档修订记录</w:t>
      </w:r>
    </w:p>
    <w:tbl>
      <w:tblPr>
        <w:tblStyle w:val="TableNormal"/>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98"/>
        <w:gridCol w:w="1139"/>
        <w:gridCol w:w="1832"/>
        <w:gridCol w:w="1134"/>
        <w:gridCol w:w="1297"/>
        <w:gridCol w:w="1254"/>
        <w:gridCol w:w="1318"/>
      </w:tblGrid>
      <w:tr>
        <w:tblPrEx>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jc w:val="center"/>
        </w:trPr>
        <w:tc>
          <w:tcPr>
            <w:tcW w:w="1098" w:type="dxa"/>
            <w:shd w:val="clear" w:color="auto" w:fill="EEECE1" w:themeFill="background2"/>
            <w:vAlign w:val="center"/>
          </w:tcPr>
          <w:p>
            <w:pPr>
              <w:jc w:val="center"/>
              <w:rPr>
                <w:rFonts w:ascii="宋体" w:eastAsia="宋体" w:hAnsi="宋体" w:cs="Arial"/>
                <w:b/>
                <w:color w:val="auto"/>
                <w:szCs w:val="21"/>
                <w:lang w:eastAsia="zh-CN"/>
              </w:rPr>
            </w:pPr>
            <w:r>
              <w:rPr>
                <w:rFonts w:ascii="宋体" w:eastAsia="宋体" w:hAnsi="宋体" w:cs="宋体" w:hint="eastAsia"/>
                <w:b/>
                <w:color w:val="auto"/>
                <w:szCs w:val="21"/>
                <w:lang w:eastAsia="zh-CN"/>
              </w:rPr>
              <w:t>版本号</w:t>
            </w:r>
          </w:p>
        </w:tc>
        <w:tc>
          <w:tcPr>
            <w:tcW w:w="1139" w:type="dxa"/>
            <w:shd w:val="clear" w:color="auto" w:fill="EEECE1" w:themeFill="background2"/>
            <w:vAlign w:val="center"/>
          </w:tcPr>
          <w:p>
            <w:pPr>
              <w:jc w:val="center"/>
              <w:rPr>
                <w:rFonts w:ascii="宋体" w:eastAsia="宋体" w:hAnsi="宋体" w:cs="Arial"/>
                <w:b/>
                <w:color w:val="auto"/>
                <w:szCs w:val="21"/>
                <w:lang w:eastAsia="zh-CN"/>
              </w:rPr>
            </w:pPr>
            <w:r>
              <w:rPr>
                <w:rFonts w:ascii="宋体" w:eastAsia="宋体" w:hAnsi="宋体" w:cs="宋体" w:hint="eastAsia"/>
                <w:b/>
                <w:color w:val="auto"/>
                <w:szCs w:val="21"/>
                <w:lang w:eastAsia="zh-CN"/>
              </w:rPr>
              <w:t>变化状态</w:t>
            </w:r>
          </w:p>
        </w:tc>
        <w:tc>
          <w:tcPr>
            <w:tcW w:w="1832" w:type="dxa"/>
            <w:shd w:val="clear" w:color="auto" w:fill="EEECE1" w:themeFill="background2"/>
            <w:vAlign w:val="center"/>
          </w:tcPr>
          <w:p>
            <w:pPr>
              <w:jc w:val="center"/>
              <w:rPr>
                <w:rFonts w:ascii="宋体" w:eastAsia="宋体" w:hAnsi="宋体" w:cs="Arial"/>
                <w:b/>
                <w:color w:val="auto"/>
                <w:szCs w:val="21"/>
                <w:lang w:eastAsia="zh-CN"/>
              </w:rPr>
            </w:pPr>
            <w:r>
              <w:rPr>
                <w:rFonts w:ascii="宋体" w:eastAsia="宋体" w:hAnsi="宋体" w:cs="宋体" w:hint="eastAsia"/>
                <w:b/>
                <w:color w:val="auto"/>
                <w:szCs w:val="21"/>
                <w:lang w:eastAsia="zh-CN"/>
              </w:rPr>
              <w:t>简要说明</w:t>
            </w:r>
          </w:p>
        </w:tc>
        <w:tc>
          <w:tcPr>
            <w:tcW w:w="1134" w:type="dxa"/>
            <w:shd w:val="clear" w:color="auto" w:fill="EEECE1" w:themeFill="background2"/>
            <w:vAlign w:val="center"/>
          </w:tcPr>
          <w:p>
            <w:pPr>
              <w:jc w:val="center"/>
              <w:rPr>
                <w:rFonts w:ascii="宋体" w:eastAsia="宋体" w:hAnsi="宋体" w:cs="Arial"/>
                <w:b/>
                <w:color w:val="auto"/>
                <w:szCs w:val="21"/>
                <w:lang w:eastAsia="zh-CN"/>
              </w:rPr>
            </w:pPr>
            <w:r>
              <w:rPr>
                <w:rFonts w:ascii="宋体" w:eastAsia="宋体" w:hAnsi="宋体" w:cs="宋体" w:hint="eastAsia"/>
                <w:b/>
                <w:color w:val="auto"/>
                <w:szCs w:val="21"/>
                <w:lang w:eastAsia="zh-CN"/>
              </w:rPr>
              <w:t>变更人</w:t>
            </w:r>
          </w:p>
        </w:tc>
        <w:tc>
          <w:tcPr>
            <w:tcW w:w="1297" w:type="dxa"/>
            <w:shd w:val="clear" w:color="auto" w:fill="EEECE1" w:themeFill="background2"/>
            <w:vAlign w:val="center"/>
          </w:tcPr>
          <w:p>
            <w:pPr>
              <w:jc w:val="center"/>
              <w:rPr>
                <w:rFonts w:ascii="宋体" w:eastAsia="宋体" w:hAnsi="宋体" w:cs="Arial"/>
                <w:b/>
                <w:color w:val="auto"/>
                <w:szCs w:val="21"/>
                <w:lang w:eastAsia="zh-CN"/>
              </w:rPr>
            </w:pPr>
            <w:r>
              <w:rPr>
                <w:rFonts w:ascii="宋体" w:eastAsia="宋体" w:hAnsi="宋体" w:cs="宋体" w:hint="eastAsia"/>
                <w:b/>
                <w:color w:val="auto"/>
                <w:szCs w:val="21"/>
                <w:lang w:eastAsia="zh-CN"/>
              </w:rPr>
              <w:t>变更日期</w:t>
            </w:r>
          </w:p>
        </w:tc>
        <w:tc>
          <w:tcPr>
            <w:tcW w:w="1254" w:type="dxa"/>
            <w:shd w:val="clear" w:color="auto" w:fill="EEECE1" w:themeFill="background2"/>
            <w:vAlign w:val="center"/>
          </w:tcPr>
          <w:p>
            <w:pPr>
              <w:jc w:val="center"/>
              <w:rPr>
                <w:rFonts w:ascii="宋体" w:eastAsia="宋体" w:hAnsi="宋体" w:cs="Arial"/>
                <w:b/>
                <w:color w:val="auto"/>
                <w:szCs w:val="21"/>
                <w:lang w:eastAsia="zh-CN"/>
              </w:rPr>
            </w:pPr>
            <w:r>
              <w:rPr>
                <w:rFonts w:ascii="宋体" w:eastAsia="宋体" w:hAnsi="宋体" w:cs="宋体" w:hint="eastAsia"/>
                <w:b/>
                <w:color w:val="auto"/>
                <w:szCs w:val="21"/>
                <w:lang w:eastAsia="zh-CN"/>
              </w:rPr>
              <w:t>审批人</w:t>
            </w:r>
          </w:p>
        </w:tc>
        <w:tc>
          <w:tcPr>
            <w:tcW w:w="1318" w:type="dxa"/>
            <w:shd w:val="clear" w:color="auto" w:fill="EEECE1" w:themeFill="background2"/>
            <w:vAlign w:val="center"/>
          </w:tcPr>
          <w:p>
            <w:pPr>
              <w:jc w:val="center"/>
              <w:rPr>
                <w:rFonts w:ascii="宋体" w:eastAsia="宋体" w:hAnsi="宋体" w:cs="Arial"/>
                <w:b/>
                <w:color w:val="auto"/>
                <w:szCs w:val="21"/>
                <w:lang w:eastAsia="zh-CN"/>
              </w:rPr>
            </w:pPr>
            <w:r>
              <w:rPr>
                <w:rFonts w:ascii="宋体" w:eastAsia="宋体" w:hAnsi="宋体" w:cs="宋体" w:hint="eastAsia"/>
                <w:b/>
                <w:color w:val="auto"/>
                <w:szCs w:val="21"/>
                <w:lang w:eastAsia="zh-CN"/>
              </w:rPr>
              <w:t>审批日期</w:t>
            </w:r>
          </w:p>
        </w:tc>
      </w:tr>
      <w:tr>
        <w:tblPrEx>
          <w:tblW w:w="9072" w:type="dxa"/>
          <w:jc w:val="center"/>
          <w:tblLayout w:type="fixed"/>
          <w:tblCellMar>
            <w:top w:w="0" w:type="dxa"/>
            <w:left w:w="108" w:type="dxa"/>
            <w:bottom w:w="0" w:type="dxa"/>
            <w:right w:w="108" w:type="dxa"/>
          </w:tblCellMar>
        </w:tblPrEx>
        <w:trPr>
          <w:cantSplit/>
          <w:jc w:val="center"/>
        </w:trPr>
        <w:tc>
          <w:tcPr>
            <w:tcW w:w="1098" w:type="dxa"/>
            <w:vAlign w:val="center"/>
          </w:tcPr>
          <w:p>
            <w:pPr>
              <w:jc w:val="center"/>
              <w:rPr>
                <w:rFonts w:ascii="宋体" w:eastAsia="宋体" w:hAnsi="宋体" w:cs="Arial"/>
                <w:color w:val="auto"/>
                <w:szCs w:val="21"/>
                <w:lang w:eastAsia="zh-CN"/>
              </w:rPr>
            </w:pPr>
            <w:r>
              <w:rPr>
                <w:rFonts w:ascii="宋体" w:eastAsia="宋体" w:hAnsi="宋体" w:cs="Arial" w:hint="eastAsia"/>
                <w:color w:val="auto"/>
                <w:szCs w:val="21"/>
                <w:lang w:eastAsia="zh-CN"/>
              </w:rPr>
              <w:t>V1.0</w:t>
            </w:r>
          </w:p>
        </w:tc>
        <w:tc>
          <w:tcPr>
            <w:tcW w:w="1139" w:type="dxa"/>
            <w:vAlign w:val="center"/>
          </w:tcPr>
          <w:p>
            <w:pPr>
              <w:jc w:val="center"/>
              <w:rPr>
                <w:rFonts w:ascii="宋体" w:eastAsia="宋体" w:hAnsi="宋体" w:cs="Arial"/>
                <w:color w:val="auto"/>
                <w:szCs w:val="21"/>
                <w:lang w:eastAsia="zh-CN"/>
              </w:rPr>
            </w:pPr>
            <w:r>
              <w:rPr>
                <w:rFonts w:ascii="宋体" w:eastAsia="宋体" w:hAnsi="宋体" w:cs="Arial" w:hint="eastAsia"/>
                <w:color w:val="auto"/>
                <w:szCs w:val="21"/>
                <w:lang w:eastAsia="zh-CN"/>
              </w:rPr>
              <w:t>C</w:t>
            </w:r>
          </w:p>
        </w:tc>
        <w:tc>
          <w:tcPr>
            <w:tcW w:w="1832" w:type="dxa"/>
            <w:vAlign w:val="center"/>
          </w:tcPr>
          <w:p>
            <w:pPr>
              <w:jc w:val="center"/>
              <w:rPr>
                <w:rFonts w:ascii="宋体" w:eastAsia="宋体" w:hAnsi="宋体" w:cs="Arial"/>
                <w:color w:val="auto"/>
                <w:szCs w:val="21"/>
                <w:lang w:eastAsia="zh-CN"/>
              </w:rPr>
            </w:pPr>
            <w:r>
              <w:rPr>
                <w:rFonts w:ascii="宋体" w:eastAsia="宋体" w:hAnsi="宋体" w:cs="Arial"/>
                <w:color w:val="auto"/>
                <w:szCs w:val="21"/>
                <w:lang w:eastAsia="zh-CN"/>
              </w:rPr>
              <w:t>试运行</w:t>
            </w:r>
          </w:p>
        </w:tc>
        <w:tc>
          <w:tcPr>
            <w:tcW w:w="1134" w:type="dxa"/>
            <w:shd w:val="clear" w:color="auto" w:fill="auto"/>
            <w:vAlign w:val="center"/>
          </w:tcPr>
          <w:p>
            <w:pPr>
              <w:jc w:val="center"/>
              <w:rPr>
                <w:rFonts w:ascii="宋体" w:eastAsia="宋体" w:hAnsi="宋体" w:cs="Arial"/>
                <w:color w:val="auto"/>
                <w:szCs w:val="21"/>
                <w:lang w:eastAsia="zh-CN"/>
              </w:rPr>
            </w:pPr>
            <w:r>
              <w:rPr>
                <w:rFonts w:ascii="宋体" w:eastAsia="宋体" w:hAnsi="宋体" w:cs="Arial" w:hint="eastAsia"/>
                <w:color w:val="auto"/>
                <w:szCs w:val="21"/>
                <w:lang w:eastAsia="zh-CN"/>
              </w:rPr>
              <w:t>张珂</w:t>
            </w:r>
          </w:p>
        </w:tc>
        <w:tc>
          <w:tcPr>
            <w:tcW w:w="1297" w:type="dxa"/>
            <w:shd w:val="clear" w:color="auto" w:fill="auto"/>
            <w:vAlign w:val="center"/>
          </w:tcPr>
          <w:p>
            <w:pPr>
              <w:jc w:val="center"/>
              <w:rPr>
                <w:rFonts w:ascii="宋体" w:eastAsia="宋体" w:hAnsi="宋体" w:cs="Arial"/>
                <w:color w:val="auto"/>
                <w:szCs w:val="21"/>
                <w:lang w:eastAsia="zh-CN"/>
              </w:rPr>
            </w:pPr>
            <w:r>
              <w:rPr>
                <w:rFonts w:ascii="宋体" w:eastAsia="宋体" w:hAnsi="宋体" w:cs="Arial" w:hint="eastAsia"/>
                <w:color w:val="auto"/>
                <w:lang w:eastAsia="zh-CN"/>
              </w:rPr>
              <w:t>2022/12/16</w:t>
            </w:r>
          </w:p>
        </w:tc>
        <w:tc>
          <w:tcPr>
            <w:tcW w:w="1254" w:type="dxa"/>
            <w:shd w:val="clear" w:color="auto" w:fill="auto"/>
            <w:vAlign w:val="center"/>
          </w:tcPr>
          <w:p>
            <w:pPr>
              <w:jc w:val="center"/>
              <w:rPr>
                <w:rFonts w:ascii="宋体" w:eastAsia="宋体" w:hAnsi="宋体" w:cs="Arial"/>
                <w:color w:val="auto"/>
                <w:szCs w:val="21"/>
                <w:lang w:eastAsia="zh-CN"/>
              </w:rPr>
            </w:pPr>
            <w:r>
              <w:rPr>
                <w:rFonts w:ascii="宋体" w:eastAsia="宋体" w:hAnsi="宋体" w:cs="Arial" w:hint="eastAsia"/>
                <w:color w:val="auto"/>
                <w:szCs w:val="21"/>
                <w:lang w:eastAsia="zh-CN"/>
              </w:rPr>
              <w:t>周晓波</w:t>
            </w:r>
          </w:p>
        </w:tc>
        <w:tc>
          <w:tcPr>
            <w:tcW w:w="1318" w:type="dxa"/>
            <w:shd w:val="clear" w:color="auto" w:fill="auto"/>
            <w:vAlign w:val="center"/>
          </w:tcPr>
          <w:p>
            <w:pPr>
              <w:jc w:val="center"/>
              <w:rPr>
                <w:rFonts w:ascii="宋体" w:eastAsia="宋体" w:hAnsi="宋体" w:cs="Arial"/>
                <w:color w:val="auto"/>
                <w:szCs w:val="21"/>
                <w:lang w:eastAsia="zh-CN"/>
              </w:rPr>
            </w:pPr>
            <w:r>
              <w:rPr>
                <w:rFonts w:ascii="宋体" w:eastAsia="宋体" w:hAnsi="宋体" w:cs="Arial" w:hint="eastAsia"/>
                <w:color w:val="auto"/>
                <w:lang w:eastAsia="zh-CN"/>
              </w:rPr>
              <w:t>2022/12/16</w:t>
            </w:r>
          </w:p>
        </w:tc>
      </w:tr>
      <w:tr>
        <w:tblPrEx>
          <w:tblW w:w="9072" w:type="dxa"/>
          <w:jc w:val="center"/>
          <w:tblLayout w:type="fixed"/>
          <w:tblCellMar>
            <w:top w:w="0" w:type="dxa"/>
            <w:left w:w="108" w:type="dxa"/>
            <w:bottom w:w="0" w:type="dxa"/>
            <w:right w:w="108" w:type="dxa"/>
          </w:tblCellMar>
        </w:tblPrEx>
        <w:trPr>
          <w:cantSplit/>
          <w:jc w:val="center"/>
        </w:trPr>
        <w:tc>
          <w:tcPr>
            <w:tcW w:w="1098" w:type="dxa"/>
            <w:vAlign w:val="center"/>
          </w:tcPr>
          <w:p>
            <w:pPr>
              <w:jc w:val="center"/>
              <w:rPr>
                <w:rFonts w:ascii="宋体" w:eastAsia="宋体" w:hAnsi="宋体" w:cs="Arial"/>
                <w:color w:val="auto"/>
                <w:szCs w:val="21"/>
              </w:rPr>
            </w:pPr>
          </w:p>
        </w:tc>
        <w:tc>
          <w:tcPr>
            <w:tcW w:w="1139" w:type="dxa"/>
            <w:vAlign w:val="center"/>
          </w:tcPr>
          <w:p>
            <w:pPr>
              <w:jc w:val="center"/>
              <w:rPr>
                <w:rFonts w:ascii="宋体" w:eastAsia="宋体" w:hAnsi="宋体" w:cs="Arial"/>
                <w:color w:val="auto"/>
                <w:szCs w:val="21"/>
              </w:rPr>
            </w:pPr>
          </w:p>
        </w:tc>
        <w:tc>
          <w:tcPr>
            <w:tcW w:w="1832" w:type="dxa"/>
            <w:vAlign w:val="center"/>
          </w:tcPr>
          <w:p>
            <w:pPr>
              <w:jc w:val="center"/>
              <w:rPr>
                <w:rFonts w:ascii="宋体" w:eastAsia="宋体" w:hAnsi="宋体" w:cs="Arial"/>
                <w:color w:val="auto"/>
                <w:szCs w:val="21"/>
              </w:rPr>
            </w:pPr>
          </w:p>
        </w:tc>
        <w:tc>
          <w:tcPr>
            <w:tcW w:w="1134" w:type="dxa"/>
            <w:vAlign w:val="center"/>
          </w:tcPr>
          <w:p>
            <w:pPr>
              <w:jc w:val="center"/>
              <w:rPr>
                <w:rFonts w:ascii="宋体" w:eastAsia="宋体" w:hAnsi="宋体" w:cs="Arial"/>
                <w:color w:val="auto"/>
                <w:szCs w:val="21"/>
              </w:rPr>
            </w:pPr>
          </w:p>
        </w:tc>
        <w:tc>
          <w:tcPr>
            <w:tcW w:w="1297" w:type="dxa"/>
            <w:vAlign w:val="center"/>
          </w:tcPr>
          <w:p>
            <w:pPr>
              <w:jc w:val="center"/>
              <w:rPr>
                <w:rFonts w:ascii="宋体" w:eastAsia="宋体" w:hAnsi="宋体" w:cs="Arial"/>
                <w:color w:val="auto"/>
                <w:szCs w:val="21"/>
              </w:rPr>
            </w:pPr>
          </w:p>
        </w:tc>
        <w:tc>
          <w:tcPr>
            <w:tcW w:w="1254" w:type="dxa"/>
            <w:vAlign w:val="center"/>
          </w:tcPr>
          <w:p>
            <w:pPr>
              <w:jc w:val="center"/>
              <w:rPr>
                <w:rFonts w:ascii="宋体" w:eastAsia="宋体" w:hAnsi="宋体" w:cs="Arial"/>
                <w:color w:val="auto"/>
                <w:szCs w:val="21"/>
              </w:rPr>
            </w:pPr>
          </w:p>
        </w:tc>
        <w:tc>
          <w:tcPr>
            <w:tcW w:w="1318" w:type="dxa"/>
            <w:vAlign w:val="center"/>
          </w:tcPr>
          <w:p>
            <w:pPr>
              <w:jc w:val="center"/>
              <w:rPr>
                <w:rFonts w:ascii="宋体" w:eastAsia="宋体" w:hAnsi="宋体" w:cs="Arial"/>
                <w:color w:val="auto"/>
                <w:szCs w:val="21"/>
              </w:rPr>
            </w:pPr>
          </w:p>
        </w:tc>
      </w:tr>
      <w:tr>
        <w:tblPrEx>
          <w:tblW w:w="9072" w:type="dxa"/>
          <w:jc w:val="center"/>
          <w:tblLayout w:type="fixed"/>
          <w:tblCellMar>
            <w:top w:w="0" w:type="dxa"/>
            <w:left w:w="108" w:type="dxa"/>
            <w:bottom w:w="0" w:type="dxa"/>
            <w:right w:w="108" w:type="dxa"/>
          </w:tblCellMar>
        </w:tblPrEx>
        <w:trPr>
          <w:cantSplit/>
          <w:jc w:val="center"/>
        </w:trPr>
        <w:tc>
          <w:tcPr>
            <w:tcW w:w="1098" w:type="dxa"/>
            <w:vAlign w:val="center"/>
          </w:tcPr>
          <w:p>
            <w:pPr>
              <w:jc w:val="center"/>
              <w:rPr>
                <w:rFonts w:ascii="宋体" w:eastAsia="宋体" w:hAnsi="宋体" w:cs="Arial"/>
                <w:color w:val="auto"/>
                <w:szCs w:val="21"/>
              </w:rPr>
            </w:pPr>
          </w:p>
        </w:tc>
        <w:tc>
          <w:tcPr>
            <w:tcW w:w="1139" w:type="dxa"/>
            <w:vAlign w:val="center"/>
          </w:tcPr>
          <w:p>
            <w:pPr>
              <w:jc w:val="center"/>
              <w:rPr>
                <w:rFonts w:ascii="宋体" w:eastAsia="宋体" w:hAnsi="宋体" w:cs="Arial"/>
                <w:color w:val="auto"/>
                <w:szCs w:val="21"/>
              </w:rPr>
            </w:pPr>
          </w:p>
        </w:tc>
        <w:tc>
          <w:tcPr>
            <w:tcW w:w="1832" w:type="dxa"/>
            <w:vAlign w:val="center"/>
          </w:tcPr>
          <w:p>
            <w:pPr>
              <w:jc w:val="center"/>
              <w:rPr>
                <w:rFonts w:ascii="宋体" w:eastAsia="宋体" w:hAnsi="宋体" w:cs="Arial"/>
                <w:color w:val="auto"/>
                <w:szCs w:val="21"/>
              </w:rPr>
            </w:pPr>
          </w:p>
        </w:tc>
        <w:tc>
          <w:tcPr>
            <w:tcW w:w="1134" w:type="dxa"/>
            <w:vAlign w:val="center"/>
          </w:tcPr>
          <w:p>
            <w:pPr>
              <w:jc w:val="center"/>
              <w:rPr>
                <w:rFonts w:ascii="宋体" w:eastAsia="宋体" w:hAnsi="宋体" w:cs="Arial"/>
                <w:color w:val="auto"/>
                <w:szCs w:val="21"/>
              </w:rPr>
            </w:pPr>
          </w:p>
        </w:tc>
        <w:tc>
          <w:tcPr>
            <w:tcW w:w="1297" w:type="dxa"/>
            <w:vAlign w:val="center"/>
          </w:tcPr>
          <w:p>
            <w:pPr>
              <w:jc w:val="center"/>
              <w:rPr>
                <w:rFonts w:ascii="宋体" w:eastAsia="宋体" w:hAnsi="宋体" w:cs="Arial"/>
                <w:color w:val="auto"/>
                <w:szCs w:val="21"/>
              </w:rPr>
            </w:pPr>
          </w:p>
        </w:tc>
        <w:tc>
          <w:tcPr>
            <w:tcW w:w="1254" w:type="dxa"/>
            <w:vAlign w:val="center"/>
          </w:tcPr>
          <w:p>
            <w:pPr>
              <w:jc w:val="center"/>
              <w:rPr>
                <w:rFonts w:ascii="宋体" w:eastAsia="宋体" w:hAnsi="宋体" w:cs="Arial"/>
                <w:color w:val="auto"/>
                <w:szCs w:val="21"/>
              </w:rPr>
            </w:pPr>
          </w:p>
        </w:tc>
        <w:tc>
          <w:tcPr>
            <w:tcW w:w="1318" w:type="dxa"/>
            <w:vAlign w:val="center"/>
          </w:tcPr>
          <w:p>
            <w:pPr>
              <w:jc w:val="center"/>
              <w:rPr>
                <w:rFonts w:ascii="宋体" w:eastAsia="宋体" w:hAnsi="宋体" w:cs="Arial"/>
                <w:color w:val="auto"/>
                <w:szCs w:val="21"/>
              </w:rPr>
            </w:pPr>
          </w:p>
        </w:tc>
      </w:tr>
      <w:tr>
        <w:tblPrEx>
          <w:tblW w:w="9072" w:type="dxa"/>
          <w:jc w:val="center"/>
          <w:tblLayout w:type="fixed"/>
          <w:tblCellMar>
            <w:top w:w="0" w:type="dxa"/>
            <w:left w:w="108" w:type="dxa"/>
            <w:bottom w:w="0" w:type="dxa"/>
            <w:right w:w="108" w:type="dxa"/>
          </w:tblCellMar>
        </w:tblPrEx>
        <w:trPr>
          <w:cantSplit/>
          <w:jc w:val="center"/>
        </w:trPr>
        <w:tc>
          <w:tcPr>
            <w:tcW w:w="1098" w:type="dxa"/>
            <w:vAlign w:val="center"/>
          </w:tcPr>
          <w:p>
            <w:pPr>
              <w:jc w:val="center"/>
              <w:rPr>
                <w:rFonts w:ascii="宋体" w:eastAsia="宋体" w:hAnsi="宋体" w:cs="Arial"/>
                <w:color w:val="auto"/>
                <w:szCs w:val="21"/>
              </w:rPr>
            </w:pPr>
          </w:p>
        </w:tc>
        <w:tc>
          <w:tcPr>
            <w:tcW w:w="1139" w:type="dxa"/>
            <w:vAlign w:val="center"/>
          </w:tcPr>
          <w:p>
            <w:pPr>
              <w:jc w:val="center"/>
              <w:rPr>
                <w:rFonts w:ascii="宋体" w:eastAsia="宋体" w:hAnsi="宋体" w:cs="Arial"/>
                <w:color w:val="auto"/>
                <w:szCs w:val="21"/>
              </w:rPr>
            </w:pPr>
          </w:p>
        </w:tc>
        <w:tc>
          <w:tcPr>
            <w:tcW w:w="1832" w:type="dxa"/>
            <w:vAlign w:val="center"/>
          </w:tcPr>
          <w:p>
            <w:pPr>
              <w:jc w:val="center"/>
              <w:rPr>
                <w:rFonts w:ascii="宋体" w:eastAsia="宋体" w:hAnsi="宋体" w:cs="Arial"/>
                <w:color w:val="auto"/>
                <w:szCs w:val="21"/>
              </w:rPr>
            </w:pPr>
          </w:p>
        </w:tc>
        <w:tc>
          <w:tcPr>
            <w:tcW w:w="1134" w:type="dxa"/>
            <w:vAlign w:val="center"/>
          </w:tcPr>
          <w:p>
            <w:pPr>
              <w:jc w:val="center"/>
              <w:rPr>
                <w:rFonts w:ascii="宋体" w:eastAsia="宋体" w:hAnsi="宋体" w:cs="Arial"/>
                <w:color w:val="auto"/>
                <w:szCs w:val="21"/>
              </w:rPr>
            </w:pPr>
          </w:p>
        </w:tc>
        <w:tc>
          <w:tcPr>
            <w:tcW w:w="1297" w:type="dxa"/>
            <w:vAlign w:val="center"/>
          </w:tcPr>
          <w:p>
            <w:pPr>
              <w:jc w:val="center"/>
              <w:rPr>
                <w:rFonts w:ascii="宋体" w:eastAsia="宋体" w:hAnsi="宋体" w:cs="Arial"/>
                <w:color w:val="auto"/>
                <w:szCs w:val="21"/>
              </w:rPr>
            </w:pPr>
          </w:p>
        </w:tc>
        <w:tc>
          <w:tcPr>
            <w:tcW w:w="1254" w:type="dxa"/>
            <w:vAlign w:val="center"/>
          </w:tcPr>
          <w:p>
            <w:pPr>
              <w:jc w:val="center"/>
              <w:rPr>
                <w:rFonts w:ascii="宋体" w:eastAsia="宋体" w:hAnsi="宋体" w:cs="Arial"/>
                <w:color w:val="auto"/>
                <w:szCs w:val="21"/>
              </w:rPr>
            </w:pPr>
          </w:p>
        </w:tc>
        <w:tc>
          <w:tcPr>
            <w:tcW w:w="1318" w:type="dxa"/>
            <w:vAlign w:val="center"/>
          </w:tcPr>
          <w:p>
            <w:pPr>
              <w:jc w:val="center"/>
              <w:rPr>
                <w:rFonts w:ascii="宋体" w:eastAsia="宋体" w:hAnsi="宋体" w:cs="Arial"/>
                <w:color w:val="auto"/>
                <w:szCs w:val="21"/>
              </w:rPr>
            </w:pPr>
          </w:p>
        </w:tc>
      </w:tr>
      <w:tr>
        <w:tblPrEx>
          <w:tblW w:w="9072" w:type="dxa"/>
          <w:jc w:val="center"/>
          <w:tblLayout w:type="fixed"/>
          <w:tblCellMar>
            <w:top w:w="0" w:type="dxa"/>
            <w:left w:w="108" w:type="dxa"/>
            <w:bottom w:w="0" w:type="dxa"/>
            <w:right w:w="108" w:type="dxa"/>
          </w:tblCellMar>
        </w:tblPrEx>
        <w:trPr>
          <w:cantSplit/>
          <w:jc w:val="center"/>
        </w:trPr>
        <w:tc>
          <w:tcPr>
            <w:tcW w:w="1098" w:type="dxa"/>
            <w:vAlign w:val="center"/>
          </w:tcPr>
          <w:p>
            <w:pPr>
              <w:jc w:val="center"/>
              <w:rPr>
                <w:rFonts w:ascii="宋体" w:eastAsia="宋体" w:hAnsi="宋体" w:cs="Arial"/>
                <w:color w:val="auto"/>
                <w:szCs w:val="21"/>
              </w:rPr>
            </w:pPr>
          </w:p>
        </w:tc>
        <w:tc>
          <w:tcPr>
            <w:tcW w:w="1139" w:type="dxa"/>
            <w:vAlign w:val="center"/>
          </w:tcPr>
          <w:p>
            <w:pPr>
              <w:jc w:val="center"/>
              <w:rPr>
                <w:rFonts w:ascii="宋体" w:eastAsia="宋体" w:hAnsi="宋体" w:cs="Arial"/>
                <w:color w:val="auto"/>
                <w:szCs w:val="21"/>
              </w:rPr>
            </w:pPr>
          </w:p>
        </w:tc>
        <w:tc>
          <w:tcPr>
            <w:tcW w:w="1832" w:type="dxa"/>
            <w:vAlign w:val="center"/>
          </w:tcPr>
          <w:p>
            <w:pPr>
              <w:jc w:val="center"/>
              <w:rPr>
                <w:rFonts w:ascii="宋体" w:eastAsia="宋体" w:hAnsi="宋体" w:cs="Arial"/>
                <w:color w:val="auto"/>
                <w:szCs w:val="21"/>
              </w:rPr>
            </w:pPr>
          </w:p>
        </w:tc>
        <w:tc>
          <w:tcPr>
            <w:tcW w:w="1134" w:type="dxa"/>
            <w:vAlign w:val="center"/>
          </w:tcPr>
          <w:p>
            <w:pPr>
              <w:jc w:val="center"/>
              <w:rPr>
                <w:rFonts w:ascii="宋体" w:eastAsia="宋体" w:hAnsi="宋体" w:cs="Arial"/>
                <w:color w:val="auto"/>
                <w:szCs w:val="21"/>
              </w:rPr>
            </w:pPr>
          </w:p>
        </w:tc>
        <w:tc>
          <w:tcPr>
            <w:tcW w:w="1297" w:type="dxa"/>
            <w:vAlign w:val="center"/>
          </w:tcPr>
          <w:p>
            <w:pPr>
              <w:jc w:val="center"/>
              <w:rPr>
                <w:rFonts w:ascii="宋体" w:eastAsia="宋体" w:hAnsi="宋体" w:cs="Arial"/>
                <w:color w:val="auto"/>
                <w:szCs w:val="21"/>
              </w:rPr>
            </w:pPr>
          </w:p>
        </w:tc>
        <w:tc>
          <w:tcPr>
            <w:tcW w:w="1254" w:type="dxa"/>
            <w:vAlign w:val="center"/>
          </w:tcPr>
          <w:p>
            <w:pPr>
              <w:jc w:val="center"/>
              <w:rPr>
                <w:rFonts w:ascii="宋体" w:eastAsia="宋体" w:hAnsi="宋体" w:cs="Arial"/>
                <w:color w:val="auto"/>
                <w:szCs w:val="21"/>
              </w:rPr>
            </w:pPr>
          </w:p>
        </w:tc>
        <w:tc>
          <w:tcPr>
            <w:tcW w:w="1318" w:type="dxa"/>
            <w:vAlign w:val="center"/>
          </w:tcPr>
          <w:p>
            <w:pPr>
              <w:jc w:val="center"/>
              <w:rPr>
                <w:rFonts w:ascii="宋体" w:eastAsia="宋体" w:hAnsi="宋体" w:cs="Arial"/>
                <w:color w:val="auto"/>
                <w:szCs w:val="21"/>
              </w:rPr>
            </w:pPr>
          </w:p>
        </w:tc>
      </w:tr>
      <w:tr>
        <w:tblPrEx>
          <w:tblW w:w="9072" w:type="dxa"/>
          <w:jc w:val="center"/>
          <w:tblLayout w:type="fixed"/>
          <w:tblCellMar>
            <w:top w:w="0" w:type="dxa"/>
            <w:left w:w="108" w:type="dxa"/>
            <w:bottom w:w="0" w:type="dxa"/>
            <w:right w:w="108" w:type="dxa"/>
          </w:tblCellMar>
        </w:tblPrEx>
        <w:trPr>
          <w:cantSplit/>
          <w:jc w:val="center"/>
        </w:trPr>
        <w:tc>
          <w:tcPr>
            <w:tcW w:w="1098" w:type="dxa"/>
            <w:vAlign w:val="center"/>
          </w:tcPr>
          <w:p>
            <w:pPr>
              <w:jc w:val="center"/>
              <w:rPr>
                <w:rFonts w:ascii="宋体" w:eastAsia="宋体" w:hAnsi="宋体" w:cs="Arial"/>
                <w:color w:val="auto"/>
                <w:szCs w:val="21"/>
              </w:rPr>
            </w:pPr>
          </w:p>
        </w:tc>
        <w:tc>
          <w:tcPr>
            <w:tcW w:w="1139" w:type="dxa"/>
            <w:vAlign w:val="center"/>
          </w:tcPr>
          <w:p>
            <w:pPr>
              <w:jc w:val="center"/>
              <w:rPr>
                <w:rFonts w:ascii="宋体" w:eastAsia="宋体" w:hAnsi="宋体" w:cs="Arial"/>
                <w:color w:val="auto"/>
                <w:szCs w:val="21"/>
              </w:rPr>
            </w:pPr>
          </w:p>
        </w:tc>
        <w:tc>
          <w:tcPr>
            <w:tcW w:w="1832" w:type="dxa"/>
            <w:vAlign w:val="center"/>
          </w:tcPr>
          <w:p>
            <w:pPr>
              <w:jc w:val="center"/>
              <w:rPr>
                <w:rFonts w:ascii="宋体" w:eastAsia="宋体" w:hAnsi="宋体" w:cs="Arial"/>
                <w:color w:val="auto"/>
                <w:szCs w:val="21"/>
              </w:rPr>
            </w:pPr>
          </w:p>
        </w:tc>
        <w:tc>
          <w:tcPr>
            <w:tcW w:w="1134" w:type="dxa"/>
            <w:vAlign w:val="center"/>
          </w:tcPr>
          <w:p>
            <w:pPr>
              <w:jc w:val="center"/>
              <w:rPr>
                <w:rFonts w:ascii="宋体" w:eastAsia="宋体" w:hAnsi="宋体" w:cs="Arial"/>
                <w:color w:val="auto"/>
                <w:szCs w:val="21"/>
              </w:rPr>
            </w:pPr>
          </w:p>
        </w:tc>
        <w:tc>
          <w:tcPr>
            <w:tcW w:w="1297" w:type="dxa"/>
            <w:vAlign w:val="center"/>
          </w:tcPr>
          <w:p>
            <w:pPr>
              <w:jc w:val="center"/>
              <w:rPr>
                <w:rFonts w:ascii="宋体" w:eastAsia="宋体" w:hAnsi="宋体" w:cs="Arial"/>
                <w:color w:val="auto"/>
                <w:szCs w:val="21"/>
              </w:rPr>
            </w:pPr>
          </w:p>
        </w:tc>
        <w:tc>
          <w:tcPr>
            <w:tcW w:w="1254" w:type="dxa"/>
            <w:vAlign w:val="center"/>
          </w:tcPr>
          <w:p>
            <w:pPr>
              <w:jc w:val="center"/>
              <w:rPr>
                <w:rFonts w:ascii="宋体" w:eastAsia="宋体" w:hAnsi="宋体" w:cs="Arial"/>
                <w:color w:val="auto"/>
                <w:szCs w:val="21"/>
              </w:rPr>
            </w:pPr>
          </w:p>
        </w:tc>
        <w:tc>
          <w:tcPr>
            <w:tcW w:w="1318" w:type="dxa"/>
            <w:vAlign w:val="center"/>
          </w:tcPr>
          <w:p>
            <w:pPr>
              <w:jc w:val="center"/>
              <w:rPr>
                <w:rFonts w:ascii="宋体" w:eastAsia="宋体" w:hAnsi="宋体" w:cs="Arial"/>
                <w:color w:val="auto"/>
                <w:szCs w:val="21"/>
              </w:rPr>
            </w:pPr>
          </w:p>
        </w:tc>
      </w:tr>
    </w:tbl>
    <w:p>
      <w:pPr>
        <w:spacing w:line="360" w:lineRule="auto"/>
        <w:rPr>
          <w:rFonts w:ascii="Arial" w:eastAsia="宋体" w:hAnsi="Arial" w:cs="Arial"/>
          <w:color w:val="auto"/>
          <w:sz w:val="18"/>
          <w:szCs w:val="18"/>
          <w:lang w:eastAsia="zh-CN"/>
        </w:rPr>
      </w:pPr>
      <w:r>
        <w:rPr>
          <w:rFonts w:ascii="Arial" w:eastAsia="宋体" w:hAnsi="Arial" w:cs="Arial"/>
          <w:color w:val="auto"/>
          <w:sz w:val="18"/>
          <w:szCs w:val="18"/>
          <w:lang w:eastAsia="zh-CN"/>
        </w:rPr>
        <w:t>*</w:t>
      </w:r>
      <w:r>
        <w:rPr>
          <w:rFonts w:ascii="Arial" w:eastAsia="宋体" w:hAnsi="宋体" w:cs="宋体" w:hint="eastAsia"/>
          <w:color w:val="auto"/>
          <w:sz w:val="18"/>
          <w:szCs w:val="18"/>
          <w:lang w:eastAsia="zh-CN"/>
        </w:rPr>
        <w:t>变化状态：</w:t>
      </w:r>
      <w:r>
        <w:rPr>
          <w:rFonts w:ascii="Arial" w:eastAsia="宋体" w:hAnsi="Arial" w:cs="Arial"/>
          <w:color w:val="auto"/>
          <w:sz w:val="18"/>
          <w:szCs w:val="18"/>
          <w:lang w:eastAsia="zh-CN"/>
        </w:rPr>
        <w:t xml:space="preserve">C = </w:t>
      </w:r>
      <w:r>
        <w:rPr>
          <w:rFonts w:ascii="Arial" w:eastAsia="宋体" w:hAnsi="宋体" w:cs="宋体" w:hint="eastAsia"/>
          <w:color w:val="auto"/>
          <w:sz w:val="18"/>
          <w:szCs w:val="18"/>
          <w:lang w:eastAsia="zh-CN"/>
        </w:rPr>
        <w:t>创立，</w:t>
      </w:r>
      <w:r>
        <w:rPr>
          <w:rFonts w:ascii="Arial" w:eastAsia="宋体" w:hAnsi="Arial" w:cs="Arial"/>
          <w:color w:val="auto"/>
          <w:sz w:val="18"/>
          <w:szCs w:val="18"/>
          <w:lang w:eastAsia="zh-CN"/>
        </w:rPr>
        <w:t xml:space="preserve">A = </w:t>
      </w:r>
      <w:r>
        <w:rPr>
          <w:rFonts w:ascii="Arial" w:eastAsia="宋体" w:hAnsi="宋体" w:cs="宋体" w:hint="eastAsia"/>
          <w:color w:val="auto"/>
          <w:sz w:val="18"/>
          <w:szCs w:val="18"/>
          <w:lang w:eastAsia="zh-CN"/>
        </w:rPr>
        <w:t>增加，</w:t>
      </w:r>
      <w:r>
        <w:rPr>
          <w:rFonts w:ascii="Arial" w:eastAsia="宋体" w:hAnsi="Arial" w:cs="Arial"/>
          <w:color w:val="auto"/>
          <w:sz w:val="18"/>
          <w:szCs w:val="18"/>
          <w:lang w:eastAsia="zh-CN"/>
        </w:rPr>
        <w:t xml:space="preserve">M = </w:t>
      </w:r>
      <w:r>
        <w:rPr>
          <w:rFonts w:ascii="Arial" w:eastAsia="宋体" w:hAnsi="宋体" w:cs="宋体" w:hint="eastAsia"/>
          <w:color w:val="auto"/>
          <w:sz w:val="18"/>
          <w:szCs w:val="18"/>
          <w:lang w:eastAsia="zh-CN"/>
        </w:rPr>
        <w:t>修改，</w:t>
      </w:r>
      <w:r>
        <w:rPr>
          <w:rFonts w:ascii="Arial" w:eastAsia="宋体" w:hAnsi="Arial" w:cs="Arial"/>
          <w:color w:val="auto"/>
          <w:sz w:val="18"/>
          <w:szCs w:val="18"/>
          <w:lang w:eastAsia="zh-CN"/>
        </w:rPr>
        <w:t xml:space="preserve">D = </w:t>
      </w:r>
      <w:r>
        <w:rPr>
          <w:rFonts w:ascii="Arial" w:eastAsia="宋体" w:hAnsi="宋体" w:cs="宋体" w:hint="eastAsia"/>
          <w:color w:val="auto"/>
          <w:sz w:val="18"/>
          <w:szCs w:val="18"/>
          <w:lang w:eastAsia="zh-CN"/>
        </w:rPr>
        <w:t>删除</w:t>
      </w:r>
    </w:p>
    <w:p>
      <w:pPr>
        <w:rPr>
          <w:rFonts w:ascii="Arial" w:eastAsia="宋体" w:hAnsi="Arial" w:cs="Arial"/>
          <w:color w:val="auto"/>
          <w:lang w:eastAsia="zh-CN"/>
        </w:rPr>
      </w:pPr>
    </w:p>
    <w:p>
      <w:pPr>
        <w:rPr>
          <w:rFonts w:ascii="Arial" w:eastAsia="宋体" w:hAnsi="Arial" w:cs="Arial"/>
          <w:color w:val="auto"/>
          <w:lang w:eastAsia="zh-CN"/>
        </w:rPr>
      </w:pPr>
    </w:p>
    <w:p>
      <w:pPr>
        <w:rPr>
          <w:rFonts w:ascii="Arial" w:eastAsia="宋体" w:hAnsi="Arial" w:cs="Arial"/>
          <w:color w:val="auto"/>
          <w:lang w:eastAsia="zh-CN"/>
        </w:rPr>
      </w:pPr>
    </w:p>
    <w:p>
      <w:pPr>
        <w:rPr>
          <w:rFonts w:ascii="Arial" w:eastAsia="宋体" w:hAnsi="Arial" w:cs="Arial"/>
          <w:color w:val="auto"/>
          <w:lang w:eastAsia="zh-CN"/>
        </w:rPr>
      </w:pPr>
    </w:p>
    <w:p>
      <w:pPr>
        <w:rPr>
          <w:rFonts w:ascii="Arial" w:eastAsia="宋体" w:hAnsi="Arial" w:cs="Arial"/>
          <w:color w:val="auto"/>
          <w:lang w:eastAsia="zh-CN"/>
        </w:rPr>
      </w:pPr>
    </w:p>
    <w:p>
      <w:pPr>
        <w:rPr>
          <w:rFonts w:ascii="Arial" w:eastAsia="宋体" w:hAnsi="Arial" w:cs="Arial"/>
          <w:color w:val="auto"/>
          <w:lang w:eastAsia="zh-CN"/>
        </w:rPr>
      </w:pPr>
    </w:p>
    <w:p>
      <w:pPr>
        <w:rPr>
          <w:rFonts w:ascii="Arial" w:eastAsia="宋体" w:hAnsi="Arial" w:cs="Arial"/>
          <w:color w:val="auto"/>
          <w:lang w:eastAsia="zh-CN"/>
        </w:rPr>
      </w:pPr>
    </w:p>
    <w:p>
      <w:pPr>
        <w:jc w:val="right"/>
        <w:rPr>
          <w:rFonts w:ascii="Arial" w:eastAsia="宋体" w:hAnsi="Arial" w:cs="Arial"/>
          <w:color w:val="auto"/>
          <w:lang w:eastAsia="zh-CN"/>
        </w:rPr>
      </w:pPr>
    </w:p>
    <w:p>
      <w:pPr>
        <w:ind w:right="420" w:firstLine="4440" w:firstLineChars="1850"/>
        <w:rPr>
          <w:rFonts w:ascii="Arial" w:eastAsia="宋体" w:hAnsi="Arial" w:cs="Arial"/>
          <w:color w:val="auto"/>
          <w:sz w:val="24"/>
          <w:szCs w:val="24"/>
          <w:lang w:eastAsia="zh-CN"/>
        </w:rPr>
      </w:pPr>
    </w:p>
    <w:p>
      <w:pPr>
        <w:jc w:val="center"/>
        <w:rPr>
          <w:rFonts w:ascii="宋体" w:eastAsia="宋体" w:hAnsi="宋体"/>
          <w:b/>
          <w:color w:val="auto"/>
          <w:sz w:val="36"/>
          <w:szCs w:val="36"/>
          <w:lang w:eastAsia="zh-CN"/>
        </w:rPr>
      </w:pPr>
      <w:r>
        <w:rPr>
          <w:color w:val="auto"/>
          <w:lang w:eastAsia="zh-CN"/>
        </w:rPr>
        <w:br w:type="column"/>
      </w:r>
      <w:r>
        <w:rPr>
          <w:rFonts w:ascii="宋体" w:eastAsia="宋体" w:hAnsi="宋体" w:hint="eastAsia"/>
          <w:b/>
          <w:color w:val="auto"/>
          <w:sz w:val="36"/>
          <w:szCs w:val="36"/>
          <w:lang w:eastAsia="zh-CN"/>
        </w:rPr>
        <w:t>目 录</w:t>
      </w:r>
    </w:p>
    <w:p>
      <w:pPr>
        <w:pStyle w:val="TOC1"/>
        <w:tabs>
          <w:tab w:val="left" w:pos="420"/>
          <w:tab w:val="right" w:leader="dot" w:pos="8296"/>
        </w:tabs>
        <w:rPr>
          <w:color w:val="auto"/>
          <w:kern w:val="2"/>
          <w:lang w:eastAsia="zh-CN" w:bidi="ar-SA"/>
        </w:rPr>
      </w:pPr>
      <w:r>
        <w:rPr>
          <w:rFonts w:ascii="宋体" w:eastAsia="宋体" w:hAnsi="宋体"/>
          <w:b/>
          <w:color w:val="auto"/>
          <w:sz w:val="36"/>
          <w:szCs w:val="36"/>
          <w:lang w:eastAsia="zh-CN"/>
        </w:rPr>
        <w:fldChar w:fldCharType="begin"/>
      </w:r>
      <w:r>
        <w:rPr>
          <w:rFonts w:ascii="宋体" w:eastAsia="宋体" w:hAnsi="宋体"/>
          <w:b/>
          <w:color w:val="auto"/>
          <w:sz w:val="36"/>
          <w:szCs w:val="36"/>
          <w:lang w:eastAsia="zh-CN"/>
        </w:rPr>
        <w:instrText xml:space="preserve"> </w:instrText>
      </w:r>
      <w:r>
        <w:rPr>
          <w:rFonts w:ascii="宋体" w:eastAsia="宋体" w:hAnsi="宋体" w:hint="eastAsia"/>
          <w:b/>
          <w:color w:val="auto"/>
          <w:sz w:val="36"/>
          <w:szCs w:val="36"/>
          <w:lang w:eastAsia="zh-CN"/>
        </w:rPr>
        <w:instrText>TOC \o "1-3" \h \z \u</w:instrText>
      </w:r>
      <w:r>
        <w:rPr>
          <w:rFonts w:ascii="宋体" w:eastAsia="宋体" w:hAnsi="宋体"/>
          <w:b/>
          <w:color w:val="auto"/>
          <w:sz w:val="36"/>
          <w:szCs w:val="36"/>
          <w:lang w:eastAsia="zh-CN"/>
        </w:rPr>
        <w:instrText xml:space="preserve"> </w:instrText>
      </w:r>
      <w:r>
        <w:rPr>
          <w:rFonts w:ascii="宋体" w:eastAsia="宋体" w:hAnsi="宋体"/>
          <w:b/>
          <w:color w:val="auto"/>
          <w:sz w:val="36"/>
          <w:szCs w:val="36"/>
          <w:lang w:eastAsia="zh-CN"/>
        </w:rPr>
        <w:fldChar w:fldCharType="separate"/>
      </w:r>
      <w:r>
        <w:rPr>
          <w:color w:val="auto"/>
        </w:rPr>
        <w:fldChar w:fldCharType="begin"/>
      </w:r>
      <w:r>
        <w:rPr>
          <w:color w:val="auto"/>
        </w:rPr>
        <w:instrText xml:space="preserve"> HYPERLINK \l "_Toc59207250" </w:instrText>
      </w:r>
      <w:r>
        <w:rPr>
          <w:color w:val="auto"/>
        </w:rPr>
        <w:fldChar w:fldCharType="separate"/>
      </w:r>
      <w:r>
        <w:rPr>
          <w:rStyle w:val="Hyperlink"/>
          <w:rFonts w:asciiTheme="minorEastAsia" w:hAnsiTheme="minorEastAsia"/>
          <w:color w:val="auto"/>
        </w:rPr>
        <w:t>1</w:t>
      </w:r>
      <w:r>
        <w:rPr>
          <w:color w:val="auto"/>
          <w:kern w:val="2"/>
          <w:lang w:eastAsia="zh-CN" w:bidi="ar-SA"/>
        </w:rPr>
        <w:tab/>
      </w:r>
      <w:r>
        <w:rPr>
          <w:rStyle w:val="Hyperlink"/>
          <w:rFonts w:asciiTheme="minorEastAsia" w:hAnsiTheme="minorEastAsia" w:hint="eastAsia"/>
          <w:color w:val="auto"/>
        </w:rPr>
        <w:t>系统试运行终止条件</w:t>
      </w:r>
      <w:r>
        <w:rPr>
          <w:color w:val="auto"/>
        </w:rPr>
        <w:tab/>
      </w:r>
      <w:r>
        <w:rPr>
          <w:color w:val="auto"/>
        </w:rPr>
        <w:fldChar w:fldCharType="begin"/>
      </w:r>
      <w:r>
        <w:rPr>
          <w:color w:val="auto"/>
        </w:rPr>
        <w:instrText xml:space="preserve"> PAGEREF _Toc59207250 \h </w:instrText>
      </w:r>
      <w:r>
        <w:rPr>
          <w:color w:val="auto"/>
        </w:rPr>
        <w:fldChar w:fldCharType="separate"/>
      </w:r>
      <w:r>
        <w:rPr>
          <w:color w:val="auto"/>
        </w:rPr>
        <w:t>1</w:t>
      </w:r>
      <w:r>
        <w:rPr>
          <w:color w:val="auto"/>
        </w:rPr>
        <w:fldChar w:fldCharType="end"/>
      </w:r>
      <w:r>
        <w:rPr>
          <w:color w:val="auto"/>
        </w:rPr>
        <w:fldChar w:fldCharType="end"/>
      </w:r>
    </w:p>
    <w:p>
      <w:pPr>
        <w:pStyle w:val="TOC1"/>
        <w:tabs>
          <w:tab w:val="left" w:pos="420"/>
          <w:tab w:val="right" w:leader="dot" w:pos="8296"/>
        </w:tabs>
        <w:rPr>
          <w:color w:val="auto"/>
          <w:kern w:val="2"/>
          <w:lang w:eastAsia="zh-CN" w:bidi="ar-SA"/>
        </w:rPr>
      </w:pPr>
      <w:r>
        <w:rPr>
          <w:color w:val="auto"/>
        </w:rPr>
        <w:fldChar w:fldCharType="begin"/>
      </w:r>
      <w:r>
        <w:rPr>
          <w:color w:val="auto"/>
        </w:rPr>
        <w:instrText xml:space="preserve"> HYPERLINK \l "_Toc59207251" </w:instrText>
      </w:r>
      <w:r>
        <w:rPr>
          <w:color w:val="auto"/>
        </w:rPr>
        <w:fldChar w:fldCharType="separate"/>
      </w:r>
      <w:r>
        <w:rPr>
          <w:rStyle w:val="Hyperlink"/>
          <w:rFonts w:asciiTheme="minorEastAsia" w:hAnsiTheme="minorEastAsia"/>
          <w:color w:val="auto"/>
        </w:rPr>
        <w:t>2</w:t>
      </w:r>
      <w:r>
        <w:rPr>
          <w:color w:val="auto"/>
          <w:kern w:val="2"/>
          <w:lang w:eastAsia="zh-CN" w:bidi="ar-SA"/>
        </w:rPr>
        <w:tab/>
      </w:r>
      <w:r>
        <w:rPr>
          <w:rStyle w:val="Hyperlink"/>
          <w:rFonts w:asciiTheme="minorEastAsia" w:hAnsiTheme="minorEastAsia" w:hint="eastAsia"/>
          <w:color w:val="auto"/>
        </w:rPr>
        <w:t>系统试运行工作环境</w:t>
      </w:r>
      <w:r>
        <w:rPr>
          <w:color w:val="auto"/>
        </w:rPr>
        <w:tab/>
      </w:r>
      <w:r>
        <w:rPr>
          <w:color w:val="auto"/>
        </w:rPr>
        <w:fldChar w:fldCharType="begin"/>
      </w:r>
      <w:r>
        <w:rPr>
          <w:color w:val="auto"/>
        </w:rPr>
        <w:instrText xml:space="preserve"> PAGEREF _Toc59207251 \h </w:instrText>
      </w:r>
      <w:r>
        <w:rPr>
          <w:color w:val="auto"/>
        </w:rPr>
        <w:fldChar w:fldCharType="separate"/>
      </w:r>
      <w:r>
        <w:rPr>
          <w:color w:val="auto"/>
        </w:rPr>
        <w:t>1</w:t>
      </w:r>
      <w:r>
        <w:rPr>
          <w:color w:val="auto"/>
        </w:rPr>
        <w:fldChar w:fldCharType="end"/>
      </w:r>
      <w:r>
        <w:rPr>
          <w:color w:val="auto"/>
        </w:rPr>
        <w:fldChar w:fldCharType="end"/>
      </w:r>
    </w:p>
    <w:p>
      <w:pPr>
        <w:pStyle w:val="TOC1"/>
        <w:tabs>
          <w:tab w:val="left" w:pos="420"/>
          <w:tab w:val="right" w:leader="dot" w:pos="8296"/>
        </w:tabs>
        <w:rPr>
          <w:color w:val="auto"/>
          <w:kern w:val="2"/>
          <w:lang w:eastAsia="zh-CN" w:bidi="ar-SA"/>
        </w:rPr>
      </w:pPr>
      <w:r>
        <w:rPr>
          <w:color w:val="auto"/>
        </w:rPr>
        <w:fldChar w:fldCharType="begin"/>
      </w:r>
      <w:r>
        <w:rPr>
          <w:color w:val="auto"/>
        </w:rPr>
        <w:instrText xml:space="preserve"> HYPERLINK \l "_Toc59207252" </w:instrText>
      </w:r>
      <w:r>
        <w:rPr>
          <w:color w:val="auto"/>
        </w:rPr>
        <w:fldChar w:fldCharType="separate"/>
      </w:r>
      <w:r>
        <w:rPr>
          <w:rStyle w:val="Hyperlink"/>
          <w:rFonts w:asciiTheme="minorEastAsia" w:hAnsiTheme="minorEastAsia"/>
          <w:color w:val="auto"/>
        </w:rPr>
        <w:t>3</w:t>
      </w:r>
      <w:r>
        <w:rPr>
          <w:color w:val="auto"/>
          <w:kern w:val="2"/>
          <w:lang w:eastAsia="zh-CN" w:bidi="ar-SA"/>
        </w:rPr>
        <w:tab/>
      </w:r>
      <w:r>
        <w:rPr>
          <w:rStyle w:val="Hyperlink"/>
          <w:rFonts w:asciiTheme="minorEastAsia" w:hAnsiTheme="minorEastAsia" w:hint="eastAsia"/>
          <w:color w:val="auto"/>
        </w:rPr>
        <w:t>系统试运行参与人员与角色</w:t>
      </w:r>
      <w:r>
        <w:rPr>
          <w:color w:val="auto"/>
        </w:rPr>
        <w:tab/>
      </w:r>
      <w:r>
        <w:rPr>
          <w:color w:val="auto"/>
        </w:rPr>
        <w:fldChar w:fldCharType="begin"/>
      </w:r>
      <w:r>
        <w:rPr>
          <w:color w:val="auto"/>
        </w:rPr>
        <w:instrText xml:space="preserve"> PAGEREF _Toc59207252 \h </w:instrText>
      </w:r>
      <w:r>
        <w:rPr>
          <w:color w:val="auto"/>
        </w:rPr>
        <w:fldChar w:fldCharType="separate"/>
      </w:r>
      <w:r>
        <w:rPr>
          <w:color w:val="auto"/>
        </w:rPr>
        <w:t>2</w:t>
      </w:r>
      <w:r>
        <w:rPr>
          <w:color w:val="auto"/>
        </w:rPr>
        <w:fldChar w:fldCharType="end"/>
      </w:r>
      <w:r>
        <w:rPr>
          <w:color w:val="auto"/>
        </w:rPr>
        <w:fldChar w:fldCharType="end"/>
      </w:r>
    </w:p>
    <w:p>
      <w:pPr>
        <w:pStyle w:val="TOC1"/>
        <w:tabs>
          <w:tab w:val="left" w:pos="420"/>
          <w:tab w:val="right" w:leader="dot" w:pos="8296"/>
        </w:tabs>
        <w:rPr>
          <w:color w:val="auto"/>
          <w:kern w:val="2"/>
          <w:lang w:eastAsia="zh-CN" w:bidi="ar-SA"/>
        </w:rPr>
      </w:pPr>
      <w:r>
        <w:rPr>
          <w:color w:val="auto"/>
        </w:rPr>
        <w:fldChar w:fldCharType="begin"/>
      </w:r>
      <w:r>
        <w:rPr>
          <w:color w:val="auto"/>
        </w:rPr>
        <w:instrText xml:space="preserve"> HYPERLINK \l "_Toc59207253" </w:instrText>
      </w:r>
      <w:r>
        <w:rPr>
          <w:color w:val="auto"/>
        </w:rPr>
        <w:fldChar w:fldCharType="separate"/>
      </w:r>
      <w:r>
        <w:rPr>
          <w:rStyle w:val="Hyperlink"/>
          <w:rFonts w:asciiTheme="majorEastAsia" w:hAnsiTheme="majorEastAsia"/>
          <w:color w:val="auto"/>
        </w:rPr>
        <w:t>4</w:t>
      </w:r>
      <w:r>
        <w:rPr>
          <w:color w:val="auto"/>
          <w:kern w:val="2"/>
          <w:lang w:eastAsia="zh-CN" w:bidi="ar-SA"/>
        </w:rPr>
        <w:tab/>
      </w:r>
      <w:r>
        <w:rPr>
          <w:rStyle w:val="Hyperlink"/>
          <w:rFonts w:asciiTheme="majorEastAsia" w:hAnsiTheme="majorEastAsia" w:hint="eastAsia"/>
          <w:color w:val="auto"/>
        </w:rPr>
        <w:t>系统试运行问题反馈方式</w:t>
      </w:r>
      <w:r>
        <w:rPr>
          <w:color w:val="auto"/>
        </w:rPr>
        <w:tab/>
      </w:r>
      <w:r>
        <w:rPr>
          <w:color w:val="auto"/>
        </w:rPr>
        <w:fldChar w:fldCharType="begin"/>
      </w:r>
      <w:r>
        <w:rPr>
          <w:color w:val="auto"/>
        </w:rPr>
        <w:instrText xml:space="preserve"> PAGEREF _Toc59207253 \h </w:instrText>
      </w:r>
      <w:r>
        <w:rPr>
          <w:color w:val="auto"/>
        </w:rPr>
        <w:fldChar w:fldCharType="separate"/>
      </w:r>
      <w:r>
        <w:rPr>
          <w:color w:val="auto"/>
        </w:rPr>
        <w:t>2</w:t>
      </w:r>
      <w:r>
        <w:rPr>
          <w:color w:val="auto"/>
        </w:rPr>
        <w:fldChar w:fldCharType="end"/>
      </w:r>
      <w:r>
        <w:rPr>
          <w:color w:val="auto"/>
        </w:rPr>
        <w:fldChar w:fldCharType="end"/>
      </w:r>
    </w:p>
    <w:p>
      <w:pPr>
        <w:spacing w:line="240" w:lineRule="exact"/>
        <w:jc w:val="center"/>
        <w:rPr>
          <w:rFonts w:ascii="宋体" w:eastAsia="宋体" w:hAnsi="宋体"/>
          <w:b/>
          <w:color w:val="auto"/>
          <w:sz w:val="36"/>
          <w:szCs w:val="36"/>
          <w:lang w:eastAsia="zh-CN"/>
        </w:rPr>
      </w:pPr>
      <w:r>
        <w:rPr>
          <w:rFonts w:ascii="宋体" w:eastAsia="宋体" w:hAnsi="宋体"/>
          <w:b/>
          <w:color w:val="auto"/>
          <w:sz w:val="36"/>
          <w:szCs w:val="36"/>
          <w:lang w:eastAsia="zh-CN"/>
        </w:rPr>
        <w:fldChar w:fldCharType="end"/>
      </w:r>
    </w:p>
    <w:p>
      <w:pPr>
        <w:rPr>
          <w:color w:val="auto"/>
        </w:rPr>
        <w:sectPr>
          <w:headerReference w:type="default" r:id="rId4"/>
          <w:footerReference w:type="default" r:id="rId5"/>
          <w:headerReference w:type="first" r:id="rId6"/>
          <w:pgSz w:w="11906" w:h="16838"/>
          <w:pgMar w:top="1440" w:right="1800" w:bottom="1440" w:left="1800" w:header="851" w:footer="992" w:gutter="0"/>
          <w:cols w:num="1" w:space="425"/>
          <w:titlePg/>
          <w:docGrid w:type="lines" w:linePitch="312" w:charSpace="0"/>
        </w:sectPr>
      </w:pPr>
    </w:p>
    <w:p>
      <w:pPr>
        <w:rPr>
          <w:b/>
          <w:color w:val="auto"/>
          <w:sz w:val="44"/>
          <w:szCs w:val="44"/>
          <w:lang w:eastAsia="zh-CN"/>
        </w:rPr>
      </w:pPr>
      <w:r>
        <w:rPr>
          <w:rFonts w:hint="eastAsia"/>
          <w:b/>
          <w:color w:val="auto"/>
          <w:sz w:val="44"/>
          <w:szCs w:val="44"/>
          <w:lang w:eastAsia="zh-CN"/>
        </w:rPr>
        <w:t>基本信息</w:t>
      </w:r>
    </w:p>
    <w:p>
      <w:pPr>
        <w:rPr>
          <w:rFonts w:asciiTheme="minorEastAsia" w:hAnsiTheme="minorEastAsia"/>
          <w:b/>
          <w:color w:val="auto"/>
          <w:sz w:val="24"/>
          <w:szCs w:val="24"/>
          <w:lang w:eastAsia="zh-CN"/>
        </w:rPr>
      </w:pPr>
      <w:r>
        <w:rPr>
          <w:rFonts w:asciiTheme="minorEastAsia" w:hAnsiTheme="minorEastAsia" w:hint="eastAsia"/>
          <w:b/>
          <w:bCs/>
          <w:color w:val="auto"/>
          <w:sz w:val="24"/>
          <w:szCs w:val="24"/>
          <w:lang w:eastAsia="zh-CN"/>
        </w:rPr>
        <w:t>项目名称：徐州市三维基础地理信息系统平台项目</w:t>
      </w:r>
    </w:p>
    <w:p>
      <w:pPr>
        <w:rPr>
          <w:rFonts w:asciiTheme="minorEastAsia" w:hAnsiTheme="minorEastAsia"/>
          <w:b/>
          <w:color w:val="auto"/>
          <w:sz w:val="24"/>
          <w:szCs w:val="24"/>
          <w:lang w:eastAsia="zh-CN"/>
        </w:rPr>
      </w:pPr>
      <w:r>
        <w:rPr>
          <w:rFonts w:asciiTheme="minorEastAsia" w:hAnsiTheme="minorEastAsia" w:hint="eastAsia"/>
          <w:b/>
          <w:bCs/>
          <w:color w:val="auto"/>
          <w:sz w:val="24"/>
          <w:szCs w:val="24"/>
          <w:lang w:eastAsia="zh-CN"/>
        </w:rPr>
        <w:t>项目负责人：周晓波</w:t>
      </w:r>
    </w:p>
    <w:p>
      <w:pPr>
        <w:spacing w:line="474" w:lineRule="exact"/>
        <w:rPr>
          <w:color w:val="auto"/>
          <w:sz w:val="24"/>
          <w:szCs w:val="24"/>
          <w:lang w:eastAsia="zh-CN"/>
        </w:rPr>
      </w:pPr>
      <w:r>
        <w:rPr>
          <w:rFonts w:asciiTheme="minorEastAsia" w:hAnsiTheme="minorEastAsia" w:hint="eastAsia"/>
          <w:b/>
          <w:bCs/>
          <w:color w:val="auto"/>
          <w:sz w:val="24"/>
          <w:szCs w:val="24"/>
          <w:lang w:eastAsia="zh-CN"/>
        </w:rPr>
        <w:t>项目</w:t>
      </w:r>
      <w:r>
        <w:rPr>
          <w:rFonts w:asciiTheme="minorEastAsia" w:hAnsiTheme="minorEastAsia"/>
          <w:b/>
          <w:bCs/>
          <w:color w:val="auto"/>
          <w:sz w:val="24"/>
          <w:szCs w:val="24"/>
          <w:lang w:eastAsia="zh-CN"/>
        </w:rPr>
        <w:t>基本</w:t>
      </w:r>
      <w:r>
        <w:rPr>
          <w:rFonts w:asciiTheme="minorEastAsia" w:hAnsiTheme="minorEastAsia" w:hint="eastAsia"/>
          <w:b/>
          <w:bCs/>
          <w:color w:val="auto"/>
          <w:sz w:val="24"/>
          <w:szCs w:val="24"/>
          <w:lang w:eastAsia="zh-CN"/>
        </w:rPr>
        <w:t>情况</w:t>
      </w:r>
      <w:r>
        <w:rPr>
          <w:rFonts w:asciiTheme="minorEastAsia" w:hAnsiTheme="minorEastAsia"/>
          <w:b/>
          <w:bCs/>
          <w:color w:val="auto"/>
          <w:sz w:val="24"/>
          <w:szCs w:val="24"/>
          <w:lang w:eastAsia="zh-CN"/>
        </w:rPr>
        <w:t>：</w:t>
      </w:r>
      <w:r>
        <w:rPr>
          <w:rFonts w:hint="eastAsia"/>
          <w:color w:val="auto"/>
          <w:sz w:val="24"/>
          <w:szCs w:val="24"/>
          <w:lang w:eastAsia="zh-CN"/>
        </w:rPr>
        <w:t>地下管线是城市基础设施的重要组成部分，又是城市规划建设的重要基础信息。随着徐州城市经济的迅速发展，城市化步伐的加快，城市规模的扩大和现代化程度的不断提高，作为城市的重要基础设施城市地下管线也越来越庞大、密集，其种类也越来越复杂，管线信息的更新非常频繁。由于城市管网的空间关系较为复杂，加之各类管线分属不同部门，统一管理非常困难。有些专业权属单位的早期管线缺失，大部分管线资料不完整，不准确。而且各专业权属单位新建管线时没有按有关规定进行管线覆土前的竣工测量，使得无法实现管线的动态跟踪管理。为了加强徐州市地下管线统一规划、管理工作，解决管线多头管理、缺乏统筹、空间格局混乱、现势性差等问题，预防“拉链路”、挖爆管道、管网老化泄露爆炸等现象的发生，减少人民生命财产的损失，实现共建共享、动态更新、为民服务的目的。根据住建部《关于加强城市地下管线管理的指导意见》（征求意见稿）（建办城函[2012]335号）要求“城市人民政府应指定规划或建设（市政设施）行政主管部门作为城市地下管线综合管理牵头部门。”从2007年开始，在徐州市委市政府的领导下，成立了全市地下管线普查领导小组，并由徐州测绘院组织实施，各部门配合，分阶段完成覆盖徐州市主城区450平方公路的地下管线普查工作，掌握了城市地下管线的第一手资料，并建立了二维综合管线与基础空间信息系统。但随着我市城市框架的不断拉大，城市规划管理和建设对管线数据的要求越来越高。而在二维管理平台中，无法直观地表现错综复杂的地下管网的详细空间信息，不利于各级领导的科学决策，迫切需要使用更加可视、先进的方法和工具进行管理。</w:t>
      </w:r>
    </w:p>
    <w:p>
      <w:pPr>
        <w:pStyle w:val="Heading1"/>
        <w:widowControl w:val="0"/>
        <w:numPr>
          <w:ilvl w:val="0"/>
          <w:numId w:val="2"/>
        </w:numPr>
        <w:tabs>
          <w:tab w:val="clear" w:pos="432"/>
          <w:tab w:val="left" w:pos="552"/>
        </w:tabs>
        <w:spacing w:line="360" w:lineRule="auto"/>
        <w:ind w:left="552"/>
        <w:jc w:val="both"/>
        <w:rPr>
          <w:rFonts w:asciiTheme="minorEastAsia" w:eastAsiaTheme="minorEastAsia" w:hAnsiTheme="minorEastAsia"/>
          <w:b w:val="0"/>
          <w:color w:val="auto"/>
          <w:sz w:val="44"/>
          <w:szCs w:val="44"/>
        </w:rPr>
      </w:pPr>
      <w:bookmarkStart w:id="2" w:name="_Toc389732984"/>
      <w:bookmarkStart w:id="3" w:name="_Toc59207250"/>
      <w:bookmarkStart w:id="4" w:name="_Toc58833495"/>
      <w:r>
        <w:rPr>
          <w:rFonts w:asciiTheme="minorEastAsia" w:eastAsiaTheme="minorEastAsia" w:hAnsiTheme="minorEastAsia" w:hint="eastAsia"/>
          <w:color w:val="auto"/>
          <w:sz w:val="44"/>
          <w:szCs w:val="44"/>
        </w:rPr>
        <w:t>系统试运行终止条件</w:t>
      </w:r>
      <w:bookmarkEnd w:id="2"/>
      <w:bookmarkEnd w:id="3"/>
    </w:p>
    <w:p>
      <w:pPr>
        <w:rPr>
          <w:color w:val="auto"/>
          <w:sz w:val="24"/>
          <w:szCs w:val="24"/>
          <w:lang w:eastAsia="zh-CN"/>
        </w:rPr>
      </w:pPr>
      <w:r>
        <w:rPr>
          <w:rFonts w:hint="eastAsia"/>
          <w:color w:val="auto"/>
          <w:sz w:val="24"/>
          <w:szCs w:val="24"/>
          <w:lang w:eastAsia="zh-CN"/>
        </w:rPr>
        <w:t>徐州市三维基础地理信息系统平台项目项目，现已具备上线试运行条件，按项目计划于2022/12/16进行系统的试运行，在试运行期间，系统无重大问题情况下，将于2022/12/1</w:t>
      </w:r>
      <w:r>
        <w:rPr>
          <w:rFonts w:hint="eastAsia"/>
          <w:color w:val="auto"/>
          <w:sz w:val="24"/>
          <w:szCs w:val="24"/>
          <w:lang w:val="en-US" w:eastAsia="zh-CN"/>
        </w:rPr>
        <w:t>9</w:t>
      </w:r>
      <w:bookmarkStart w:id="5" w:name="_GoBack"/>
      <w:bookmarkEnd w:id="5"/>
      <w:r>
        <w:rPr>
          <w:rFonts w:hint="eastAsia"/>
          <w:color w:val="auto"/>
          <w:sz w:val="24"/>
          <w:szCs w:val="24"/>
          <w:lang w:eastAsia="zh-CN"/>
        </w:rPr>
        <w:t>日结束试运行。</w:t>
      </w:r>
    </w:p>
    <w:p>
      <w:pPr>
        <w:pStyle w:val="Heading1"/>
        <w:widowControl w:val="0"/>
        <w:numPr>
          <w:ilvl w:val="0"/>
          <w:numId w:val="2"/>
        </w:numPr>
        <w:tabs>
          <w:tab w:val="clear" w:pos="432"/>
          <w:tab w:val="left" w:pos="552"/>
        </w:tabs>
        <w:spacing w:line="360" w:lineRule="auto"/>
        <w:ind w:left="552"/>
        <w:jc w:val="both"/>
        <w:rPr>
          <w:rFonts w:asciiTheme="minorEastAsia" w:eastAsiaTheme="minorEastAsia" w:hAnsiTheme="minorEastAsia"/>
          <w:b w:val="0"/>
          <w:color w:val="auto"/>
          <w:sz w:val="44"/>
          <w:szCs w:val="44"/>
        </w:rPr>
      </w:pPr>
      <w:bookmarkStart w:id="6" w:name="_Toc59207251"/>
      <w:bookmarkStart w:id="7" w:name="_Toc389732985"/>
      <w:r>
        <w:rPr>
          <w:rFonts w:asciiTheme="minorEastAsia" w:eastAsiaTheme="minorEastAsia" w:hAnsiTheme="minorEastAsia" w:hint="eastAsia"/>
          <w:color w:val="auto"/>
          <w:sz w:val="44"/>
          <w:szCs w:val="44"/>
        </w:rPr>
        <w:t>系统试运行工作环境</w:t>
      </w:r>
      <w:bookmarkEnd w:id="6"/>
      <w:bookmarkEnd w:id="7"/>
    </w:p>
    <w:tbl>
      <w:tblPr>
        <w:tblStyle w:val="TableNormal"/>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644"/>
        <w:gridCol w:w="4253"/>
      </w:tblGrid>
      <w:tr>
        <w:tblPrEx>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4644" w:type="dxa"/>
            <w:shd w:val="clear" w:color="auto" w:fill="0070C0"/>
            <w:vAlign w:val="center"/>
          </w:tcPr>
          <w:p>
            <w:pPr>
              <w:jc w:val="center"/>
              <w:rPr>
                <w:b/>
                <w:bCs/>
                <w:color w:val="auto"/>
                <w:lang w:eastAsia="zh-CN"/>
              </w:rPr>
            </w:pPr>
            <w:r>
              <w:rPr>
                <w:rFonts w:hint="eastAsia"/>
                <w:b/>
                <w:bCs/>
                <w:color w:val="auto"/>
                <w:lang w:eastAsia="zh-CN"/>
              </w:rPr>
              <w:t>公司系统试运行软件环境</w:t>
            </w:r>
          </w:p>
        </w:tc>
        <w:tc>
          <w:tcPr>
            <w:tcW w:w="4253" w:type="dxa"/>
            <w:shd w:val="clear" w:color="auto" w:fill="0070C0"/>
            <w:vAlign w:val="center"/>
          </w:tcPr>
          <w:p>
            <w:pPr>
              <w:jc w:val="center"/>
              <w:rPr>
                <w:b/>
                <w:bCs/>
                <w:color w:val="auto"/>
              </w:rPr>
            </w:pPr>
            <w:r>
              <w:rPr>
                <w:rFonts w:hint="eastAsia"/>
                <w:b/>
                <w:bCs/>
                <w:color w:val="auto"/>
              </w:rPr>
              <w:t>系统试运行硬件环境</w:t>
            </w:r>
          </w:p>
        </w:tc>
      </w:tr>
      <w:tr>
        <w:tblPrEx>
          <w:tblW w:w="8897" w:type="dxa"/>
          <w:tblInd w:w="0" w:type="dxa"/>
          <w:tblLayout w:type="fixed"/>
          <w:tblCellMar>
            <w:top w:w="0" w:type="dxa"/>
            <w:left w:w="108" w:type="dxa"/>
            <w:bottom w:w="0" w:type="dxa"/>
            <w:right w:w="108" w:type="dxa"/>
          </w:tblCellMar>
        </w:tblPrEx>
        <w:tc>
          <w:tcPr>
            <w:tcW w:w="4644" w:type="dxa"/>
            <w:vAlign w:val="top"/>
          </w:tcPr>
          <w:p>
            <w:pPr>
              <w:jc w:val="center"/>
              <w:rPr>
                <w:rFonts w:hint="default"/>
                <w:color w:val="auto"/>
                <w:lang w:val="en-US" w:eastAsia="zh-CN"/>
              </w:rPr>
            </w:pPr>
            <w:r>
              <w:rPr>
                <w:color w:val="auto"/>
                <w:spacing w:val="0"/>
                <w:w w:val="100"/>
                <w:position w:val="0"/>
                <w:lang w:val="en-US" w:eastAsia="en-US" w:bidi="en-US"/>
              </w:rPr>
              <w:t>Oracle llg</w:t>
            </w:r>
          </w:p>
        </w:tc>
        <w:tc>
          <w:tcPr>
            <w:tcW w:w="4253" w:type="dxa"/>
            <w:vAlign w:val="top"/>
          </w:tcPr>
          <w:p>
            <w:pPr>
              <w:rPr>
                <w:color w:val="auto"/>
                <w:lang w:eastAsia="zh-CN"/>
              </w:rPr>
            </w:pPr>
            <w:r>
              <w:rPr>
                <w:rFonts w:hint="eastAsia"/>
                <w:color w:val="auto"/>
                <w:lang w:eastAsia="zh-CN"/>
              </w:rPr>
              <w:t>CPU： 17-3930K 3.2GHz</w:t>
            </w:r>
          </w:p>
        </w:tc>
      </w:tr>
      <w:tr>
        <w:tblPrEx>
          <w:tblW w:w="8897" w:type="dxa"/>
          <w:tblInd w:w="0" w:type="dxa"/>
          <w:tblLayout w:type="fixed"/>
          <w:tblCellMar>
            <w:top w:w="0" w:type="dxa"/>
            <w:left w:w="108" w:type="dxa"/>
            <w:bottom w:w="0" w:type="dxa"/>
            <w:right w:w="108" w:type="dxa"/>
          </w:tblCellMar>
        </w:tblPrEx>
        <w:tc>
          <w:tcPr>
            <w:tcW w:w="4644" w:type="dxa"/>
            <w:vAlign w:val="top"/>
          </w:tcPr>
          <w:p>
            <w:pPr>
              <w:jc w:val="center"/>
              <w:rPr>
                <w:color w:val="auto"/>
                <w:lang w:eastAsia="zh-CN"/>
              </w:rPr>
            </w:pPr>
            <w:r>
              <w:rPr>
                <w:rFonts w:hint="eastAsia"/>
                <w:color w:val="auto"/>
                <w:lang w:eastAsia="zh-CN"/>
              </w:rPr>
              <w:t>Tomcat8</w:t>
            </w:r>
          </w:p>
        </w:tc>
        <w:tc>
          <w:tcPr>
            <w:tcW w:w="4253" w:type="dxa"/>
            <w:vAlign w:val="top"/>
          </w:tcPr>
          <w:p>
            <w:pPr>
              <w:rPr>
                <w:color w:val="auto"/>
                <w:lang w:eastAsia="zh-CN"/>
              </w:rPr>
            </w:pPr>
            <w:r>
              <w:rPr>
                <w:rFonts w:hint="eastAsia"/>
                <w:color w:val="auto"/>
                <w:lang w:eastAsia="zh-CN"/>
              </w:rPr>
              <w:t>内存：16GB内存</w:t>
            </w:r>
          </w:p>
        </w:tc>
      </w:tr>
      <w:tr>
        <w:tblPrEx>
          <w:tblW w:w="8897" w:type="dxa"/>
          <w:tblInd w:w="0" w:type="dxa"/>
          <w:tblLayout w:type="fixed"/>
          <w:tblCellMar>
            <w:top w:w="0" w:type="dxa"/>
            <w:left w:w="108" w:type="dxa"/>
            <w:bottom w:w="0" w:type="dxa"/>
            <w:right w:w="108" w:type="dxa"/>
          </w:tblCellMar>
        </w:tblPrEx>
        <w:tc>
          <w:tcPr>
            <w:tcW w:w="4644" w:type="dxa"/>
            <w:vAlign w:val="top"/>
          </w:tcPr>
          <w:p>
            <w:pPr>
              <w:jc w:val="center"/>
              <w:rPr>
                <w:color w:val="auto"/>
                <w:lang w:eastAsia="zh-CN"/>
              </w:rPr>
            </w:pPr>
            <w:r>
              <w:rPr>
                <w:color w:val="auto"/>
                <w:lang w:eastAsia="zh-CN"/>
              </w:rPr>
              <w:t>JDK</w:t>
            </w:r>
            <w:r>
              <w:rPr>
                <w:rFonts w:hint="eastAsia"/>
                <w:color w:val="auto"/>
                <w:lang w:val="en-US" w:eastAsia="zh-CN"/>
              </w:rPr>
              <w:t>1.8</w:t>
            </w:r>
          </w:p>
        </w:tc>
        <w:tc>
          <w:tcPr>
            <w:tcW w:w="4253" w:type="dxa"/>
            <w:vAlign w:val="top"/>
          </w:tcPr>
          <w:p>
            <w:pPr>
              <w:rPr>
                <w:color w:val="auto"/>
                <w:lang w:eastAsia="zh-CN"/>
              </w:rPr>
            </w:pPr>
            <w:r>
              <w:rPr>
                <w:rFonts w:hint="eastAsia"/>
                <w:color w:val="auto"/>
                <w:lang w:eastAsia="zh-CN"/>
              </w:rPr>
              <w:t>硬盘：1T</w:t>
            </w:r>
          </w:p>
        </w:tc>
      </w:tr>
    </w:tbl>
    <w:p>
      <w:pPr>
        <w:pStyle w:val="Heading1"/>
        <w:widowControl w:val="0"/>
        <w:numPr>
          <w:ilvl w:val="0"/>
          <w:numId w:val="2"/>
        </w:numPr>
        <w:tabs>
          <w:tab w:val="clear" w:pos="432"/>
          <w:tab w:val="left" w:pos="552"/>
        </w:tabs>
        <w:spacing w:line="360" w:lineRule="auto"/>
        <w:ind w:left="552"/>
        <w:jc w:val="both"/>
        <w:rPr>
          <w:rFonts w:asciiTheme="minorEastAsia" w:eastAsiaTheme="minorEastAsia" w:hAnsiTheme="minorEastAsia"/>
          <w:b w:val="0"/>
          <w:color w:val="auto"/>
          <w:sz w:val="44"/>
          <w:szCs w:val="44"/>
        </w:rPr>
      </w:pPr>
      <w:bookmarkEnd w:id="4"/>
      <w:bookmarkStart w:id="8" w:name="_Toc59207252"/>
      <w:bookmarkStart w:id="9" w:name="_Toc389732986"/>
      <w:bookmarkStart w:id="10" w:name="_Toc58833496"/>
      <w:r>
        <w:rPr>
          <w:rFonts w:asciiTheme="minorEastAsia" w:eastAsiaTheme="minorEastAsia" w:hAnsiTheme="minorEastAsia" w:hint="eastAsia"/>
          <w:color w:val="auto"/>
          <w:sz w:val="44"/>
          <w:szCs w:val="44"/>
        </w:rPr>
        <w:t>系统试运行参与人员与角色</w:t>
      </w:r>
      <w:bookmarkEnd w:id="8"/>
      <w:bookmarkEnd w:id="9"/>
      <w:bookmarkEnd w:id="10"/>
    </w:p>
    <w:tbl>
      <w:tblPr>
        <w:tblStyle w:val="TableNormal"/>
        <w:tblW w:w="852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631"/>
        <w:gridCol w:w="1741"/>
        <w:gridCol w:w="4156"/>
      </w:tblGrid>
      <w:tr>
        <w:tblPrEx>
          <w:tblW w:w="852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341"/>
        </w:trPr>
        <w:tc>
          <w:tcPr>
            <w:tcW w:w="2631" w:type="dxa"/>
            <w:shd w:val="clear" w:color="auto" w:fill="0070C0"/>
          </w:tcPr>
          <w:p>
            <w:pPr>
              <w:jc w:val="center"/>
              <w:rPr>
                <w:b/>
                <w:bCs/>
                <w:color w:val="auto"/>
              </w:rPr>
            </w:pPr>
            <w:r>
              <w:rPr>
                <w:rFonts w:hint="eastAsia"/>
                <w:b/>
                <w:bCs/>
                <w:color w:val="auto"/>
              </w:rPr>
              <w:t>系统试运行人员</w:t>
            </w:r>
          </w:p>
        </w:tc>
        <w:tc>
          <w:tcPr>
            <w:tcW w:w="1741" w:type="dxa"/>
            <w:shd w:val="clear" w:color="auto" w:fill="0070C0"/>
          </w:tcPr>
          <w:p>
            <w:pPr>
              <w:jc w:val="center"/>
              <w:rPr>
                <w:b/>
                <w:bCs/>
                <w:color w:val="auto"/>
              </w:rPr>
            </w:pPr>
            <w:r>
              <w:rPr>
                <w:rFonts w:hint="eastAsia"/>
                <w:b/>
                <w:bCs/>
                <w:color w:val="auto"/>
              </w:rPr>
              <w:t>角色</w:t>
            </w:r>
          </w:p>
        </w:tc>
        <w:tc>
          <w:tcPr>
            <w:tcW w:w="4156" w:type="dxa"/>
            <w:shd w:val="clear" w:color="auto" w:fill="0070C0"/>
          </w:tcPr>
          <w:p>
            <w:pPr>
              <w:jc w:val="center"/>
              <w:rPr>
                <w:b/>
                <w:bCs/>
                <w:color w:val="auto"/>
              </w:rPr>
            </w:pPr>
            <w:r>
              <w:rPr>
                <w:rFonts w:hint="eastAsia"/>
                <w:b/>
                <w:bCs/>
                <w:color w:val="auto"/>
              </w:rPr>
              <w:t>职责</w:t>
            </w:r>
          </w:p>
        </w:tc>
      </w:tr>
      <w:tr>
        <w:tblPrEx>
          <w:tblW w:w="8528" w:type="dxa"/>
          <w:tblInd w:w="0" w:type="dxa"/>
          <w:tblLayout w:type="fixed"/>
          <w:tblCellMar>
            <w:top w:w="0" w:type="dxa"/>
            <w:left w:w="108" w:type="dxa"/>
            <w:bottom w:w="0" w:type="dxa"/>
            <w:right w:w="108" w:type="dxa"/>
          </w:tblCellMar>
        </w:tblPrEx>
        <w:trPr>
          <w:trHeight w:val="341"/>
        </w:trPr>
        <w:tc>
          <w:tcPr>
            <w:tcW w:w="2631" w:type="dxa"/>
          </w:tcPr>
          <w:p>
            <w:pPr>
              <w:jc w:val="center"/>
              <w:rPr>
                <w:color w:val="auto"/>
              </w:rPr>
            </w:pPr>
            <w:r>
              <w:rPr>
                <w:rFonts w:hint="eastAsia"/>
                <w:color w:val="auto"/>
                <w:lang w:eastAsia="zh-CN"/>
              </w:rPr>
              <w:t>周晓波</w:t>
            </w:r>
          </w:p>
        </w:tc>
        <w:tc>
          <w:tcPr>
            <w:tcW w:w="1741" w:type="dxa"/>
          </w:tcPr>
          <w:p>
            <w:pPr>
              <w:jc w:val="center"/>
              <w:rPr>
                <w:color w:val="auto"/>
              </w:rPr>
            </w:pPr>
            <w:r>
              <w:rPr>
                <w:rFonts w:hint="eastAsia"/>
                <w:color w:val="auto"/>
              </w:rPr>
              <w:t>项目</w:t>
            </w:r>
            <w:r>
              <w:rPr>
                <w:color w:val="auto"/>
              </w:rPr>
              <w:t>经理</w:t>
            </w:r>
          </w:p>
        </w:tc>
        <w:tc>
          <w:tcPr>
            <w:tcW w:w="4156" w:type="dxa"/>
          </w:tcPr>
          <w:p>
            <w:pPr>
              <w:rPr>
                <w:color w:val="auto"/>
                <w:lang w:eastAsia="zh-CN"/>
              </w:rPr>
            </w:pPr>
            <w:r>
              <w:rPr>
                <w:rFonts w:hint="eastAsia"/>
                <w:color w:val="auto"/>
                <w:lang w:eastAsia="zh-CN"/>
              </w:rPr>
              <w:t>负责</w:t>
            </w:r>
            <w:r>
              <w:rPr>
                <w:color w:val="auto"/>
                <w:lang w:eastAsia="zh-CN"/>
              </w:rPr>
              <w:t>项目的整体试运行</w:t>
            </w:r>
          </w:p>
        </w:tc>
      </w:tr>
      <w:tr>
        <w:tblPrEx>
          <w:tblW w:w="8528" w:type="dxa"/>
          <w:tblInd w:w="0" w:type="dxa"/>
          <w:tblLayout w:type="fixed"/>
          <w:tblCellMar>
            <w:top w:w="0" w:type="dxa"/>
            <w:left w:w="108" w:type="dxa"/>
            <w:bottom w:w="0" w:type="dxa"/>
            <w:right w:w="108" w:type="dxa"/>
          </w:tblCellMar>
        </w:tblPrEx>
        <w:trPr>
          <w:trHeight w:val="356"/>
        </w:trPr>
        <w:tc>
          <w:tcPr>
            <w:tcW w:w="2631" w:type="dxa"/>
          </w:tcPr>
          <w:p>
            <w:pPr>
              <w:jc w:val="center"/>
              <w:rPr>
                <w:color w:val="auto"/>
                <w:lang w:eastAsia="zh-CN"/>
              </w:rPr>
            </w:pPr>
            <w:r>
              <w:rPr>
                <w:rFonts w:hint="eastAsia"/>
                <w:color w:val="auto"/>
                <w:lang w:eastAsia="zh-CN"/>
              </w:rPr>
              <w:t>张立群</w:t>
            </w:r>
          </w:p>
        </w:tc>
        <w:tc>
          <w:tcPr>
            <w:tcW w:w="1741" w:type="dxa"/>
          </w:tcPr>
          <w:p>
            <w:pPr>
              <w:jc w:val="center"/>
              <w:rPr>
                <w:color w:val="auto"/>
              </w:rPr>
            </w:pPr>
            <w:r>
              <w:rPr>
                <w:color w:val="auto"/>
              </w:rPr>
              <w:t>代码维护</w:t>
            </w:r>
          </w:p>
        </w:tc>
        <w:tc>
          <w:tcPr>
            <w:tcW w:w="4156" w:type="dxa"/>
          </w:tcPr>
          <w:p>
            <w:pPr>
              <w:rPr>
                <w:color w:val="auto"/>
                <w:lang w:eastAsia="zh-CN"/>
              </w:rPr>
            </w:pPr>
            <w:r>
              <w:rPr>
                <w:rFonts w:hint="eastAsia"/>
                <w:color w:val="auto"/>
                <w:lang w:eastAsia="zh-CN"/>
              </w:rPr>
              <w:t>负责</w:t>
            </w:r>
            <w:r>
              <w:rPr>
                <w:color w:val="auto"/>
                <w:lang w:eastAsia="zh-CN"/>
              </w:rPr>
              <w:t>试运行期间的系统问题处理</w:t>
            </w:r>
          </w:p>
        </w:tc>
      </w:tr>
      <w:tr>
        <w:tblPrEx>
          <w:tblW w:w="8528" w:type="dxa"/>
          <w:tblInd w:w="0" w:type="dxa"/>
          <w:tblLayout w:type="fixed"/>
          <w:tblCellMar>
            <w:top w:w="0" w:type="dxa"/>
            <w:left w:w="108" w:type="dxa"/>
            <w:bottom w:w="0" w:type="dxa"/>
            <w:right w:w="108" w:type="dxa"/>
          </w:tblCellMar>
        </w:tblPrEx>
        <w:trPr>
          <w:trHeight w:val="356"/>
        </w:trPr>
        <w:tc>
          <w:tcPr>
            <w:tcW w:w="2631" w:type="dxa"/>
          </w:tcPr>
          <w:p>
            <w:pPr>
              <w:jc w:val="center"/>
              <w:rPr>
                <w:color w:val="auto"/>
                <w:lang w:eastAsia="zh-CN"/>
              </w:rPr>
            </w:pPr>
            <w:r>
              <w:rPr>
                <w:rFonts w:hint="eastAsia"/>
                <w:color w:val="auto"/>
                <w:lang w:eastAsia="zh-CN"/>
              </w:rPr>
              <w:t>刘德祥</w:t>
            </w:r>
          </w:p>
        </w:tc>
        <w:tc>
          <w:tcPr>
            <w:tcW w:w="1741" w:type="dxa"/>
          </w:tcPr>
          <w:p>
            <w:pPr>
              <w:jc w:val="center"/>
              <w:rPr>
                <w:color w:val="auto"/>
              </w:rPr>
            </w:pPr>
            <w:r>
              <w:rPr>
                <w:rFonts w:hint="eastAsia"/>
                <w:color w:val="auto"/>
              </w:rPr>
              <w:t>系统维护</w:t>
            </w:r>
          </w:p>
        </w:tc>
        <w:tc>
          <w:tcPr>
            <w:tcW w:w="4156" w:type="dxa"/>
          </w:tcPr>
          <w:p>
            <w:pPr>
              <w:rPr>
                <w:color w:val="auto"/>
                <w:lang w:eastAsia="zh-CN"/>
              </w:rPr>
            </w:pPr>
            <w:r>
              <w:rPr>
                <w:rFonts w:hint="eastAsia"/>
                <w:color w:val="auto"/>
                <w:lang w:eastAsia="zh-CN"/>
              </w:rPr>
              <w:t>负责</w:t>
            </w:r>
            <w:r>
              <w:rPr>
                <w:color w:val="auto"/>
                <w:lang w:eastAsia="zh-CN"/>
              </w:rPr>
              <w:t>试运行期间的系统问题处理</w:t>
            </w:r>
          </w:p>
        </w:tc>
      </w:tr>
    </w:tbl>
    <w:p>
      <w:pPr>
        <w:pStyle w:val="Heading1"/>
        <w:widowControl w:val="0"/>
        <w:numPr>
          <w:ilvl w:val="0"/>
          <w:numId w:val="2"/>
        </w:numPr>
        <w:tabs>
          <w:tab w:val="clear" w:pos="432"/>
          <w:tab w:val="left" w:pos="552"/>
        </w:tabs>
        <w:spacing w:line="360" w:lineRule="auto"/>
        <w:ind w:left="552"/>
        <w:jc w:val="both"/>
        <w:rPr>
          <w:rFonts w:asciiTheme="majorEastAsia" w:hAnsiTheme="majorEastAsia"/>
          <w:b w:val="0"/>
          <w:color w:val="auto"/>
          <w:sz w:val="44"/>
          <w:szCs w:val="44"/>
        </w:rPr>
      </w:pPr>
      <w:bookmarkStart w:id="11" w:name="_Toc59207253"/>
      <w:bookmarkStart w:id="12" w:name="_Toc389732987"/>
      <w:r>
        <w:rPr>
          <w:rFonts w:asciiTheme="majorEastAsia" w:hAnsiTheme="majorEastAsia" w:hint="eastAsia"/>
          <w:color w:val="auto"/>
          <w:sz w:val="44"/>
          <w:szCs w:val="44"/>
        </w:rPr>
        <w:t>系统试运行问题反馈方式</w:t>
      </w:r>
      <w:bookmarkEnd w:id="11"/>
      <w:bookmarkEnd w:id="12"/>
    </w:p>
    <w:p>
      <w:pPr>
        <w:rPr>
          <w:rFonts w:ascii="黑体" w:hAnsi="黑体"/>
          <w:color w:val="auto"/>
          <w:lang w:eastAsia="zh-CN"/>
        </w:rPr>
      </w:pPr>
      <w:r>
        <w:rPr>
          <w:rFonts w:hint="eastAsia"/>
          <w:color w:val="auto"/>
          <w:lang w:eastAsia="zh-CN"/>
        </w:rPr>
        <w:t xml:space="preserve">      参见《试运行报告》。</w:t>
      </w:r>
    </w:p>
    <w:p>
      <w:pPr>
        <w:widowControl w:val="0"/>
        <w:spacing w:after="0" w:line="360" w:lineRule="auto"/>
        <w:jc w:val="both"/>
        <w:rPr>
          <w:rFonts w:ascii="宋体" w:hAnsi="宋体" w:cs="宋体"/>
          <w:color w:val="auto"/>
          <w:sz w:val="24"/>
          <w:szCs w:val="24"/>
          <w:lang w:eastAsia="zh-CN"/>
        </w:rPr>
      </w:pPr>
    </w:p>
    <w:sectPr>
      <w:footerReference w:type="default" r:id="rId7"/>
      <w:headerReference w:type="first" r:id="rId8"/>
      <w:footerReference w:type="first" r:id="rId9"/>
      <w:pgSz w:w="11906" w:h="16838"/>
      <w:pgMar w:top="1440" w:right="1797" w:bottom="1440" w:left="1797" w:header="851" w:footer="992" w:gutter="0"/>
      <w:pgNumType w:start="1"/>
      <w:cols w:num="1" w:space="425"/>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DFKai-SB">
    <w:altName w:val="Microsoft JhengHei Light"/>
    <w:panose1 w:val="03000509000000000000"/>
    <w:charset w:val="88"/>
    <w:family w:val="script"/>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ind w:firstLine="630" w:firstLineChars="350"/>
      <w:jc w:val="right"/>
    </w:pPr>
    <w:sdt>
      <w:sdtPr>
        <w:id w:val="2770364"/>
        <w:richText/>
      </w:sdtPr>
      <w:sdtContent>
        <w:sdt>
          <w:sdtPr>
            <w:id w:val="98381352"/>
            <w:richText/>
          </w:sdtP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ind w:firstLine="735" w:firstLineChars="350"/>
      <w:jc w:val="center"/>
      <w:rPr>
        <w:sz w:val="21"/>
        <w:szCs w:val="21"/>
      </w:rPr>
    </w:pPr>
    <w:r>
      <w:rPr>
        <w:b/>
        <w:sz w:val="21"/>
        <w:szCs w:val="21"/>
      </w:rPr>
      <w:fldChar w:fldCharType="begin"/>
    </w:r>
    <w:r>
      <w:rPr>
        <w:b/>
        <w:sz w:val="21"/>
        <w:szCs w:val="21"/>
      </w:rPr>
      <w:instrText>PAGE</w:instrText>
    </w:r>
    <w:r>
      <w:rPr>
        <w:b/>
        <w:sz w:val="21"/>
        <w:szCs w:val="21"/>
      </w:rPr>
      <w:fldChar w:fldCharType="separate"/>
    </w:r>
    <w:r>
      <w:rPr>
        <w:b/>
        <w:sz w:val="21"/>
        <w:szCs w:val="21"/>
      </w:rPr>
      <w:t>2</w:t>
    </w:r>
    <w:r>
      <w:rPr>
        <w:b/>
        <w:sz w:val="21"/>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rPr>
        <w:lang w:eastAsia="zh-CN"/>
      </w:rPr>
    </w:pPr>
    <w:r>
      <w:rPr>
        <w:rFonts w:hint="eastAsia"/>
        <w:lang w:eastAsia="zh-CN"/>
      </w:rPr>
      <w:t xml:space="preserve"> </w:t>
    </w:r>
    <w:r>
      <w:rPr>
        <w:lang w:eastAsia="zh-CN"/>
      </w:rPr>
      <w:t xml:space="preserve">                                                     </w:t>
    </w:r>
    <w:r>
      <w:rPr>
        <w:rFonts w:hint="eastAsia"/>
        <w:lang w:eastAsia="zh-CN"/>
      </w:rPr>
      <w:t>试运行计划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rPr>
        <w:lang w:eastAsia="zh-CN"/>
      </w:rPr>
    </w:pPr>
    <w:r>
      <w:rPr>
        <w:rFonts w:hint="eastAsia"/>
        <w:lang w:eastAsia="zh-CN"/>
      </w:rPr>
      <w:t xml:space="preserve"> </w:t>
    </w:r>
    <w:r>
      <w:rPr>
        <w:lang w:eastAsia="zh-CN"/>
      </w:rPr>
      <w:t xml:space="preserve">                                                     </w:t>
    </w:r>
    <w:r>
      <w:rPr>
        <w:rFonts w:hint="eastAsia"/>
        <w:lang w:eastAsia="zh-CN"/>
      </w:rPr>
      <w:t>试运行计划</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rPr>
        <w:lang w:eastAsia="zh-CN"/>
      </w:rPr>
    </w:pPr>
    <w:r>
      <w:rPr>
        <w:rFonts w:hint="eastAsia"/>
        <w:lang w:eastAsia="zh-CN"/>
      </w:rPr>
      <w:t xml:space="preserve"> </w:t>
    </w:r>
    <w:r>
      <w:rPr>
        <w:lang w:eastAsia="zh-CN"/>
      </w:rPr>
      <w:t xml:space="preserve">                                                   </w:t>
    </w:r>
    <w:r>
      <w:rPr>
        <w:rFonts w:hint="eastAsia"/>
        <w:lang w:eastAsia="zh-CN"/>
      </w:rPr>
      <w:t>试运行计划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A2D6668"/>
    <w:multiLevelType w:val="multilevel"/>
    <w:tmpl w:val="1A2D6668"/>
    <w:lvl w:ilvl="0">
      <w:start w:val="1"/>
      <w:numFmt w:val="decimal"/>
      <w:pStyle w:val="21"/>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21323467"/>
    <w:multiLevelType w:val="singleLevel"/>
    <w:tmpl w:val="21323467"/>
    <w:lvl w:ilvl="0">
      <w:start w:val="1"/>
      <w:numFmt w:val="decimal"/>
      <w:pStyle w:val="110"/>
      <w:lvlText w:val="%1."/>
      <w:lvlJc w:val="left"/>
      <w:pPr>
        <w:tabs>
          <w:tab w:val="left" w:pos="1145"/>
        </w:tabs>
        <w:ind w:left="902" w:hanging="477"/>
      </w:pPr>
      <w:rPr>
        <w:rFonts w:hint="eastAsia"/>
      </w:rPr>
    </w:lvl>
  </w:abstractNum>
  <w:abstractNum w:abstractNumId="2">
    <w:nsid w:val="327564BF"/>
    <w:multiLevelType w:val="multilevel"/>
    <w:tmpl w:val="327564BF"/>
    <w:lvl w:ilvl="0">
      <w:start w:val="1"/>
      <w:numFmt w:val="bullet"/>
      <w:pStyle w:val="Bullet"/>
      <w:lvlText w:val=""/>
      <w:lvlJc w:val="left"/>
      <w:pPr>
        <w:tabs>
          <w:tab w:val="left" w:pos="420"/>
        </w:tabs>
        <w:ind w:left="420" w:hanging="420"/>
      </w:pPr>
      <w:rPr>
        <w:rFonts w:ascii="Wingdings" w:hAnsi="Wingdings" w:cs="Wingdings" w:hint="default"/>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3">
    <w:nsid w:val="40C86BFC"/>
    <w:multiLevelType w:val="multilevel"/>
    <w:tmpl w:val="40C86BFC"/>
    <w:lvl w:ilvl="0">
      <w:start w:val="1"/>
      <w:numFmt w:val="decimal"/>
      <w:lvlText w:val="%1"/>
      <w:lvlJc w:val="left"/>
      <w:pPr>
        <w:tabs>
          <w:tab w:val="left" w:pos="432"/>
        </w:tabs>
        <w:ind w:left="432" w:hanging="432"/>
      </w:pPr>
    </w:lvl>
    <w:lvl w:ilvl="1">
      <w:start w:val="1"/>
      <w:numFmt w:val="decimal"/>
      <w:pStyle w:val="Heading2"/>
      <w:lvlText w:val="%1.%2"/>
      <w:lvlJc w:val="left"/>
      <w:pPr>
        <w:tabs>
          <w:tab w:val="left" w:pos="860"/>
        </w:tabs>
        <w:ind w:left="860" w:hanging="576"/>
      </w:pPr>
      <w:rPr>
        <w:rFonts w:ascii="宋体" w:eastAsia="宋体" w:hAnsi="宋体"/>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
    <w:nsid w:val="4EBA7DB2"/>
    <w:multiLevelType w:val="singleLevel"/>
    <w:tmpl w:val="4EBA7DB2"/>
    <w:lvl w:ilvl="0">
      <w:start w:val="1"/>
      <w:numFmt w:val="bullet"/>
      <w:pStyle w:val="111"/>
      <w:lvlText w:val=""/>
      <w:lvlJc w:val="left"/>
      <w:pPr>
        <w:tabs>
          <w:tab w:val="left" w:pos="814"/>
        </w:tabs>
        <w:ind w:left="425" w:firstLine="29"/>
      </w:pPr>
      <w:rPr>
        <w:rFonts w:ascii="Wingdings" w:hAnsi="Wingdings" w:hint="default"/>
        <w:b w:val="0"/>
        <w:i w:val="0"/>
        <w:sz w:val="24"/>
      </w:rPr>
    </w:lvl>
  </w:abstractNum>
  <w:abstractNum w:abstractNumId="5">
    <w:nsid w:val="61A00E50"/>
    <w:multiLevelType w:val="multilevel"/>
    <w:tmpl w:val="61A00E50"/>
    <w:lvl w:ilvl="0">
      <w:start w:val="1"/>
      <w:numFmt w:val="bullet"/>
      <w:pStyle w:val="Char"/>
      <w:lvlText w:val=""/>
      <w:lvlJc w:val="left"/>
      <w:pPr>
        <w:tabs>
          <w:tab w:val="left" w:pos="960"/>
        </w:tabs>
        <w:ind w:left="960" w:firstLine="0"/>
      </w:pPr>
      <w:rPr>
        <w:rFonts w:ascii="Symbol" w:hAnsi="Symbol" w:hint="default"/>
        <w:color w:val="auto"/>
      </w:rPr>
    </w:lvl>
    <w:lvl w:ilvl="1">
      <w:start w:val="1"/>
      <w:numFmt w:val="bullet"/>
      <w:lvlText w:val=""/>
      <w:lvlJc w:val="left"/>
      <w:pPr>
        <w:tabs>
          <w:tab w:val="left" w:pos="1380"/>
        </w:tabs>
        <w:ind w:left="1380" w:hanging="420"/>
      </w:pPr>
      <w:rPr>
        <w:rFonts w:ascii="Wingdings" w:hAnsi="Wingdings" w:hint="default"/>
      </w:rPr>
    </w:lvl>
    <w:lvl w:ilvl="2">
      <w:start w:val="1"/>
      <w:numFmt w:val="bullet"/>
      <w:lvlText w:val=""/>
      <w:lvlJc w:val="left"/>
      <w:pPr>
        <w:tabs>
          <w:tab w:val="left" w:pos="1800"/>
        </w:tabs>
        <w:ind w:left="1800" w:hanging="420"/>
      </w:pPr>
      <w:rPr>
        <w:rFonts w:ascii="Wingdings" w:hAnsi="Wingdings" w:hint="default"/>
      </w:rPr>
    </w:lvl>
    <w:lvl w:ilvl="3">
      <w:start w:val="1"/>
      <w:numFmt w:val="bullet"/>
      <w:lvlText w:val=""/>
      <w:lvlJc w:val="left"/>
      <w:pPr>
        <w:tabs>
          <w:tab w:val="left" w:pos="2220"/>
        </w:tabs>
        <w:ind w:left="2220" w:hanging="420"/>
      </w:pPr>
      <w:rPr>
        <w:rFonts w:ascii="Wingdings" w:hAnsi="Wingdings" w:hint="default"/>
      </w:rPr>
    </w:lvl>
    <w:lvl w:ilvl="4">
      <w:start w:val="1"/>
      <w:numFmt w:val="bullet"/>
      <w:lvlText w:val=""/>
      <w:lvlJc w:val="left"/>
      <w:pPr>
        <w:tabs>
          <w:tab w:val="left" w:pos="2640"/>
        </w:tabs>
        <w:ind w:left="2640" w:hanging="420"/>
      </w:pPr>
      <w:rPr>
        <w:rFonts w:ascii="Wingdings" w:hAnsi="Wingdings" w:hint="default"/>
      </w:rPr>
    </w:lvl>
    <w:lvl w:ilvl="5">
      <w:start w:val="1"/>
      <w:numFmt w:val="bullet"/>
      <w:lvlText w:val=""/>
      <w:lvlJc w:val="left"/>
      <w:pPr>
        <w:tabs>
          <w:tab w:val="left" w:pos="3060"/>
        </w:tabs>
        <w:ind w:left="3060" w:hanging="420"/>
      </w:pPr>
      <w:rPr>
        <w:rFonts w:ascii="Wingdings" w:hAnsi="Wingdings" w:hint="default"/>
      </w:rPr>
    </w:lvl>
    <w:lvl w:ilvl="6">
      <w:start w:val="1"/>
      <w:numFmt w:val="bullet"/>
      <w:lvlText w:val=""/>
      <w:lvlJc w:val="left"/>
      <w:pPr>
        <w:tabs>
          <w:tab w:val="left" w:pos="3480"/>
        </w:tabs>
        <w:ind w:left="3480" w:hanging="420"/>
      </w:pPr>
      <w:rPr>
        <w:rFonts w:ascii="Wingdings" w:hAnsi="Wingdings" w:hint="default"/>
      </w:rPr>
    </w:lvl>
    <w:lvl w:ilvl="7">
      <w:start w:val="1"/>
      <w:numFmt w:val="bullet"/>
      <w:lvlText w:val=""/>
      <w:lvlJc w:val="left"/>
      <w:pPr>
        <w:tabs>
          <w:tab w:val="left" w:pos="3900"/>
        </w:tabs>
        <w:ind w:left="3900" w:hanging="420"/>
      </w:pPr>
      <w:rPr>
        <w:rFonts w:ascii="Wingdings" w:hAnsi="Wingdings" w:hint="default"/>
      </w:rPr>
    </w:lvl>
    <w:lvl w:ilvl="8">
      <w:start w:val="1"/>
      <w:numFmt w:val="bullet"/>
      <w:lvlText w:val=""/>
      <w:lvlJc w:val="left"/>
      <w:pPr>
        <w:tabs>
          <w:tab w:val="left" w:pos="4320"/>
        </w:tabs>
        <w:ind w:left="4320" w:hanging="420"/>
      </w:pPr>
      <w:rPr>
        <w:rFonts w:ascii="Wingdings" w:hAnsi="Wingdings" w:hint="default"/>
      </w:rPr>
    </w:lvl>
  </w:abstractNum>
  <w:abstractNum w:abstractNumId="6">
    <w:nsid w:val="7FDA34B8"/>
    <w:multiLevelType w:val="multilevel"/>
    <w:tmpl w:val="7FDA34B8"/>
    <w:lvl w:ilvl="0">
      <w:start w:val="1"/>
      <w:numFmt w:val="decimal"/>
      <w:pStyle w:val="Heading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3"/>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ZkYWU0MjY5MjE1NmRiNjlhNjZkODA3NjYxNTk0OGQifQ=="/>
  </w:docVar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footnote text"/>
    <w:lsdException w:name="annotation text" w:semiHidden="0" w:qFormat="1"/>
    <w:lsdException w:name="header" w:semiHidden="0" w:qFormat="1"/>
    <w:lsdException w:name="footer" w:semiHidden="0" w:qFormat="1"/>
    <w:lsdException w:name="index heading"/>
    <w:lsdException w:name="caption" w:semiHidden="0" w:uiPriority="0" w:qFormat="1"/>
    <w:lsdException w:name="table of figures"/>
    <w:lsdException w:name="envelope address"/>
    <w:lsdException w:name="envelope return"/>
    <w:lsdException w:name="footnote reference"/>
    <w:lsdException w:name="annotation reference" w:semiHidden="0" w:qFormat="1"/>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qFormat="1"/>
    <w:lsdException w:name="Body Text Indent" w:semiHidden="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semiHidden="0" w:qFormat="1"/>
    <w:lsdException w:name="Body Text First Indent" w:semiHidden="0" w:uiPriority="0" w:unhideWhenUsed="0" w:qFormat="1"/>
    <w:lsdException w:name="Body Text First Indent 2" w:semiHidden="0" w:qFormat="1"/>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semiHidden="0" w:uiPriority="0" w:unhideWhenUsed="0" w:qFormat="1"/>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semiHidden="0" w:qFormat="1"/>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qFormat="1"/>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Theme="minorHAnsi" w:eastAsiaTheme="minorEastAsia" w:hAnsiTheme="minorHAnsi" w:cstheme="minorBidi"/>
      <w:sz w:val="21"/>
      <w:szCs w:val="22"/>
      <w:lang w:val="en-US" w:eastAsia="en-US" w:bidi="en-US"/>
    </w:rPr>
  </w:style>
  <w:style w:type="paragraph" w:styleId="Heading1">
    <w:name w:val="heading 1"/>
    <w:basedOn w:val="Normal"/>
    <w:next w:val="Normal"/>
    <w:link w:val="1"/>
    <w:qFormat/>
    <w:pPr>
      <w:keepNext/>
      <w:keepLines/>
      <w:numPr>
        <w:ilvl w:val="0"/>
        <w:numId w:val="1"/>
      </w:numPr>
      <w:spacing w:before="480" w:after="0"/>
      <w:outlineLvl w:val="0"/>
    </w:pPr>
    <w:rPr>
      <w:rFonts w:asciiTheme="majorHAnsi" w:eastAsiaTheme="majorEastAsia" w:hAnsiTheme="majorHAnsi" w:cstheme="majorBidi"/>
      <w:b/>
      <w:bCs/>
      <w:sz w:val="32"/>
      <w:szCs w:val="28"/>
      <w:lang w:eastAsia="zh-CN"/>
    </w:rPr>
  </w:style>
  <w:style w:type="paragraph" w:styleId="Heading2">
    <w:name w:val="heading 2"/>
    <w:basedOn w:val="Normal"/>
    <w:next w:val="Normal"/>
    <w:link w:val="2"/>
    <w:unhideWhenUsed/>
    <w:qFormat/>
    <w:pPr>
      <w:keepNext/>
      <w:keepLines/>
      <w:widowControl w:val="0"/>
      <w:numPr>
        <w:ilvl w:val="1"/>
        <w:numId w:val="2"/>
      </w:numPr>
      <w:spacing w:before="120" w:after="120" w:line="300" w:lineRule="auto"/>
      <w:jc w:val="both"/>
      <w:outlineLvl w:val="1"/>
    </w:pPr>
    <w:rPr>
      <w:rFonts w:ascii="宋体" w:eastAsia="宋体" w:hAnsi="宋体" w:cstheme="majorBidi"/>
      <w:b/>
      <w:bCs/>
      <w:color w:val="000000" w:themeColor="text1"/>
      <w:sz w:val="32"/>
      <w:szCs w:val="32"/>
      <w:lang w:eastAsia="zh-CN"/>
    </w:rPr>
  </w:style>
  <w:style w:type="paragraph" w:styleId="Heading3">
    <w:name w:val="heading 3"/>
    <w:basedOn w:val="Normal"/>
    <w:next w:val="Normal"/>
    <w:link w:val="3"/>
    <w:unhideWhenUsed/>
    <w:qFormat/>
    <w:pPr>
      <w:keepNext/>
      <w:keepLines/>
      <w:spacing w:before="200" w:after="0"/>
      <w:ind w:firstLine="142"/>
      <w:outlineLvl w:val="2"/>
    </w:pPr>
    <w:rPr>
      <w:rFonts w:asciiTheme="majorHAnsi" w:eastAsiaTheme="majorEastAsia" w:hAnsiTheme="majorHAnsi" w:cstheme="majorBidi"/>
      <w:b/>
      <w:bCs/>
      <w:sz w:val="28"/>
      <w:lang w:eastAsia="zh-CN"/>
    </w:rPr>
  </w:style>
  <w:style w:type="paragraph" w:styleId="Heading4">
    <w:name w:val="heading 4"/>
    <w:basedOn w:val="Normal"/>
    <w:next w:val="Normal"/>
    <w:link w:val="4"/>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5"/>
    <w:unhideWhenUsed/>
    <w:qFormat/>
    <w:pPr>
      <w:keepNext/>
      <w:keepLines/>
      <w:spacing w:before="200" w:after="0"/>
      <w:outlineLvl w:val="4"/>
    </w:pPr>
    <w:rPr>
      <w:rFonts w:asciiTheme="majorHAnsi" w:eastAsiaTheme="majorEastAsia" w:hAnsiTheme="majorHAnsi" w:cstheme="majorBidi"/>
      <w:color w:val="243F61" w:themeColor="accent1" w:themeShade="7F"/>
    </w:rPr>
  </w:style>
  <w:style w:type="paragraph" w:styleId="Heading6">
    <w:name w:val="heading 6"/>
    <w:basedOn w:val="Normal"/>
    <w:next w:val="Normal"/>
    <w:link w:val="6"/>
    <w:unhideWhenUsed/>
    <w:qFormat/>
    <w:pPr>
      <w:keepNext/>
      <w:keepLines/>
      <w:spacing w:before="200" w:after="0"/>
      <w:outlineLvl w:val="5"/>
    </w:pPr>
    <w:rPr>
      <w:rFonts w:asciiTheme="majorHAnsi" w:eastAsiaTheme="majorEastAsia" w:hAnsiTheme="majorHAnsi" w:cstheme="majorBidi"/>
      <w:i/>
      <w:iCs/>
      <w:color w:val="243F61" w:themeColor="accent1" w:themeShade="7F"/>
    </w:rPr>
  </w:style>
  <w:style w:type="paragraph" w:styleId="Heading7">
    <w:name w:val="heading 7"/>
    <w:basedOn w:val="Normal"/>
    <w:next w:val="Normal"/>
    <w:link w:val="7"/>
    <w:unhideWhenUsed/>
    <w:qFormat/>
    <w:pPr>
      <w:keepNext/>
      <w:keepLines/>
      <w:spacing w:before="200" w:after="0"/>
      <w:outlineLvl w:val="6"/>
    </w:pPr>
    <w:rPr>
      <w:rFonts w:asciiTheme="majorHAnsi" w:eastAsiaTheme="majorEastAsia" w:hAnsiTheme="majorHAnsi" w:cstheme="majorBidi"/>
      <w:i/>
      <w:iCs/>
      <w:color w:val="3F3F3F" w:themeColor="text1" w:themeTint="BF"/>
    </w:rPr>
  </w:style>
  <w:style w:type="paragraph" w:styleId="Heading8">
    <w:name w:val="heading 8"/>
    <w:basedOn w:val="Normal"/>
    <w:next w:val="Normal"/>
    <w:link w:val="8"/>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9"/>
    <w:unhideWhenUsed/>
    <w:qFormat/>
    <w:pPr>
      <w:keepNext/>
      <w:keepLines/>
      <w:spacing w:before="200" w:after="0"/>
      <w:outlineLvl w:val="8"/>
    </w:pPr>
    <w:rPr>
      <w:rFonts w:asciiTheme="majorHAnsi" w:eastAsiaTheme="majorEastAsia" w:hAnsiTheme="majorHAnsi" w:cstheme="majorBidi"/>
      <w:i/>
      <w:iCs/>
      <w:color w:val="3F3F3F"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NormalIndent">
    <w:name w:val="Normal Indent"/>
    <w:basedOn w:val="Normal"/>
    <w:qFormat/>
    <w:pPr>
      <w:widowControl w:val="0"/>
      <w:spacing w:after="0" w:line="240" w:lineRule="auto"/>
      <w:ind w:firstLine="420" w:firstLineChars="200"/>
      <w:jc w:val="both"/>
    </w:pPr>
    <w:rPr>
      <w:rFonts w:ascii="Times New Roman" w:eastAsia="宋体" w:hAnsi="Times New Roman" w:cs="Times New Roman"/>
      <w:kern w:val="2"/>
      <w:szCs w:val="24"/>
      <w:lang w:eastAsia="zh-CN" w:bidi="ar-SA"/>
    </w:rPr>
  </w:style>
  <w:style w:type="paragraph" w:styleId="Caption">
    <w:name w:val="caption"/>
    <w:basedOn w:val="Normal"/>
    <w:next w:val="Normal"/>
    <w:unhideWhenUsed/>
    <w:qFormat/>
    <w:pPr>
      <w:spacing w:line="240" w:lineRule="auto"/>
    </w:pPr>
    <w:rPr>
      <w:b/>
      <w:bCs/>
      <w:color w:val="4F81BD" w:themeColor="accent1"/>
      <w:sz w:val="18"/>
      <w:szCs w:val="18"/>
    </w:rPr>
  </w:style>
  <w:style w:type="paragraph" w:styleId="DocumentMap">
    <w:name w:val="Document Map"/>
    <w:basedOn w:val="Normal"/>
    <w:link w:val="a3"/>
    <w:uiPriority w:val="99"/>
    <w:unhideWhenUsed/>
    <w:qFormat/>
    <w:rPr>
      <w:rFonts w:ascii="宋体" w:eastAsia="宋体"/>
      <w:sz w:val="18"/>
      <w:szCs w:val="18"/>
    </w:rPr>
  </w:style>
  <w:style w:type="paragraph" w:styleId="CommentText">
    <w:name w:val="annotation text"/>
    <w:basedOn w:val="Normal"/>
    <w:link w:val="a11"/>
    <w:uiPriority w:val="99"/>
    <w:unhideWhenUsed/>
    <w:qFormat/>
  </w:style>
  <w:style w:type="paragraph" w:styleId="BodyText">
    <w:name w:val="Body Text"/>
    <w:basedOn w:val="Normal"/>
    <w:link w:val="a9"/>
    <w:uiPriority w:val="99"/>
    <w:unhideWhenUsed/>
    <w:qFormat/>
    <w:pPr>
      <w:spacing w:after="120"/>
    </w:pPr>
  </w:style>
  <w:style w:type="paragraph" w:styleId="BodyTextIndent">
    <w:name w:val="Body Text Indent"/>
    <w:basedOn w:val="Normal"/>
    <w:link w:val="a13"/>
    <w:uiPriority w:val="99"/>
    <w:unhideWhenUsed/>
    <w:qFormat/>
    <w:pPr>
      <w:spacing w:after="120"/>
      <w:ind w:left="420" w:leftChars="200"/>
    </w:pPr>
  </w:style>
  <w:style w:type="paragraph" w:styleId="TOC3">
    <w:name w:val="toc 3"/>
    <w:basedOn w:val="Normal"/>
    <w:next w:val="Normal"/>
    <w:uiPriority w:val="39"/>
    <w:unhideWhenUsed/>
    <w:qFormat/>
    <w:pPr>
      <w:ind w:left="840" w:leftChars="400"/>
    </w:pPr>
  </w:style>
  <w:style w:type="paragraph" w:styleId="PlainText">
    <w:name w:val="Plain Text"/>
    <w:basedOn w:val="Normal"/>
    <w:link w:val="a2"/>
    <w:qFormat/>
    <w:rPr>
      <w:rFonts w:ascii="宋体" w:eastAsia="宋体" w:hAnsi="Courier New" w:cs="Times New Roman"/>
      <w:szCs w:val="21"/>
    </w:rPr>
  </w:style>
  <w:style w:type="paragraph" w:styleId="Date">
    <w:name w:val="Date"/>
    <w:basedOn w:val="Normal"/>
    <w:next w:val="Normal"/>
    <w:link w:val="a8"/>
    <w:uiPriority w:val="99"/>
    <w:unhideWhenUsed/>
    <w:qFormat/>
    <w:pPr>
      <w:ind w:left="100" w:leftChars="2500"/>
    </w:pPr>
  </w:style>
  <w:style w:type="paragraph" w:styleId="BalloonText">
    <w:name w:val="Balloon Text"/>
    <w:basedOn w:val="Normal"/>
    <w:link w:val="a1"/>
    <w:uiPriority w:val="99"/>
    <w:unhideWhenUsed/>
    <w:qFormat/>
    <w:rPr>
      <w:sz w:val="18"/>
      <w:szCs w:val="18"/>
    </w:rPr>
  </w:style>
  <w:style w:type="paragraph" w:styleId="Footer">
    <w:name w:val="footer"/>
    <w:basedOn w:val="Normal"/>
    <w:link w:val="a0"/>
    <w:uiPriority w:val="99"/>
    <w:unhideWhenUsed/>
    <w:qFormat/>
    <w:pPr>
      <w:tabs>
        <w:tab w:val="center" w:pos="4153"/>
        <w:tab w:val="right" w:pos="8306"/>
      </w:tabs>
      <w:snapToGrid w:val="0"/>
    </w:pPr>
    <w:rPr>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Subtitle">
    <w:name w:val="Subtitle"/>
    <w:basedOn w:val="Normal"/>
    <w:next w:val="Normal"/>
    <w:link w:val="a5"/>
    <w:uiPriority w:val="11"/>
    <w:qFormat/>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uiPriority w:val="39"/>
    <w:unhideWhenUsed/>
    <w:qFormat/>
    <w:pPr>
      <w:ind w:left="420" w:leftChars="200"/>
    </w:pPr>
  </w:style>
  <w:style w:type="paragraph" w:styleId="NormalWeb">
    <w:name w:val="Normal (Web)"/>
    <w:basedOn w:val="Normal"/>
    <w:uiPriority w:val="99"/>
    <w:unhideWhenUsed/>
    <w:qFormat/>
    <w:pPr>
      <w:spacing w:before="100" w:beforeAutospacing="1" w:after="100" w:afterAutospacing="1" w:line="240" w:lineRule="auto"/>
    </w:pPr>
    <w:rPr>
      <w:rFonts w:ascii="宋体" w:eastAsia="宋体" w:hAnsi="宋体" w:cs="宋体"/>
      <w:sz w:val="24"/>
      <w:szCs w:val="24"/>
      <w:lang w:eastAsia="zh-CN" w:bidi="ar-SA"/>
    </w:rPr>
  </w:style>
  <w:style w:type="paragraph" w:styleId="Title">
    <w:name w:val="Title"/>
    <w:basedOn w:val="Normal"/>
    <w:next w:val="Normal"/>
    <w:link w:val="a4"/>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a12"/>
    <w:uiPriority w:val="99"/>
    <w:unhideWhenUsed/>
    <w:qFormat/>
    <w:rPr>
      <w:b/>
      <w:bCs/>
    </w:rPr>
  </w:style>
  <w:style w:type="paragraph" w:styleId="BodyTextFirstIndent">
    <w:name w:val="Body Text First Indent"/>
    <w:basedOn w:val="Normal"/>
    <w:link w:val="a10"/>
    <w:qFormat/>
    <w:pPr>
      <w:spacing w:before="120" w:after="120" w:line="319" w:lineRule="auto"/>
      <w:ind w:firstLine="420"/>
    </w:pPr>
    <w:rPr>
      <w:rFonts w:ascii="Times New Roman" w:eastAsia="宋体" w:hAnsi="Times New Roman" w:cs="Times New Roman"/>
      <w:sz w:val="24"/>
      <w:szCs w:val="20"/>
      <w:lang w:eastAsia="zh-CN" w:bidi="ar-SA"/>
    </w:rPr>
  </w:style>
  <w:style w:type="paragraph" w:styleId="BodyTextFirstIndent2">
    <w:name w:val="Body Text First Indent 2"/>
    <w:basedOn w:val="BodyTextIndent"/>
    <w:link w:val="20"/>
    <w:uiPriority w:val="99"/>
    <w:unhideWhenUsed/>
    <w:qFormat/>
    <w:pPr>
      <w:ind w:firstLine="420" w:firstLineChars="200"/>
    </w:pPr>
  </w:style>
  <w:style w:type="table" w:styleId="TableGrid">
    <w:name w:val="Table Grid"/>
    <w:basedOn w:val="TableNormal"/>
    <w:uiPriority w:val="59"/>
    <w:qFormat/>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unhideWhenUsed/>
    <w:qFormat/>
    <w:rPr>
      <w:sz w:val="21"/>
      <w:szCs w:val="21"/>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character" w:customStyle="1" w:styleId="a2">
    <w:name w:val="纯文本 字符"/>
    <w:basedOn w:val="DefaultParagraphFont"/>
    <w:link w:val="PlainText"/>
    <w:qFormat/>
    <w:rPr>
      <w:rFonts w:ascii="宋体" w:eastAsia="宋体" w:hAnsi="Courier New" w:cs="Times New Roman"/>
      <w:szCs w:val="21"/>
    </w:rPr>
  </w:style>
  <w:style w:type="character" w:customStyle="1" w:styleId="1">
    <w:name w:val="标题 1 字符"/>
    <w:basedOn w:val="DefaultParagraphFont"/>
    <w:link w:val="Heading1"/>
    <w:uiPriority w:val="99"/>
    <w:qFormat/>
    <w:rPr>
      <w:rFonts w:asciiTheme="majorHAnsi" w:eastAsiaTheme="majorEastAsia" w:hAnsiTheme="majorHAnsi" w:cstheme="majorBidi"/>
      <w:b/>
      <w:bCs/>
      <w:sz w:val="32"/>
      <w:szCs w:val="28"/>
      <w:lang w:eastAsia="zh-CN"/>
    </w:rPr>
  </w:style>
  <w:style w:type="character" w:customStyle="1" w:styleId="a3">
    <w:name w:val="文档结构图 字符"/>
    <w:basedOn w:val="DefaultParagraphFont"/>
    <w:link w:val="DocumentMap"/>
    <w:uiPriority w:val="99"/>
    <w:semiHidden/>
    <w:qFormat/>
    <w:rPr>
      <w:rFonts w:ascii="宋体" w:eastAsia="宋体"/>
      <w:sz w:val="18"/>
      <w:szCs w:val="18"/>
    </w:rPr>
  </w:style>
  <w:style w:type="character" w:customStyle="1" w:styleId="2">
    <w:name w:val="标题 2 字符"/>
    <w:basedOn w:val="DefaultParagraphFont"/>
    <w:link w:val="Heading2"/>
    <w:uiPriority w:val="99"/>
    <w:qFormat/>
    <w:rPr>
      <w:rFonts w:ascii="宋体" w:eastAsia="宋体" w:hAnsi="宋体" w:cstheme="majorBidi"/>
      <w:b/>
      <w:bCs/>
      <w:color w:val="000000" w:themeColor="text1"/>
      <w:sz w:val="32"/>
      <w:szCs w:val="32"/>
      <w:lang w:eastAsia="zh-CN"/>
    </w:rPr>
  </w:style>
  <w:style w:type="character" w:customStyle="1" w:styleId="3">
    <w:name w:val="标题 3 字符"/>
    <w:basedOn w:val="DefaultParagraphFont"/>
    <w:link w:val="Heading3"/>
    <w:uiPriority w:val="9"/>
    <w:qFormat/>
    <w:rPr>
      <w:rFonts w:asciiTheme="majorHAnsi" w:eastAsiaTheme="majorEastAsia" w:hAnsiTheme="majorHAnsi" w:cstheme="majorBidi"/>
      <w:b/>
      <w:bCs/>
      <w:sz w:val="28"/>
      <w:lang w:eastAsia="zh-CN"/>
    </w:rPr>
  </w:style>
  <w:style w:type="character" w:customStyle="1" w:styleId="4">
    <w:name w:val="标题 4 字符"/>
    <w:basedOn w:val="DefaultParagraphFont"/>
    <w:link w:val="Heading4"/>
    <w:uiPriority w:val="9"/>
    <w:qFormat/>
    <w:rPr>
      <w:rFonts w:asciiTheme="majorHAnsi" w:eastAsiaTheme="majorEastAsia" w:hAnsiTheme="majorHAnsi" w:cstheme="majorBidi"/>
      <w:b/>
      <w:bCs/>
      <w:i/>
      <w:iCs/>
      <w:color w:val="4F81BD" w:themeColor="accent1"/>
    </w:rPr>
  </w:style>
  <w:style w:type="character" w:customStyle="1" w:styleId="5">
    <w:name w:val="标题 5 字符"/>
    <w:basedOn w:val="DefaultParagraphFont"/>
    <w:link w:val="Heading5"/>
    <w:uiPriority w:val="9"/>
    <w:qFormat/>
    <w:rPr>
      <w:rFonts w:asciiTheme="majorHAnsi" w:eastAsiaTheme="majorEastAsia" w:hAnsiTheme="majorHAnsi" w:cstheme="majorBidi"/>
      <w:color w:val="243F61" w:themeColor="accent1" w:themeShade="7F"/>
    </w:rPr>
  </w:style>
  <w:style w:type="character" w:customStyle="1" w:styleId="6">
    <w:name w:val="标题 6 字符"/>
    <w:basedOn w:val="DefaultParagraphFont"/>
    <w:link w:val="Heading6"/>
    <w:uiPriority w:val="9"/>
    <w:qFormat/>
    <w:rPr>
      <w:rFonts w:asciiTheme="majorHAnsi" w:eastAsiaTheme="majorEastAsia" w:hAnsiTheme="majorHAnsi" w:cstheme="majorBidi"/>
      <w:i/>
      <w:iCs/>
      <w:color w:val="243F61" w:themeColor="accent1" w:themeShade="7F"/>
    </w:rPr>
  </w:style>
  <w:style w:type="character" w:customStyle="1" w:styleId="7">
    <w:name w:val="标题 7 字符"/>
    <w:basedOn w:val="DefaultParagraphFont"/>
    <w:link w:val="Heading7"/>
    <w:uiPriority w:val="9"/>
    <w:qFormat/>
    <w:rPr>
      <w:rFonts w:asciiTheme="majorHAnsi" w:eastAsiaTheme="majorEastAsia" w:hAnsiTheme="majorHAnsi" w:cstheme="majorBidi"/>
      <w:i/>
      <w:iCs/>
      <w:color w:val="3F3F3F" w:themeColor="text1" w:themeTint="BF"/>
    </w:rPr>
  </w:style>
  <w:style w:type="character" w:customStyle="1" w:styleId="8">
    <w:name w:val="标题 8 字符"/>
    <w:basedOn w:val="DefaultParagraphFont"/>
    <w:link w:val="Heading8"/>
    <w:uiPriority w:val="9"/>
    <w:qFormat/>
    <w:rPr>
      <w:rFonts w:asciiTheme="majorHAnsi" w:eastAsiaTheme="majorEastAsia" w:hAnsiTheme="majorHAnsi" w:cstheme="majorBidi"/>
      <w:color w:val="4F81BD" w:themeColor="accent1"/>
      <w:sz w:val="20"/>
      <w:szCs w:val="20"/>
    </w:rPr>
  </w:style>
  <w:style w:type="character" w:customStyle="1" w:styleId="9">
    <w:name w:val="标题 9 字符"/>
    <w:basedOn w:val="DefaultParagraphFont"/>
    <w:link w:val="Heading9"/>
    <w:uiPriority w:val="9"/>
    <w:qFormat/>
    <w:rPr>
      <w:rFonts w:asciiTheme="majorHAnsi" w:eastAsiaTheme="majorEastAsia" w:hAnsiTheme="majorHAnsi" w:cstheme="majorBidi"/>
      <w:i/>
      <w:iCs/>
      <w:color w:val="3F3F3F" w:themeColor="text1" w:themeTint="BF"/>
      <w:sz w:val="20"/>
      <w:szCs w:val="20"/>
    </w:rPr>
  </w:style>
  <w:style w:type="character" w:customStyle="1" w:styleId="a4">
    <w:name w:val="标题 字符"/>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5">
    <w:name w:val="副标题 字符"/>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customStyle="1" w:styleId="10">
    <w:name w:val="无间隔1"/>
    <w:uiPriority w:val="1"/>
    <w:qFormat/>
    <w:pPr>
      <w:spacing w:after="200" w:line="276" w:lineRule="auto"/>
    </w:pPr>
    <w:rPr>
      <w:rFonts w:asciiTheme="minorHAnsi" w:eastAsiaTheme="minorEastAsia" w:hAnsiTheme="minorHAnsi" w:cstheme="minorBidi"/>
      <w:sz w:val="22"/>
      <w:szCs w:val="22"/>
      <w:lang w:val="en-US" w:eastAsia="en-US" w:bidi="en-US"/>
    </w:rPr>
  </w:style>
  <w:style w:type="paragraph" w:customStyle="1" w:styleId="11">
    <w:name w:val="列表段落1"/>
    <w:basedOn w:val="Normal"/>
    <w:uiPriority w:val="34"/>
    <w:qFormat/>
    <w:pPr>
      <w:ind w:left="720"/>
      <w:contextualSpacing/>
    </w:pPr>
  </w:style>
  <w:style w:type="paragraph" w:customStyle="1" w:styleId="12">
    <w:name w:val="引用1"/>
    <w:basedOn w:val="Normal"/>
    <w:next w:val="Normal"/>
    <w:link w:val="a6"/>
    <w:uiPriority w:val="29"/>
    <w:qFormat/>
    <w:rPr>
      <w:i/>
      <w:iCs/>
      <w:color w:val="000000" w:themeColor="text1"/>
    </w:rPr>
  </w:style>
  <w:style w:type="character" w:customStyle="1" w:styleId="a6">
    <w:name w:val="引用 字符"/>
    <w:basedOn w:val="DefaultParagraphFont"/>
    <w:link w:val="12"/>
    <w:uiPriority w:val="29"/>
    <w:qFormat/>
    <w:rPr>
      <w:i/>
      <w:iCs/>
      <w:color w:val="000000" w:themeColor="text1"/>
    </w:rPr>
  </w:style>
  <w:style w:type="paragraph" w:customStyle="1" w:styleId="13">
    <w:name w:val="明显引用1"/>
    <w:basedOn w:val="Normal"/>
    <w:next w:val="Normal"/>
    <w:link w:val="a7"/>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7">
    <w:name w:val="明显引用 字符"/>
    <w:basedOn w:val="DefaultParagraphFont"/>
    <w:link w:val="13"/>
    <w:uiPriority w:val="30"/>
    <w:qFormat/>
    <w:rPr>
      <w:b/>
      <w:bCs/>
      <w:i/>
      <w:iCs/>
      <w:color w:val="4F81BD" w:themeColor="accent1"/>
    </w:rPr>
  </w:style>
  <w:style w:type="character" w:customStyle="1" w:styleId="14">
    <w:name w:val="不明显强调1"/>
    <w:basedOn w:val="DefaultParagraphFont"/>
    <w:uiPriority w:val="19"/>
    <w:qFormat/>
    <w:rPr>
      <w:i/>
      <w:iCs/>
      <w:color w:val="7F7F7F" w:themeColor="text1" w:themeTint="7F"/>
    </w:rPr>
  </w:style>
  <w:style w:type="character" w:customStyle="1" w:styleId="15">
    <w:name w:val="明显强调1"/>
    <w:basedOn w:val="DefaultParagraphFont"/>
    <w:uiPriority w:val="21"/>
    <w:qFormat/>
    <w:rPr>
      <w:b/>
      <w:bCs/>
      <w:i/>
      <w:iCs/>
      <w:color w:val="4F81BD" w:themeColor="accent1"/>
    </w:rPr>
  </w:style>
  <w:style w:type="character" w:customStyle="1" w:styleId="16">
    <w:name w:val="不明显参考1"/>
    <w:basedOn w:val="DefaultParagraphFont"/>
    <w:uiPriority w:val="31"/>
    <w:qFormat/>
    <w:rPr>
      <w:smallCaps/>
      <w:color w:val="C0504D" w:themeColor="accent2"/>
      <w:u w:val="single"/>
    </w:rPr>
  </w:style>
  <w:style w:type="character" w:customStyle="1" w:styleId="17">
    <w:name w:val="明显参考1"/>
    <w:basedOn w:val="DefaultParagraphFont"/>
    <w:uiPriority w:val="32"/>
    <w:qFormat/>
    <w:rPr>
      <w:b/>
      <w:bCs/>
      <w:smallCaps/>
      <w:color w:val="C0504D" w:themeColor="accent2"/>
      <w:spacing w:val="5"/>
      <w:u w:val="single"/>
    </w:rPr>
  </w:style>
  <w:style w:type="character" w:customStyle="1" w:styleId="18">
    <w:name w:val="书籍标题1"/>
    <w:basedOn w:val="DefaultParagraphFont"/>
    <w:uiPriority w:val="33"/>
    <w:qFormat/>
    <w:rPr>
      <w:b/>
      <w:bCs/>
      <w:smallCaps/>
      <w:spacing w:val="5"/>
    </w:rPr>
  </w:style>
  <w:style w:type="paragraph" w:customStyle="1" w:styleId="TOC10">
    <w:name w:val="TOC 标题1"/>
    <w:basedOn w:val="Heading1"/>
    <w:next w:val="Normal"/>
    <w:uiPriority w:val="39"/>
    <w:unhideWhenUsed/>
    <w:qFormat/>
    <w:pPr>
      <w:outlineLvl w:val="9"/>
    </w:pPr>
  </w:style>
  <w:style w:type="character" w:customStyle="1" w:styleId="a8">
    <w:name w:val="日期 字符"/>
    <w:basedOn w:val="DefaultParagraphFont"/>
    <w:link w:val="Date"/>
    <w:uiPriority w:val="99"/>
    <w:semiHidden/>
    <w:qFormat/>
    <w:rPr>
      <w:sz w:val="21"/>
    </w:rPr>
  </w:style>
  <w:style w:type="character" w:customStyle="1" w:styleId="a9">
    <w:name w:val="正文文本 字符"/>
    <w:basedOn w:val="DefaultParagraphFont"/>
    <w:link w:val="BodyText"/>
    <w:uiPriority w:val="99"/>
    <w:semiHidden/>
    <w:qFormat/>
    <w:rPr>
      <w:sz w:val="21"/>
    </w:rPr>
  </w:style>
  <w:style w:type="character" w:customStyle="1" w:styleId="a10">
    <w:name w:val="正文文本首行缩进 字符"/>
    <w:basedOn w:val="a9"/>
    <w:link w:val="BodyTextFirstIndent"/>
    <w:qFormat/>
    <w:rPr>
      <w:rFonts w:ascii="Times New Roman" w:eastAsia="宋体" w:hAnsi="Times New Roman" w:cs="Times New Roman"/>
      <w:sz w:val="24"/>
      <w:szCs w:val="20"/>
      <w:lang w:eastAsia="zh-CN" w:bidi="ar-SA"/>
    </w:rPr>
  </w:style>
  <w:style w:type="character" w:customStyle="1" w:styleId="a11">
    <w:name w:val="批注文字 字符"/>
    <w:basedOn w:val="DefaultParagraphFont"/>
    <w:link w:val="CommentText"/>
    <w:uiPriority w:val="99"/>
    <w:qFormat/>
    <w:rPr>
      <w:sz w:val="21"/>
    </w:rPr>
  </w:style>
  <w:style w:type="character" w:customStyle="1" w:styleId="a12">
    <w:name w:val="批注主题 字符"/>
    <w:basedOn w:val="a11"/>
    <w:link w:val="CommentSubject"/>
    <w:uiPriority w:val="99"/>
    <w:semiHidden/>
    <w:qFormat/>
    <w:rPr>
      <w:b/>
      <w:bCs/>
      <w:sz w:val="21"/>
    </w:rPr>
  </w:style>
  <w:style w:type="character" w:customStyle="1" w:styleId="a13">
    <w:name w:val="正文文本缩进 字符"/>
    <w:basedOn w:val="DefaultParagraphFont"/>
    <w:link w:val="BodyTextIndent"/>
    <w:uiPriority w:val="99"/>
    <w:semiHidden/>
    <w:qFormat/>
    <w:rPr>
      <w:sz w:val="21"/>
    </w:rPr>
  </w:style>
  <w:style w:type="character" w:customStyle="1" w:styleId="20">
    <w:name w:val="正文文本首行缩进 2 字符"/>
    <w:basedOn w:val="a13"/>
    <w:link w:val="BodyTextFirstIndent2"/>
    <w:uiPriority w:val="99"/>
    <w:semiHidden/>
    <w:qFormat/>
    <w:rPr>
      <w:sz w:val="21"/>
    </w:rPr>
  </w:style>
  <w:style w:type="paragraph" w:customStyle="1" w:styleId="19">
    <w:name w:val="修订1"/>
    <w:hidden/>
    <w:uiPriority w:val="99"/>
    <w:semiHidden/>
    <w:qFormat/>
    <w:pPr>
      <w:spacing w:after="200" w:line="276" w:lineRule="auto"/>
    </w:pPr>
    <w:rPr>
      <w:rFonts w:asciiTheme="minorHAnsi" w:eastAsiaTheme="minorEastAsia" w:hAnsiTheme="minorHAnsi" w:cstheme="minorBidi"/>
      <w:sz w:val="21"/>
      <w:szCs w:val="22"/>
      <w:lang w:val="en-US" w:eastAsia="en-US" w:bidi="en-US"/>
    </w:rPr>
  </w:style>
  <w:style w:type="paragraph" w:customStyle="1" w:styleId="a14">
    <w:name w:val="正文(图表文字)"/>
    <w:basedOn w:val="Normal"/>
    <w:uiPriority w:val="99"/>
    <w:qFormat/>
    <w:pPr>
      <w:widowControl w:val="0"/>
      <w:spacing w:before="100" w:beforeAutospacing="1" w:after="100" w:afterAutospacing="1" w:line="240" w:lineRule="auto"/>
      <w:jc w:val="both"/>
    </w:pPr>
    <w:rPr>
      <w:rFonts w:ascii="宋体" w:eastAsia="宋体" w:hAnsi="宋体" w:cs="Times New Roman"/>
      <w:kern w:val="2"/>
      <w:szCs w:val="20"/>
      <w:lang w:eastAsia="zh-CN" w:bidi="ar-SA"/>
    </w:rPr>
  </w:style>
  <w:style w:type="paragraph" w:customStyle="1" w:styleId="21">
    <w:name w:val="样式 样式 列出段落 + 仿宋 + 首行缩进:  2 字符"/>
    <w:basedOn w:val="Normal"/>
    <w:qFormat/>
    <w:pPr>
      <w:widowControl w:val="0"/>
      <w:numPr>
        <w:ilvl w:val="0"/>
        <w:numId w:val="3"/>
      </w:numPr>
      <w:spacing w:after="0" w:line="360" w:lineRule="auto"/>
      <w:jc w:val="both"/>
    </w:pPr>
    <w:rPr>
      <w:rFonts w:ascii="仿宋" w:eastAsia="宋体" w:hAnsi="仿宋" w:cs="宋体"/>
      <w:kern w:val="2"/>
      <w:szCs w:val="20"/>
      <w:lang w:eastAsia="zh-CN" w:bidi="ar-SA"/>
    </w:rPr>
  </w:style>
  <w:style w:type="paragraph" w:customStyle="1" w:styleId="110">
    <w:name w:val="列表数字1"/>
    <w:next w:val="BodyTextFirstIndent"/>
    <w:qFormat/>
    <w:pPr>
      <w:numPr>
        <w:ilvl w:val="0"/>
        <w:numId w:val="4"/>
      </w:numPr>
      <w:tabs>
        <w:tab w:val="left" w:pos="900"/>
      </w:tabs>
      <w:spacing w:before="120" w:after="200" w:line="360" w:lineRule="auto"/>
    </w:pPr>
    <w:rPr>
      <w:rFonts w:ascii="Times New Roman" w:eastAsia="宋体" w:hAnsi="Times New Roman" w:cs="Times New Roman"/>
      <w:sz w:val="24"/>
      <w:lang w:val="en-US" w:eastAsia="zh-CN" w:bidi="ar-SA"/>
    </w:rPr>
  </w:style>
  <w:style w:type="paragraph" w:customStyle="1" w:styleId="111">
    <w:name w:val="列表数字1）"/>
    <w:next w:val="BodyTextFirstIndent"/>
    <w:qFormat/>
    <w:pPr>
      <w:numPr>
        <w:ilvl w:val="0"/>
        <w:numId w:val="5"/>
      </w:numPr>
      <w:tabs>
        <w:tab w:val="left" w:pos="900"/>
      </w:tabs>
      <w:spacing w:after="200" w:line="360" w:lineRule="auto"/>
    </w:pPr>
    <w:rPr>
      <w:rFonts w:ascii="Times New Roman" w:eastAsia="宋体" w:hAnsi="Times New Roman" w:cs="Times New Roman"/>
      <w:sz w:val="24"/>
      <w:lang w:val="en-US" w:eastAsia="zh-CN" w:bidi="ar-SA"/>
    </w:rPr>
  </w:style>
  <w:style w:type="paragraph" w:customStyle="1" w:styleId="Char">
    <w:name w:val="Char"/>
    <w:basedOn w:val="Normal"/>
    <w:qFormat/>
    <w:pPr>
      <w:widowControl w:val="0"/>
      <w:numPr>
        <w:ilvl w:val="0"/>
        <w:numId w:val="6"/>
      </w:numPr>
      <w:spacing w:after="0" w:line="240" w:lineRule="auto"/>
      <w:ind w:left="284"/>
      <w:jc w:val="both"/>
    </w:pPr>
    <w:rPr>
      <w:rFonts w:ascii="Tahoma" w:eastAsia="宋体" w:hAnsi="Tahoma" w:cs="Times New Roman"/>
      <w:color w:val="000000"/>
      <w:kern w:val="2"/>
      <w:sz w:val="18"/>
      <w:szCs w:val="18"/>
      <w:lang w:eastAsia="zh-CN" w:bidi="ar-SA"/>
    </w:rPr>
  </w:style>
  <w:style w:type="paragraph" w:customStyle="1" w:styleId="Char1">
    <w:name w:val="Char1"/>
    <w:basedOn w:val="Normal"/>
    <w:qFormat/>
    <w:pPr>
      <w:widowControl w:val="0"/>
      <w:tabs>
        <w:tab w:val="left" w:pos="960"/>
      </w:tabs>
      <w:spacing w:after="0" w:line="240" w:lineRule="auto"/>
      <w:ind w:left="284"/>
      <w:jc w:val="both"/>
    </w:pPr>
    <w:rPr>
      <w:rFonts w:ascii="Tahoma" w:eastAsia="宋体" w:hAnsi="Tahoma" w:cs="Times New Roman"/>
      <w:color w:val="000000"/>
      <w:kern w:val="2"/>
      <w:sz w:val="18"/>
      <w:szCs w:val="18"/>
      <w:lang w:eastAsia="zh-CN" w:bidi="ar-SA"/>
    </w:rPr>
  </w:style>
  <w:style w:type="paragraph" w:customStyle="1" w:styleId="Char2">
    <w:name w:val="Char2"/>
    <w:basedOn w:val="Normal"/>
    <w:qFormat/>
    <w:pPr>
      <w:widowControl w:val="0"/>
      <w:tabs>
        <w:tab w:val="left" w:pos="960"/>
      </w:tabs>
      <w:spacing w:after="0" w:line="240" w:lineRule="auto"/>
      <w:ind w:left="284"/>
      <w:jc w:val="both"/>
    </w:pPr>
    <w:rPr>
      <w:rFonts w:ascii="Tahoma" w:eastAsia="宋体" w:hAnsi="Tahoma" w:cs="Times New Roman"/>
      <w:color w:val="000000"/>
      <w:kern w:val="2"/>
      <w:sz w:val="18"/>
      <w:szCs w:val="18"/>
      <w:lang w:eastAsia="zh-CN" w:bidi="ar-SA"/>
    </w:rPr>
  </w:style>
  <w:style w:type="paragraph" w:customStyle="1" w:styleId="Char3">
    <w:name w:val="Char3"/>
    <w:basedOn w:val="Normal"/>
    <w:qFormat/>
    <w:pPr>
      <w:widowControl w:val="0"/>
      <w:tabs>
        <w:tab w:val="left" w:pos="960"/>
      </w:tabs>
      <w:spacing w:after="0" w:line="240" w:lineRule="auto"/>
      <w:ind w:left="284"/>
      <w:jc w:val="both"/>
    </w:pPr>
    <w:rPr>
      <w:rFonts w:ascii="Tahoma" w:eastAsia="宋体" w:hAnsi="Tahoma" w:cs="Times New Roman"/>
      <w:color w:val="000000"/>
      <w:kern w:val="2"/>
      <w:sz w:val="18"/>
      <w:szCs w:val="18"/>
      <w:lang w:eastAsia="zh-CN" w:bidi="ar-SA"/>
    </w:rPr>
  </w:style>
  <w:style w:type="paragraph" w:customStyle="1" w:styleId="Char4">
    <w:name w:val="Char4"/>
    <w:basedOn w:val="Normal"/>
    <w:qFormat/>
    <w:pPr>
      <w:widowControl w:val="0"/>
      <w:tabs>
        <w:tab w:val="left" w:pos="960"/>
      </w:tabs>
      <w:spacing w:after="0" w:line="240" w:lineRule="auto"/>
      <w:ind w:left="284"/>
      <w:jc w:val="both"/>
    </w:pPr>
    <w:rPr>
      <w:rFonts w:ascii="Tahoma" w:eastAsia="宋体" w:hAnsi="Tahoma" w:cs="Times New Roman"/>
      <w:color w:val="000000"/>
      <w:kern w:val="2"/>
      <w:sz w:val="18"/>
      <w:szCs w:val="18"/>
      <w:lang w:eastAsia="zh-CN" w:bidi="ar-SA"/>
    </w:rPr>
  </w:style>
  <w:style w:type="paragraph" w:customStyle="1" w:styleId="Bullet">
    <w:name w:val="Bullet"/>
    <w:basedOn w:val="Normal"/>
    <w:qFormat/>
    <w:pPr>
      <w:numPr>
        <w:ilvl w:val="0"/>
        <w:numId w:val="7"/>
      </w:numPr>
      <w:tabs>
        <w:tab w:val="left" w:pos="1134"/>
      </w:tabs>
      <w:adjustRightInd w:val="0"/>
      <w:spacing w:beforeLines="50" w:afterLines="50" w:line="240" w:lineRule="auto"/>
    </w:pPr>
    <w:rPr>
      <w:rFonts w:ascii="Arial" w:eastAsia="DFKai-SB" w:hAnsi="Arial" w:cs="Times New Roman"/>
      <w:sz w:val="24"/>
      <w:szCs w:val="20"/>
      <w:lang w:eastAsia="zh-TW" w:bidi="ar-SA"/>
    </w:rPr>
  </w:style>
  <w:style w:type="paragraph" w:customStyle="1" w:styleId="Table">
    <w:name w:val="Table"/>
    <w:basedOn w:val="Normal"/>
    <w:qFormat/>
    <w:pPr>
      <w:spacing w:before="40" w:after="40" w:line="240" w:lineRule="auto"/>
    </w:pPr>
    <w:rPr>
      <w:rFonts w:ascii="Arial" w:eastAsia="宋体" w:hAnsi="Arial" w:cs="Times New Roman"/>
      <w:sz w:val="20"/>
      <w:szCs w:val="20"/>
      <w:lang w:eastAsia="zh-CN" w:bidi="ar-SA"/>
    </w:rPr>
  </w:style>
  <w:style w:type="paragraph" w:customStyle="1" w:styleId="a15">
    <w:name w:val="表格內文(靠左)"/>
    <w:qFormat/>
    <w:pPr>
      <w:adjustRightInd w:val="0"/>
      <w:snapToGrid w:val="0"/>
      <w:spacing w:before="60" w:after="60" w:line="276" w:lineRule="auto"/>
      <w:ind w:left="113" w:right="113"/>
    </w:pPr>
    <w:rPr>
      <w:rFonts w:ascii="Times New Roman" w:eastAsia="DFKai-SB" w:hAnsi="Times New Roman" w:cs="Times New Roman"/>
      <w:sz w:val="28"/>
      <w:lang w:val="en-US" w:eastAsia="zh-TW" w:bidi="ar-SA"/>
    </w:rPr>
  </w:style>
  <w:style w:type="paragraph" w:customStyle="1" w:styleId="a16">
    <w:name w:val="正文编号"/>
    <w:basedOn w:val="Normal"/>
    <w:qFormat/>
    <w:pPr>
      <w:widowControl w:val="0"/>
      <w:spacing w:after="0" w:line="240" w:lineRule="auto"/>
      <w:jc w:val="center"/>
    </w:pPr>
    <w:rPr>
      <w:rFonts w:ascii="Arial" w:eastAsia="宋体" w:hAnsi="Arial" w:cs="Arial"/>
      <w:kern w:val="2"/>
      <w:szCs w:val="24"/>
      <w:lang w:eastAsia="zh-CN" w:bidi="ar-SA"/>
    </w:rPr>
  </w:style>
  <w:style w:type="paragraph" w:customStyle="1" w:styleId="Char5">
    <w:name w:val="Char5"/>
    <w:basedOn w:val="Normal"/>
    <w:qFormat/>
    <w:pPr>
      <w:widowControl w:val="0"/>
      <w:tabs>
        <w:tab w:val="left" w:pos="960"/>
      </w:tabs>
      <w:spacing w:after="0" w:line="240" w:lineRule="auto"/>
      <w:ind w:left="284"/>
      <w:jc w:val="both"/>
    </w:pPr>
    <w:rPr>
      <w:rFonts w:ascii="Tahoma" w:eastAsia="宋体" w:hAnsi="Tahoma" w:cs="Times New Roman"/>
      <w:color w:val="000000"/>
      <w:kern w:val="2"/>
      <w:sz w:val="18"/>
      <w:szCs w:val="18"/>
      <w:lang w:eastAsia="zh-CN" w:bidi="ar-SA"/>
    </w:rPr>
  </w:style>
  <w:style w:type="paragraph" w:customStyle="1" w:styleId="a17">
    <w:name w:val="正文正文"/>
    <w:basedOn w:val="Normal"/>
    <w:qFormat/>
    <w:pPr>
      <w:widowControl w:val="0"/>
      <w:spacing w:afterLines="50" w:line="240" w:lineRule="auto"/>
      <w:ind w:firstLine="480" w:firstLineChars="200"/>
      <w:jc w:val="both"/>
    </w:pPr>
    <w:rPr>
      <w:rFonts w:ascii="Arial" w:eastAsia="宋体" w:hAnsi="Arial" w:cs="Times New Roman"/>
      <w:kern w:val="2"/>
      <w:sz w:val="24"/>
      <w:szCs w:val="21"/>
      <w:lang w:eastAsia="zh-CN" w:bidi="ar-SA"/>
    </w:rPr>
  </w:style>
  <w:style w:type="paragraph" w:customStyle="1" w:styleId="112">
    <w:name w:val="正文1"/>
    <w:qFormat/>
    <w:pPr>
      <w:spacing w:after="200" w:line="276" w:lineRule="auto"/>
      <w:jc w:val="both"/>
    </w:pPr>
    <w:rPr>
      <w:rFonts w:ascii="Calibri" w:eastAsia="宋体" w:hAnsi="Calibri" w:cs="宋体"/>
      <w:kern w:val="2"/>
      <w:sz w:val="21"/>
      <w:szCs w:val="21"/>
      <w:lang w:val="en-US" w:eastAsia="zh-CN" w:bidi="ar-SA"/>
    </w:rPr>
  </w:style>
  <w:style w:type="paragraph" w:customStyle="1" w:styleId="Char6">
    <w:name w:val="Char6"/>
    <w:basedOn w:val="Normal"/>
    <w:qFormat/>
    <w:pPr>
      <w:widowControl w:val="0"/>
      <w:tabs>
        <w:tab w:val="left" w:pos="960"/>
      </w:tabs>
      <w:spacing w:after="0" w:line="240" w:lineRule="auto"/>
      <w:ind w:left="284"/>
      <w:jc w:val="both"/>
    </w:pPr>
    <w:rPr>
      <w:rFonts w:ascii="Tahoma" w:eastAsia="宋体" w:hAnsi="Tahoma" w:cs="Times New Roman"/>
      <w:color w:val="000000"/>
      <w:kern w:val="2"/>
      <w:sz w:val="18"/>
      <w:szCs w:val="18"/>
      <w:lang w:eastAsia="zh-CN" w:bidi="ar-SA"/>
    </w:rPr>
  </w:style>
  <w:style w:type="paragraph" w:customStyle="1" w:styleId="CharCharCharCharCharCharCharCharCharCharCharCharChar">
    <w:name w:val="Char Char Char Char Char Char Char Char Char Char Char Char Char"/>
    <w:basedOn w:val="Normal"/>
    <w:qFormat/>
    <w:pPr>
      <w:widowControl w:val="0"/>
      <w:spacing w:after="0" w:line="240" w:lineRule="auto"/>
      <w:jc w:val="both"/>
    </w:pPr>
    <w:rPr>
      <w:rFonts w:ascii="Tahoma" w:eastAsia="宋体" w:hAnsi="Tahoma" w:cs="Times New Roman"/>
      <w:kern w:val="2"/>
      <w:sz w:val="24"/>
      <w:szCs w:val="24"/>
      <w:lang w:eastAsia="zh-CN" w:bidi="ar-SA"/>
    </w:rPr>
  </w:style>
  <w:style w:type="paragraph" w:customStyle="1" w:styleId="074">
    <w:name w:val="正文首行缩进0.74"/>
    <w:basedOn w:val="Normal"/>
    <w:qFormat/>
    <w:pPr>
      <w:widowControl w:val="0"/>
      <w:spacing w:after="0" w:line="360" w:lineRule="auto"/>
      <w:ind w:firstLine="420"/>
      <w:jc w:val="both"/>
    </w:pPr>
    <w:rPr>
      <w:rFonts w:ascii="Arial" w:eastAsia="宋体" w:hAnsi="Arial" w:cs="Times New Roman"/>
      <w:kern w:val="2"/>
      <w:sz w:val="24"/>
      <w:szCs w:val="24"/>
      <w:lang w:eastAsia="zh-CN" w:bidi="ar-SA"/>
    </w:rPr>
  </w:style>
  <w:style w:type="paragraph" w:customStyle="1" w:styleId="Char7">
    <w:name w:val="Char7"/>
    <w:basedOn w:val="Normal"/>
    <w:qFormat/>
    <w:pPr>
      <w:widowControl w:val="0"/>
      <w:tabs>
        <w:tab w:val="left" w:pos="960"/>
      </w:tabs>
      <w:spacing w:after="0" w:line="240" w:lineRule="auto"/>
      <w:ind w:left="284"/>
      <w:jc w:val="both"/>
    </w:pPr>
    <w:rPr>
      <w:rFonts w:ascii="Tahoma" w:eastAsia="宋体" w:hAnsi="Tahoma" w:cs="Times New Roman"/>
      <w:color w:val="000000"/>
      <w:kern w:val="2"/>
      <w:sz w:val="18"/>
      <w:szCs w:val="18"/>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5</Pages>
  <Words>1133</Words>
  <Characters>1234</Characters>
  <Application>Microsoft Office Word</Application>
  <DocSecurity>0</DocSecurity>
  <Lines>10</Lines>
  <Paragraphs>3</Paragraphs>
  <ScaleCrop>false</ScaleCrop>
  <Company>Microsoft</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李建华</dc:creator>
  <cp:lastModifiedBy>43441</cp:lastModifiedBy>
  <cp:revision>96</cp:revision>
  <dcterms:created xsi:type="dcterms:W3CDTF">2011-12-08T21:55:00Z</dcterms:created>
  <dcterms:modified xsi:type="dcterms:W3CDTF">2023-03-29T15:58:06Z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8DEF9B11918A43A09A09E411EB5EB950</vt:lpwstr>
  </property>
  <property fmtid="{D5CDD505-2E9C-101B-9397-08002B2CF9AE}" pid="3" name="KSOProductBuildVer">
    <vt:lpwstr>2052-11.1.0.12980</vt:lpwstr>
  </property>
</Properties>
</file>