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b/>
          <w:bCs/>
          <w:color w:val="D4762A"/>
          <w:spacing w:val="40"/>
          <w:sz w:val="18"/>
          <w:szCs w:val="18"/>
        </w:rPr>
        <w:t xml:space="preserve">SMART ASSESS JA   |   SESSION GUIDE   |   MANCHESTER HIGH SCHOOL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D4762A"/>
          <w:sz w:val="64"/>
          <w:szCs w:val="64"/>
        </w:rPr>
        <w:t xml:space="preserve">Hopeton Thompson</w:t>
      </w:r>
    </w:p>
    <w:p>
      <w:pPr>
        <w:spacing w:after="360"/>
      </w:pPr>
      <w:r>
        <w:rPr>
          <w:rFonts w:ascii="Calibri" w:cs="Calibri" w:eastAsia="Calibri" w:hAnsi="Calibri"/>
          <w:b/>
          <w:bCs/>
          <w:color w:val="6B4F35"/>
          <w:sz w:val="30"/>
          <w:szCs w:val="30"/>
        </w:rPr>
        <w:t xml:space="preserve">System Administrator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8A84"/>
          <w:spacing w:val="30"/>
          <w:sz w:val="22"/>
          <w:szCs w:val="22"/>
        </w:rPr>
        <w:t xml:space="preserve">Ice breaker</w:t>
      </w:r>
    </w:p>
    <w:p>
      <w:pPr>
        <w:spacing w:after="160"/>
      </w:pPr>
      <w:r>
        <w:rPr>
          <w:rFonts w:ascii="Calibri" w:cs="Calibri" w:eastAsia="Calibri" w:hAnsi="Calibri"/>
          <w:color w:val="1E1208"/>
          <w:sz w:val="28"/>
          <w:szCs w:val="28"/>
        </w:rPr>
        <w:t xml:space="preserve">Picture a school where leaders can see how every class, test and lesson is going, without chasing paper, and where the software takes care of the routine work.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D4762A"/>
          <w:sz w:val="28"/>
          <w:szCs w:val="28"/>
        </w:rPr>
        <w:t xml:space="preserve">What would you want it to show you, and what would you want it to do for you and your staff?</w:t>
      </w:r>
    </w:p>
    <w:p>
      <w:pPr>
        <w:spacing w:after="200"/>
      </w:pPr>
      <w:r>
        <w:rPr>
          <w:rFonts w:ascii="Calibri" w:cs="Calibri" w:eastAsia="Calibri" w:hAnsi="Calibri"/>
          <w:color w:val="6B4F35"/>
          <w:sz w:val="24"/>
          <w:szCs w:val="24"/>
        </w:rPr>
        <w:t xml:space="preserve">You have 5 minutes. Write as many as you can.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570" w:hRule="exact"/>
        </w:trPr>
        <w:tc>
          <w:tcPr>
            <w:tcW w:type="dxa" w:w="9906"/>
            <w:tcBorders>
              <w:top w:val="single" w:color="D4762A" w:sz="12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8C7AE" w:sz="4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570" w:hRule="exact"/>
        </w:trPr>
        <w:tc>
          <w:tcPr>
            <w:tcW w:type="dxa" w:w="9906"/>
            <w:tcBorders>
              <w:top w:val="none" w:color="FFFFFF" w:sz="0"/>
              <w:left w:val="single" w:color="D4762A" w:sz="12"/>
              <w:bottom w:val="single" w:color="D4762A" w:sz="12"/>
              <w:right w:val="single" w:color="D4762A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4F35"/>
          <w:spacing w:val="30"/>
          <w:sz w:val="18"/>
          <w:szCs w:val="18"/>
        </w:rPr>
        <w:t xml:space="preserve">Today, in order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D4762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Ice breaker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FAE8D4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20"/>
                <w:szCs w:val="20"/>
              </w:rPr>
              <w:t xml:space="preserve">2. Opening video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FAE8D4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20"/>
                <w:szCs w:val="20"/>
              </w:rPr>
              <w:t xml:space="preserve">3. Presentation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FAE8D4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20"/>
                <w:szCs w:val="20"/>
              </w:rPr>
              <w:t xml:space="preserve">4. Live demo</w:t>
            </w:r>
          </w:p>
        </w:tc>
        <w:tc>
          <w:tcPr>
            <w:tcW w:type="dxa" w:w="198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8"/>
            </w:tcBorders>
            <w:shd w:fill="FAE8D4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20"/>
                <w:szCs w:val="20"/>
              </w:rPr>
              <w:t xml:space="preserve">5. Questions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D4762A"/>
          <w:spacing w:val="40"/>
          <w:sz w:val="18"/>
          <w:szCs w:val="18"/>
        </w:rPr>
        <w:t xml:space="preserve">SMART ASSESS JA   |   SESSION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8A84"/>
          <w:sz w:val="56"/>
          <w:szCs w:val="56"/>
        </w:rPr>
        <w:t xml:space="preserve">Your questions</w:t>
      </w:r>
    </w:p>
    <w:p>
      <w:pPr>
        <w:spacing w:after="280"/>
      </w:pPr>
      <w:r>
        <w:rPr>
          <w:rFonts w:ascii="Calibri" w:cs="Calibri" w:eastAsia="Calibri" w:hAnsi="Calibri"/>
          <w:color w:val="6B4F35"/>
          <w:sz w:val="24"/>
          <w:szCs w:val="24"/>
        </w:rPr>
        <w:t xml:space="preserve">Write a question the moment you think of it.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208"/>
          <w:sz w:val="26"/>
          <w:szCs w:val="26"/>
        </w:rPr>
        <w:t xml:space="preserve">Ask as we go</w:t>
      </w:r>
    </w:p>
    <w:p>
      <w:pPr>
        <w:spacing w:after="100"/>
      </w:pPr>
      <w:r>
        <w:rPr>
          <w:rFonts w:ascii="Calibri" w:cs="Calibri" w:eastAsia="Calibri" w:hAnsi="Calibri"/>
          <w:color w:val="6B4F35"/>
          <w:sz w:val="20"/>
          <w:szCs w:val="20"/>
        </w:rPr>
        <w:t xml:space="preserve">During the video and the presentation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00" w:hRule="exact"/>
        </w:trPr>
        <w:tc>
          <w:tcPr>
            <w:tcW w:type="dxa" w:w="9906"/>
            <w:tcBorders>
              <w:top w:val="single" w:color="1F8A84" w:sz="12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1F8A84" w:sz="12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208"/>
          <w:sz w:val="26"/>
          <w:szCs w:val="26"/>
        </w:rPr>
        <w:t xml:space="preserve">Ask after the live demo</w:t>
      </w:r>
    </w:p>
    <w:p>
      <w:pPr>
        <w:spacing w:after="100"/>
      </w:pPr>
      <w:r>
        <w:rPr>
          <w:rFonts w:ascii="Calibri" w:cs="Calibri" w:eastAsia="Calibri" w:hAnsi="Calibri"/>
          <w:color w:val="6B4F35"/>
          <w:sz w:val="20"/>
          <w:szCs w:val="20"/>
        </w:rPr>
        <w:t xml:space="preserve">Things you saw, things you could not find, things you would change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600" w:hRule="exact"/>
        </w:trPr>
        <w:tc>
          <w:tcPr>
            <w:tcW w:type="dxa" w:w="9906"/>
            <w:tcBorders>
              <w:top w:val="single" w:color="1F8A84" w:sz="12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D8C7AE" w:sz="4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9906"/>
            <w:tcBorders>
              <w:top w:val="none" w:color="FFFFFF" w:sz="0"/>
              <w:left w:val="single" w:color="1F8A84" w:sz="12"/>
              <w:bottom w:val="single" w:color="1F8A84" w:sz="12"/>
              <w:right w:val="single" w:color="1F8A84" w:sz="12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E1208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D4762A"/>
          <w:spacing w:val="40"/>
          <w:sz w:val="18"/>
          <w:szCs w:val="18"/>
        </w:rPr>
        <w:t xml:space="preserve">SMART ASSESS JA   |   SESSION GUIDE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D4762A"/>
          <w:sz w:val="60"/>
          <w:szCs w:val="60"/>
        </w:rPr>
        <w:t xml:space="preserve">Smart Assess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6B4F35"/>
          <w:spacing w:val="40"/>
          <w:sz w:val="18"/>
          <w:szCs w:val="18"/>
        </w:rPr>
        <w:t xml:space="preserve">ALREADY BUILT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E1208"/>
          <w:sz w:val="26"/>
          <w:szCs w:val="26"/>
        </w:rPr>
        <w:t xml:space="preserve">Measure learning. Set tests and exams, sit them securely, mark them, and understand the results.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4"/>
                <w:szCs w:val="24"/>
              </w:rPr>
              <w:t xml:space="preserve">Build tests and exams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Multiple choice, true/false, short answer, fill in the blank and essay, with images, audio and subject tools, such as an equation toolbar for maths. Save questions in a bank and reuse them. Turn a PDF into questions, or let the AI draft questions from a topic. You review every one.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4"/>
                <w:szCs w:val="24"/>
              </w:rPr>
              <w:t xml:space="preserve">School exams across a department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A team lead drafts a standardised exam, heads of department vet it, and it is published to the right classes.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4"/>
                <w:szCs w:val="24"/>
              </w:rPr>
              <w:t xml:space="preserve">Secure sitting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Tab switches are logged, pasting is blocked, and a desktop app can lock the screen to the exam. Answers are saved if the connection drops.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4"/>
                <w:szCs w:val="24"/>
              </w:rPr>
              <w:t xml:space="preserve">Marking that saves time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Multiple choice and short answers are marked the moment a student submits. Essays get a marking page with marking points, and an optional AI suggestion you always edit before saving.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4"/>
                <w:szCs w:val="24"/>
              </w:rPr>
              <w:t xml:space="preserve">Results that tell you what to do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Release results when you are ready. See which questions the class missed, the most common wrong answer, and which students may need support. Students see their own results by topic.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762A"/>
                <w:sz w:val="24"/>
                <w:szCs w:val="24"/>
              </w:rPr>
              <w:t xml:space="preserve">Reports and analytics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Report cards, pass rates by subject and department, and a dashboard of flagged exam sessions.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4762A"/>
                <w:sz w:val="24"/>
                <w:szCs w:val="24"/>
              </w:rPr>
              <w:t xml:space="preserve">What this means for you, Mr. Thompson</w:t>
            </w:r>
          </w:p>
          <w:p>
            <w:r>
              <w:rPr>
                <w:rFonts w:ascii="Calibri" w:cs="Calibri" w:eastAsia="Calibri" w:hAnsi="Calibri"/>
                <w:color w:val="1E1208"/>
                <w:sz w:val="26"/>
                <w:szCs w:val="26"/>
              </w:rPr>
              <w:t xml:space="preserve">Add staff and students, manage classes and password requests, and see the school's results and flagged exam sessions, all in one place.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8A84"/>
          <w:spacing w:val="40"/>
          <w:sz w:val="18"/>
          <w:szCs w:val="18"/>
        </w:rPr>
        <w:t xml:space="preserve">SMART ASSESS JA   |   SESSION GUIDE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8A84"/>
          <w:sz w:val="60"/>
          <w:szCs w:val="60"/>
        </w:rPr>
        <w:t xml:space="preserve">Smart Learning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6B4F35"/>
          <w:spacing w:val="40"/>
          <w:sz w:val="18"/>
          <w:szCs w:val="18"/>
        </w:rPr>
        <w:t xml:space="preserve">ALREADY BUILT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E1208"/>
          <w:sz w:val="26"/>
          <w:szCs w:val="26"/>
        </w:rPr>
        <w:t xml:space="preserve">Teach and recover learning. Lessons, study support, catch-up and reading. It acts on what Smart Assess finds.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8A84"/>
                <w:sz w:val="24"/>
                <w:szCs w:val="24"/>
              </w:rPr>
              <w:t xml:space="preserve">Lessons in the national 5E model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Build a lesson (Engage, Explore, Explain, Elaborate, Evaluate), assign it to a class, and watch each student's progress. Short check questions come at three levels: support, core and stretch.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8A84"/>
                <w:sz w:val="24"/>
                <w:szCs w:val="24"/>
              </w:rPr>
              <w:t xml:space="preserve">Lesson plans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An AI button drafts a full plan from a subject, grade and topic for you to review. Teachers across schools can share and copy published plans.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8A84"/>
                <w:sz w:val="24"/>
                <w:szCs w:val="24"/>
              </w:rPr>
              <w:t xml:space="preserve">Catch-up for absent students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Record the day a lesson was taught. Students who were absent are offered it, and you see who has caught up.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8A84"/>
                <w:sz w:val="24"/>
                <w:szCs w:val="24"/>
              </w:rPr>
              <w:t xml:space="preserve">Coverage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A grid of which classes have been taught which topics, so gaps show early.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8A84"/>
                <w:sz w:val="24"/>
                <w:szCs w:val="24"/>
              </w:rPr>
              <w:t xml:space="preserve">Student study support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Flashcards with review spacing, an optional AI tutor the school controls, and a Library of books to read or listen 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8A84"/>
                <w:sz w:val="24"/>
                <w:szCs w:val="24"/>
              </w:rPr>
              <w:t xml:space="preserve">Current and future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What is happening now and what is coming: what is due, what needs attention and which students may need support. Teachers can also share resources with their department.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F0EE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8A84"/>
                <w:sz w:val="24"/>
                <w:szCs w:val="24"/>
              </w:rPr>
              <w:t xml:space="preserve">What this means for you, Mr. Thompson</w:t>
            </w:r>
          </w:p>
          <w:p>
            <w:r>
              <w:rPr>
                <w:rFonts w:ascii="Calibri" w:cs="Calibri" w:eastAsia="Calibri" w:hAnsi="Calibri"/>
                <w:color w:val="1E1208"/>
                <w:sz w:val="26"/>
                <w:szCs w:val="26"/>
              </w:rPr>
              <w:t xml:space="preserve">You choose which shelves and year groups see the Library, and you keep the school's classes, staff and students in order so lessons reach the right people.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A85A18"/>
          <w:spacing w:val="40"/>
          <w:sz w:val="18"/>
          <w:szCs w:val="18"/>
        </w:rPr>
        <w:t xml:space="preserve">SMART ASSESS JA   |   SESSION GUIDE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A85A18"/>
          <w:sz w:val="60"/>
          <w:szCs w:val="60"/>
        </w:rPr>
        <w:t xml:space="preserve">Smart Play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6B4F35"/>
          <w:spacing w:val="40"/>
          <w:sz w:val="18"/>
          <w:szCs w:val="18"/>
        </w:rPr>
        <w:t xml:space="preserve">BUILT AND TESTED. COMING SOON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E1208"/>
          <w:sz w:val="26"/>
          <w:szCs w:val="26"/>
        </w:rPr>
        <w:t xml:space="preserve">Make practice engaging. Quick classroom games and challenges. It never holds a school's official results.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Topic Mastery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A student practises one topic at a time and watches their mastery grow.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Math Duels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Two students race through maths questions, without needing to be online at the same moment.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Live quiz and Jeopardy-style boards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Run a quiz on the projector with students answering on their own devices, or a board of categories and points for teams.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Tug of War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Two teams pull a rope by answering quick questions, and every student appears on the field.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Rewards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single" w:color="D8C7AE" w:sz="4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Points, day streaks, badges and class leaderboards keep practice going.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0"/>
              <w:bottom w:type="dxa" w:w="15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Questions</w:t>
            </w:r>
          </w:p>
        </w:tc>
        <w:tc>
          <w:tcPr>
            <w:tcW w:type="dxa" w:w="6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E1208"/>
                <w:sz w:val="24"/>
                <w:szCs w:val="24"/>
              </w:rPr>
              <w:t xml:space="preserve">Build your own game questions or import many from a spreadsheet.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3D0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85A18"/>
                <w:sz w:val="24"/>
                <w:szCs w:val="24"/>
              </w:rPr>
              <w:t xml:space="preserve">What this means for you, Mr. Thompson</w:t>
            </w:r>
          </w:p>
          <w:p>
            <w:r>
              <w:rPr>
                <w:rFonts w:ascii="Calibri" w:cs="Calibri" w:eastAsia="Calibri" w:hAnsi="Calibri"/>
                <w:color w:val="1E1208"/>
                <w:sz w:val="26"/>
                <w:szCs w:val="26"/>
              </w:rPr>
              <w:t xml:space="preserve">Games are switched on for a school when it is ready, and they never touch official results.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D4762A"/>
          <w:spacing w:val="40"/>
          <w:sz w:val="18"/>
          <w:szCs w:val="18"/>
        </w:rPr>
        <w:t xml:space="preserve">SMART ASSESS JA   |   SESSION GUIDE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D4762A"/>
          <w:sz w:val="56"/>
          <w:szCs w:val="56"/>
        </w:rPr>
        <w:t xml:space="preserve">Sign 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D4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4F35"/>
                <w:spacing w:val="40"/>
                <w:sz w:val="18"/>
                <w:szCs w:val="18"/>
              </w:rPr>
              <w:t xml:space="preserve">Website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1208"/>
                <w:sz w:val="44"/>
                <w:szCs w:val="44"/>
              </w:rPr>
              <w:t xml:space="preserve">mhs.smartassessja.com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206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FFFF" w:sz="24"/>
              <w:right w:val="none" w:color="FFFFFF" w:sz="0"/>
            </w:tcBorders>
            <w:shd w:fill="D4762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8C7AE" w:sz="6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Open the website</w:t>
            </w:r>
          </w:p>
          <w:p>
            <w:r>
              <w:rPr>
                <w:rFonts w:ascii="Calibri" w:cs="Calibri" w:eastAsia="Calibri" w:hAnsi="Calibri"/>
                <w:color w:val="1E1208"/>
                <w:sz w:val="23"/>
                <w:szCs w:val="23"/>
              </w:rPr>
              <w:t xml:space="preserve">On your phone or laptop, go to the address above and choose Sign in.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FFFF" w:sz="24"/>
              <w:right w:val="none" w:color="FFFFFF" w:sz="0"/>
            </w:tcBorders>
            <w:shd w:fill="D4762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8C7AE" w:sz="6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The facilitator signs in for you</w:t>
            </w:r>
          </w:p>
          <w:p>
            <w:r>
              <w:rPr>
                <w:rFonts w:ascii="Calibri" w:cs="Calibri" w:eastAsia="Calibri" w:hAnsi="Calibri"/>
                <w:color w:val="1E1208"/>
                <w:sz w:val="23"/>
                <w:szCs w:val="23"/>
              </w:rPr>
              <w:t xml:space="preserve">For this demonstration the school's administrator account is already set up. The facilitator will sign in on the day, so you do not need a password or an authenticator app for today.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FFFFFF" w:sz="24"/>
              <w:right w:val="none" w:color="FFFFFF" w:sz="0"/>
            </w:tcBorders>
            <w:shd w:fill="D4762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206"/>
            <w:tcBorders>
              <w:top w:val="none" w:color="FFFFFF" w:sz="0"/>
              <w:left w:val="none" w:color="FFFFFF" w:sz="0"/>
              <w:bottom w:val="single" w:color="D8C7AE" w:sz="6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E1208"/>
                <w:sz w:val="26"/>
                <w:szCs w:val="26"/>
              </w:rPr>
              <w:t xml:space="preserve">Follow along</w:t>
            </w:r>
          </w:p>
          <w:p>
            <w:r>
              <w:rPr>
                <w:rFonts w:ascii="Calibri" w:cs="Calibri" w:eastAsia="Calibri" w:hAnsi="Calibri"/>
                <w:color w:val="1E1208"/>
                <w:sz w:val="23"/>
                <w:szCs w:val="23"/>
              </w:rPr>
              <w:t xml:space="preserve">Everything the facilitator shows you is what a school administrator sees: staff, students, classes, results and settings. Write down anything you would change.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E1208"/>
          <w:sz w:val="22"/>
          <w:szCs w:val="22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F0EE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8A84"/>
                <w:sz w:val="21"/>
                <w:szCs w:val="21"/>
              </w:rPr>
              <w:t xml:space="preserve">Demo data only. </w:t>
            </w:r>
            <w:r>
              <w:rPr>
                <w:rFonts w:ascii="Calibri" w:cs="Calibri" w:eastAsia="Calibri" w:hAnsi="Calibri"/>
                <w:color w:val="1E1208"/>
                <w:sz w:val="21"/>
                <w:szCs w:val="21"/>
              </w:rPr>
              <w:t xml:space="preserve">Everything on this site today is practice data. Please do not enter real student information. Stuck? Say what you are trying to do and the facilitator will help.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B4F35"/>
        <w:sz w:val="16"/>
        <w:szCs w:val="16"/>
      </w:rPr>
      <w:t xml:space="preserve">Smart Assess Ja   |   Manchester High School   |   Prepared for Hopeton Thompson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guide: Hopeton Thompson</dc:title>
  <dc:creator>Smart Assess Ja</dc:creator>
  <cp:lastModifiedBy>Un-named</cp:lastModifiedBy>
  <cp:revision>1</cp:revision>
  <dcterms:created xsi:type="dcterms:W3CDTF">2026-10-07T00:38:08.599Z</dcterms:created>
  <dcterms:modified xsi:type="dcterms:W3CDTF">2026-10-07T00:38:08.599Z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