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D4762A"/>
          <w:spacing w:val="40"/>
          <w:sz w:val="18"/>
          <w:szCs w:val="18"/>
        </w:rPr>
        <w:t xml:space="preserve">SMART ASSESS JA   |   HANDS-ON CHALLENGE SHEET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4762A"/>
          <w:sz w:val="60"/>
          <w:szCs w:val="60"/>
        </w:rPr>
        <w:t xml:space="preserve">Teacher</w:t>
      </w:r>
    </w:p>
    <w:p>
      <w:pPr>
        <w:spacing w:after="360"/>
      </w:pPr>
      <w:r>
        <w:rPr>
          <w:rFonts w:ascii="Calibri" w:cs="Calibri" w:eastAsia="Calibri" w:hAnsi="Calibri"/>
          <w:color w:val="6B4F35"/>
          <w:sz w:val="24"/>
          <w:szCs w:val="24"/>
        </w:rPr>
        <w:t xml:space="preserve">Log in with your own account and see how many of these you can find in 10 minutes.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426"/>
      </w:tblGrid>
      <w:tr>
        <w:trPr>
          <w:tblHeader/>
        </w:trPr>
        <w:tc>
          <w:tcPr>
            <w:tcW w:type="dxa" w:w="900"/>
            <w:tcBorders>
              <w:top w:val="single" w:color="D4762A" w:sz="6"/>
              <w:left w:val="single" w:color="D4762A" w:sz="6"/>
              <w:bottom w:val="single" w:color="D4762A" w:sz="6"/>
              <w:right w:val="single" w:color="D4762A" w:sz="6"/>
            </w:tcBorders>
            <w:shd w:fill="D476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5300"/>
            <w:tcBorders>
              <w:top w:val="single" w:color="D4762A" w:sz="6"/>
              <w:left w:val="single" w:color="D4762A" w:sz="6"/>
              <w:bottom w:val="single" w:color="D4762A" w:sz="6"/>
              <w:right w:val="single" w:color="D4762A" w:sz="6"/>
            </w:tcBorders>
            <w:shd w:fill="D476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can...</w:t>
            </w:r>
          </w:p>
        </w:tc>
        <w:tc>
          <w:tcPr>
            <w:tcW w:type="dxa" w:w="3426"/>
            <w:tcBorders>
              <w:top w:val="single" w:color="D4762A" w:sz="6"/>
              <w:left w:val="single" w:color="D4762A" w:sz="6"/>
              <w:bottom w:val="single" w:color="D4762A" w:sz="6"/>
              <w:right w:val="single" w:color="D4762A" w:sz="6"/>
            </w:tcBorders>
            <w:shd w:fill="D476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Notes: what I tried, what was confusing</w:t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D4762A" w:sz="12"/>
                    <w:left w:val="single" w:color="D4762A" w:sz="12"/>
                    <w:bottom w:val="single" w:color="D4762A" w:sz="12"/>
                    <w:right w:val="single" w:color="D4762A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Find your class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D4762A" w:sz="12"/>
                    <w:left w:val="single" w:color="D4762A" w:sz="12"/>
                    <w:bottom w:val="single" w:color="D4762A" w:sz="12"/>
                    <w:right w:val="single" w:color="D4762A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Find or create an assessment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D4762A" w:sz="12"/>
                    <w:left w:val="single" w:color="D4762A" w:sz="12"/>
                    <w:bottom w:val="single" w:color="D4762A" w:sz="12"/>
                    <w:right w:val="single" w:color="D4762A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Find the question bank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D4762A" w:sz="12"/>
                    <w:left w:val="single" w:color="D4762A" w:sz="12"/>
                    <w:bottom w:val="single" w:color="D4762A" w:sz="12"/>
                    <w:right w:val="single" w:color="D4762A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Find lesson planning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D4762A" w:sz="12"/>
                    <w:left w:val="single" w:color="D4762A" w:sz="12"/>
                    <w:bottom w:val="single" w:color="D4762A" w:sz="12"/>
                    <w:right w:val="single" w:color="D4762A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Find student results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D4762A" w:sz="12"/>
                    <w:left w:val="single" w:color="D4762A" w:sz="12"/>
                    <w:bottom w:val="single" w:color="D4762A" w:sz="12"/>
                    <w:right w:val="single" w:color="D4762A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Find progress information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</w:tbl>
    <w:p>
      <w:pPr>
        <w:spacing w:after="280"/>
      </w:pPr>
      <w:r>
        <w:rPr>
          <w:rFonts w:ascii="Calibri" w:cs="Calibri" w:eastAsia="Calibri" w:hAnsi="Calibri"/>
          <w:color w:val="1E1208"/>
          <w:sz w:val="22"/>
          <w:szCs w:val="22"/>
        </w:rP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4"/>
                <w:szCs w:val="24"/>
              </w:rPr>
              <w:t xml:space="preserve">Stuck? </w:t>
            </w:r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Say what you are trying to do. The facilitator will guide you, not take over your screen. Everything you find confusing is useful feedback.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D4762A"/>
          <w:spacing w:val="40"/>
          <w:sz w:val="18"/>
          <w:szCs w:val="18"/>
        </w:rPr>
        <w:t xml:space="preserve">SMART ASSESS JA   |   HANDS-ON CHALLENGE SHEET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8A84"/>
          <w:sz w:val="60"/>
          <w:szCs w:val="60"/>
        </w:rPr>
        <w:t xml:space="preserve">Student</w:t>
      </w:r>
    </w:p>
    <w:p>
      <w:pPr>
        <w:spacing w:after="360"/>
      </w:pPr>
      <w:r>
        <w:rPr>
          <w:rFonts w:ascii="Calibri" w:cs="Calibri" w:eastAsia="Calibri" w:hAnsi="Calibri"/>
          <w:color w:val="6B4F35"/>
          <w:sz w:val="24"/>
          <w:szCs w:val="24"/>
        </w:rPr>
        <w:t xml:space="preserve">Log in with the demo student account you were given. Do not use real student information.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426"/>
      </w:tblGrid>
      <w:tr>
        <w:trPr>
          <w:tblHeader/>
        </w:trPr>
        <w:tc>
          <w:tcPr>
            <w:tcW w:type="dxa" w:w="900"/>
            <w:tcBorders>
              <w:top w:val="single" w:color="1F8A84" w:sz="6"/>
              <w:left w:val="single" w:color="1F8A84" w:sz="6"/>
              <w:bottom w:val="single" w:color="1F8A84" w:sz="6"/>
              <w:right w:val="single" w:color="1F8A84" w:sz="6"/>
            </w:tcBorders>
            <w:shd w:fill="1F8A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5300"/>
            <w:tcBorders>
              <w:top w:val="single" w:color="1F8A84" w:sz="6"/>
              <w:left w:val="single" w:color="1F8A84" w:sz="6"/>
              <w:bottom w:val="single" w:color="1F8A84" w:sz="6"/>
              <w:right w:val="single" w:color="1F8A84" w:sz="6"/>
            </w:tcBorders>
            <w:shd w:fill="1F8A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can...</w:t>
            </w:r>
          </w:p>
        </w:tc>
        <w:tc>
          <w:tcPr>
            <w:tcW w:type="dxa" w:w="3426"/>
            <w:tcBorders>
              <w:top w:val="single" w:color="1F8A84" w:sz="6"/>
              <w:left w:val="single" w:color="1F8A84" w:sz="6"/>
              <w:bottom w:val="single" w:color="1F8A84" w:sz="6"/>
              <w:right w:val="single" w:color="1F8A84" w:sz="6"/>
            </w:tcBorders>
            <w:shd w:fill="1F8A8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Notes: what I tried, what was confusing</w:t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1F8A84" w:sz="12"/>
                    <w:left w:val="single" w:color="1F8A84" w:sz="12"/>
                    <w:bottom w:val="single" w:color="1F8A84" w:sz="12"/>
                    <w:right w:val="single" w:color="1F8A84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Find your assigned work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1F8A84" w:sz="12"/>
                    <w:left w:val="single" w:color="1F8A84" w:sz="12"/>
                    <w:bottom w:val="single" w:color="1F8A84" w:sz="12"/>
                    <w:right w:val="single" w:color="1F8A84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Complete an assessment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1F8A84" w:sz="12"/>
                    <w:left w:val="single" w:color="1F8A84" w:sz="12"/>
                    <w:bottom w:val="single" w:color="1F8A84" w:sz="12"/>
                    <w:right w:val="single" w:color="1F8A84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Submit it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1F8A84" w:sz="12"/>
                    <w:left w:val="single" w:color="1F8A84" w:sz="12"/>
                    <w:bottom w:val="single" w:color="1F8A84" w:sz="12"/>
                    <w:right w:val="single" w:color="1F8A84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Find your progress and results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</w:tbl>
    <w:p>
      <w:pPr>
        <w:spacing w:after="280"/>
      </w:pPr>
      <w:r>
        <w:rPr>
          <w:rFonts w:ascii="Calibri" w:cs="Calibri" w:eastAsia="Calibri" w:hAnsi="Calibri"/>
          <w:color w:val="1E1208"/>
          <w:sz w:val="22"/>
          <w:szCs w:val="22"/>
        </w:rP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4"/>
                <w:szCs w:val="24"/>
              </w:rPr>
              <w:t xml:space="preserve">Stuck? </w:t>
            </w:r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Say what you are trying to do. The facilitator will guide you, not take over your screen. Everything you find confusing is useful feedback.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D4762A"/>
          <w:spacing w:val="40"/>
          <w:sz w:val="18"/>
          <w:szCs w:val="18"/>
        </w:rPr>
        <w:t xml:space="preserve">SMART ASSESS JA   |   HANDS-ON CHALLENGE SHEET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A85A18"/>
          <w:sz w:val="60"/>
          <w:szCs w:val="60"/>
        </w:rPr>
        <w:t xml:space="preserve">Head of department or administrator</w:t>
      </w:r>
    </w:p>
    <w:p>
      <w:pPr>
        <w:spacing w:after="360"/>
      </w:pPr>
      <w:r>
        <w:rPr>
          <w:rFonts w:ascii="Calibri" w:cs="Calibri" w:eastAsia="Calibri" w:hAnsi="Calibri"/>
          <w:color w:val="6B4F35"/>
          <w:sz w:val="24"/>
          <w:szCs w:val="24"/>
        </w:rPr>
        <w:t xml:space="preserve">Log in with your own account and see what you can find about your department and school.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426"/>
      </w:tblGrid>
      <w:tr>
        <w:trPr>
          <w:tblHeader/>
        </w:trPr>
        <w:tc>
          <w:tcPr>
            <w:tcW w:type="dxa" w:w="900"/>
            <w:tcBorders>
              <w:top w:val="single" w:color="A85A18" w:sz="6"/>
              <w:left w:val="single" w:color="A85A18" w:sz="6"/>
              <w:bottom w:val="single" w:color="A85A18" w:sz="6"/>
              <w:right w:val="single" w:color="A85A18" w:sz="6"/>
            </w:tcBorders>
            <w:shd w:fill="A85A1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5300"/>
            <w:tcBorders>
              <w:top w:val="single" w:color="A85A18" w:sz="6"/>
              <w:left w:val="single" w:color="A85A18" w:sz="6"/>
              <w:bottom w:val="single" w:color="A85A18" w:sz="6"/>
              <w:right w:val="single" w:color="A85A18" w:sz="6"/>
            </w:tcBorders>
            <w:shd w:fill="A85A1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can...</w:t>
            </w:r>
          </w:p>
        </w:tc>
        <w:tc>
          <w:tcPr>
            <w:tcW w:type="dxa" w:w="3426"/>
            <w:tcBorders>
              <w:top w:val="single" w:color="A85A18" w:sz="6"/>
              <w:left w:val="single" w:color="A85A18" w:sz="6"/>
              <w:bottom w:val="single" w:color="A85A18" w:sz="6"/>
              <w:right w:val="single" w:color="A85A18" w:sz="6"/>
            </w:tcBorders>
            <w:shd w:fill="A85A1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Notes: what I tried, what was confusing</w:t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A85A18" w:sz="12"/>
                    <w:left w:val="single" w:color="A85A18" w:sz="12"/>
                    <w:bottom w:val="single" w:color="A85A18" w:sz="12"/>
                    <w:right w:val="single" w:color="A85A18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Find department information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A85A18" w:sz="12"/>
                    <w:left w:val="single" w:color="A85A18" w:sz="12"/>
                    <w:bottom w:val="single" w:color="A85A18" w:sz="12"/>
                    <w:right w:val="single" w:color="A85A18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Find analytics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A85A18" w:sz="12"/>
                    <w:left w:val="single" w:color="A85A18" w:sz="12"/>
                    <w:bottom w:val="single" w:color="A85A18" w:sz="12"/>
                    <w:right w:val="single" w:color="A85A18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Find attendance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tbl>
            <w:tblPr>
              <w:tblW w:type="dxa" w:w="5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</w:tblGrid>
            <w:tr>
              <w:trPr>
                <w:trHeight w:val="440" w:hRule="exact"/>
              </w:trPr>
              <w:tc>
                <w:tcPr>
                  <w:tcW w:type="dxa" w:w="500"/>
                  <w:tcBorders>
                    <w:top w:val="single" w:color="A85A18" w:sz="12"/>
                    <w:left w:val="single" w:color="A85A18" w:sz="12"/>
                    <w:bottom w:val="single" w:color="A85A18" w:sz="12"/>
                    <w:right w:val="single" w:color="A85A18" w:sz="12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1E1208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3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Find student and teacher information</w:t>
            </w:r>
          </w:p>
        </w:tc>
        <w:tc>
          <w:tcPr>
            <w:tcW w:type="dxa" w:w="342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</w:tbl>
    <w:p>
      <w:pPr>
        <w:spacing w:after="280"/>
      </w:pPr>
      <w:r>
        <w:rPr>
          <w:rFonts w:ascii="Calibri" w:cs="Calibri" w:eastAsia="Calibri" w:hAnsi="Calibri"/>
          <w:color w:val="1E1208"/>
          <w:sz w:val="22"/>
          <w:szCs w:val="22"/>
        </w:rP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4"/>
                <w:szCs w:val="24"/>
              </w:rPr>
              <w:t xml:space="preserve">Stuck? </w:t>
            </w:r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Say what you are trying to do. The facilitator will guide you, not take over your screen. Everything you find confusing is useful feedback.</w:t>
            </w:r>
          </w:p>
        </w:tc>
      </w:tr>
    </w:tbl>
    <w:sectPr>
      <w:footerReference w:type="default" r:id="rId7"/>
      <w:pgSz w:w="11906" w:h="16838" w:orient="portrait"/>
      <w:pgMar w:top="1080" w:right="1140" w:bottom="1080" w:left="11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6B4F35"/>
        <w:sz w:val="16"/>
        <w:szCs w:val="16"/>
      </w:rPr>
      <w:t xml:space="preserve">Smart Assess Ja   |   Built for Manchester High School   |   Demo accounts and data only: do not use real student information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 challenge sheet</dc:title>
  <dc:creator>Smart Assess Ja</dc:creator>
  <cp:lastModifiedBy>Un-named</cp:lastModifiedBy>
  <cp:revision>1</cp:revision>
  <dcterms:created xsi:type="dcterms:W3CDTF">2026-10-04T21:51:10.635Z</dcterms:created>
  <dcterms:modified xsi:type="dcterms:W3CDTF">2026-10-04T21:51:10.646Z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