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Jasford Gabriel</w:t>
      </w:r>
    </w:p>
    <w:p>
      <w:pPr>
        <w:spacing w:after="360"/>
      </w:pPr>
      <w:r>
        <w:rPr>
          <w:rFonts w:ascii="Calibri" w:cs="Calibri" w:eastAsia="Calibri" w:hAnsi="Calibri"/>
          <w:b/>
          <w:bCs/>
          <w:color w:val="6B4F35"/>
          <w:sz w:val="30"/>
          <w:szCs w:val="30"/>
        </w:rPr>
        <w:t xml:space="preserve">Principal</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where leaders can see how every class, test and lesson is going, without chasing paper, and where the software takes care of the routine work.</w:t>
      </w:r>
    </w:p>
    <w:p>
      <w:pPr>
        <w:spacing w:after="160"/>
      </w:pPr>
      <w:r>
        <w:rPr>
          <w:rFonts w:ascii="Calibri" w:cs="Calibri" w:eastAsia="Calibri" w:hAnsi="Calibri"/>
          <w:b/>
          <w:bCs/>
          <w:color w:val="D4762A"/>
          <w:sz w:val="28"/>
          <w:szCs w:val="28"/>
        </w:rPr>
        <w:t xml:space="preserve">What would you want it to show you, and what would you want it to do for you and your staff?</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Gabriel</w:t>
            </w:r>
          </w:p>
          <w:p>
            <w:r>
              <w:rPr>
                <w:rFonts w:ascii="Calibri" w:cs="Calibri" w:eastAsia="Calibri" w:hAnsi="Calibri"/>
                <w:color w:val="1E1208"/>
                <w:sz w:val="26"/>
                <w:szCs w:val="26"/>
              </w:rPr>
              <w:t xml:space="preserve">School-wide pass rates by subject and department, and flagged exam sessions in one place, as soon as results are released.</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Gabriel</w:t>
            </w:r>
          </w:p>
          <w:p>
            <w:r>
              <w:rPr>
                <w:rFonts w:ascii="Calibri" w:cs="Calibri" w:eastAsia="Calibri" w:hAnsi="Calibri"/>
                <w:color w:val="1E1208"/>
                <w:sz w:val="26"/>
                <w:szCs w:val="26"/>
              </w:rPr>
              <w:t xml:space="preserve">See coverage and weekly progress across the school. The AI tutor and the Library are your school's switches, and the principal can turn the tutor off at any time.</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Gabriel</w:t>
            </w:r>
          </w:p>
          <w:p>
            <w:r>
              <w:rPr>
                <w:rFonts w:ascii="Calibri" w:cs="Calibri" w:eastAsia="Calibri" w:hAnsi="Calibri"/>
                <w:color w:val="1E1208"/>
                <w:sz w:val="26"/>
                <w:szCs w:val="26"/>
              </w:rPr>
              <w:t xml:space="preserve">Student engagement without touching official results: games and exams are kept apart on purpose.</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Principal / Vice Principal.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Jasford Gabriel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Jasford Gabriel</dc:title>
  <dc:creator>Smart Assess Ja</dc:creator>
  <cp:lastModifiedBy>Un-named</cp:lastModifiedBy>
  <cp:revision>1</cp:revision>
  <dcterms:created xsi:type="dcterms:W3CDTF">2026-10-06T17:02:02.838Z</dcterms:created>
  <dcterms:modified xsi:type="dcterms:W3CDTF">2026-10-06T17:02:02.838Z</dcterms:modified>
</cp:coreProperties>
</file>

<file path=docProps/custom.xml><?xml version="1.0" encoding="utf-8"?>
<Properties xmlns="http://schemas.openxmlformats.org/officeDocument/2006/custom-properties" xmlns:vt="http://schemas.openxmlformats.org/officeDocument/2006/docPropsVTypes"/>
</file>