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EB" w:rsidRDefault="001439B4">
      <w:r>
        <w:t>Q. Kuberne</w:t>
      </w:r>
      <w:bookmarkStart w:id="0" w:name="_GoBack"/>
      <w:bookmarkEnd w:id="0"/>
      <w:r>
        <w:t>tes architecture?</w:t>
      </w:r>
    </w:p>
    <w:sectPr w:rsidR="003B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CA"/>
    <w:rsid w:val="001439B4"/>
    <w:rsid w:val="002839CA"/>
    <w:rsid w:val="00350554"/>
    <w:rsid w:val="003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3F80"/>
  <w15:chartTrackingRefBased/>
  <w15:docId w15:val="{73285FB2-01CB-4747-A8E7-0FCB8174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2</cp:revision>
  <dcterms:created xsi:type="dcterms:W3CDTF">2024-12-14T14:57:00Z</dcterms:created>
  <dcterms:modified xsi:type="dcterms:W3CDTF">2024-12-14T15:42:00Z</dcterms:modified>
</cp:coreProperties>
</file>