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53EF" w14:textId="67805D9D" w:rsidR="00D624EE" w:rsidRPr="00D624EE" w:rsidRDefault="00D624EE" w:rsidP="00D624EE">
      <w:pPr>
        <w:jc w:val="center"/>
        <w:rPr>
          <w:b/>
          <w:bCs/>
          <w:sz w:val="26"/>
          <w:szCs w:val="26"/>
        </w:rPr>
      </w:pPr>
      <w:r w:rsidRPr="00D624EE">
        <w:rPr>
          <w:b/>
          <w:bCs/>
          <w:sz w:val="26"/>
          <w:szCs w:val="26"/>
        </w:rPr>
        <w:t>Microsoft Fabric – Learning project scope</w:t>
      </w:r>
    </w:p>
    <w:p w14:paraId="7FA17AC2" w14:textId="2596E619" w:rsidR="36B73BAB" w:rsidRDefault="36B73BAB" w:rsidP="36B73BAB">
      <w:pPr>
        <w:spacing w:after="120" w:line="264" w:lineRule="auto"/>
        <w:ind w:right="576"/>
        <w:jc w:val="both"/>
        <w:rPr>
          <w:rFonts w:ascii="Arial" w:eastAsia="Arial" w:hAnsi="Arial" w:cs="Arial"/>
          <w:sz w:val="18"/>
        </w:rPr>
      </w:pPr>
    </w:p>
    <w:sdt>
      <w:sdtPr>
        <w:id w:val="1958655065"/>
        <w:docPartObj>
          <w:docPartGallery w:val="Table of Contents"/>
          <w:docPartUnique/>
        </w:docPartObj>
      </w:sdtPr>
      <w:sdtContent>
        <w:p w14:paraId="2BFD255E" w14:textId="643941EE" w:rsidR="36B73BAB" w:rsidRDefault="36B73BAB" w:rsidP="36B73BAB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245933484">
            <w:r w:rsidRPr="36B73BAB">
              <w:rPr>
                <w:rStyle w:val="Hyperlink"/>
              </w:rPr>
              <w:t>Overview</w:t>
            </w:r>
            <w:r>
              <w:tab/>
            </w:r>
            <w:r>
              <w:fldChar w:fldCharType="begin"/>
            </w:r>
            <w:r>
              <w:instrText>PAGEREF _Toc1245933484 \h</w:instrText>
            </w:r>
            <w:r>
              <w:fldChar w:fldCharType="separate"/>
            </w:r>
            <w:r w:rsidRPr="36B73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431D88E0" w14:textId="401974BF" w:rsidR="36B73BAB" w:rsidRDefault="36B73BAB" w:rsidP="36B73BAB">
          <w:pPr>
            <w:pStyle w:val="TOC2"/>
            <w:tabs>
              <w:tab w:val="left" w:pos="600"/>
              <w:tab w:val="right" w:leader="dot" w:pos="9360"/>
            </w:tabs>
            <w:rPr>
              <w:rStyle w:val="Hyperlink"/>
            </w:rPr>
          </w:pPr>
          <w:hyperlink w:anchor="_Toc946160124">
            <w:r w:rsidRPr="36B73BAB">
              <w:rPr>
                <w:rStyle w:val="Hyperlink"/>
              </w:rPr>
              <w:t>1.</w:t>
            </w:r>
            <w:r>
              <w:tab/>
            </w:r>
            <w:r w:rsidRPr="36B73BAB">
              <w:rPr>
                <w:rStyle w:val="Hyperlink"/>
              </w:rPr>
              <w:t>Project background and description</w:t>
            </w:r>
            <w:r>
              <w:tab/>
            </w:r>
            <w:r>
              <w:fldChar w:fldCharType="begin"/>
            </w:r>
            <w:r>
              <w:instrText>PAGEREF _Toc946160124 \h</w:instrText>
            </w:r>
            <w:r>
              <w:fldChar w:fldCharType="separate"/>
            </w:r>
            <w:r w:rsidRPr="36B73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ED96C16" w14:textId="28B73146" w:rsidR="36B73BAB" w:rsidRDefault="36B73BAB" w:rsidP="36B73BAB">
          <w:pPr>
            <w:pStyle w:val="TOC2"/>
            <w:tabs>
              <w:tab w:val="left" w:pos="600"/>
              <w:tab w:val="right" w:leader="dot" w:pos="9360"/>
            </w:tabs>
            <w:rPr>
              <w:rStyle w:val="Hyperlink"/>
            </w:rPr>
          </w:pPr>
          <w:hyperlink w:anchor="_Toc1530785146">
            <w:r w:rsidRPr="36B73BAB">
              <w:rPr>
                <w:rStyle w:val="Hyperlink"/>
              </w:rPr>
              <w:t>2.</w:t>
            </w:r>
            <w:r>
              <w:tab/>
            </w:r>
            <w:r w:rsidRPr="36B73BAB">
              <w:rPr>
                <w:rStyle w:val="Hyperlink"/>
              </w:rPr>
              <w:t>Project goals</w:t>
            </w:r>
            <w:r>
              <w:tab/>
            </w:r>
            <w:r>
              <w:fldChar w:fldCharType="begin"/>
            </w:r>
            <w:r>
              <w:instrText>PAGEREF _Toc1530785146 \h</w:instrText>
            </w:r>
            <w:r>
              <w:fldChar w:fldCharType="separate"/>
            </w:r>
            <w:r w:rsidRPr="36B73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471A82D" w14:textId="149B19F1" w:rsidR="36B73BAB" w:rsidRDefault="36B73BAB" w:rsidP="36B73BAB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270311553">
            <w:r w:rsidRPr="36B73BAB">
              <w:rPr>
                <w:rStyle w:val="Hyperlink"/>
              </w:rPr>
              <w:t>Data sources &amp; Potential insights</w:t>
            </w:r>
            <w:r>
              <w:tab/>
            </w:r>
            <w:r>
              <w:fldChar w:fldCharType="begin"/>
            </w:r>
            <w:r>
              <w:instrText>PAGEREF _Toc270311553 \h</w:instrText>
            </w:r>
            <w:r>
              <w:fldChar w:fldCharType="separate"/>
            </w:r>
            <w:r w:rsidRPr="36B73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6844BB9" w14:textId="6F72F3BF" w:rsidR="36B73BAB" w:rsidRDefault="36B73BAB" w:rsidP="36B73BAB">
          <w:pPr>
            <w:pStyle w:val="TOC2"/>
            <w:tabs>
              <w:tab w:val="left" w:pos="600"/>
              <w:tab w:val="right" w:leader="dot" w:pos="9360"/>
            </w:tabs>
            <w:rPr>
              <w:rStyle w:val="Hyperlink"/>
            </w:rPr>
          </w:pPr>
          <w:hyperlink w:anchor="_Toc2099270781">
            <w:r w:rsidRPr="36B73BAB">
              <w:rPr>
                <w:rStyle w:val="Hyperlink"/>
              </w:rPr>
              <w:t>3.</w:t>
            </w:r>
            <w:r>
              <w:tab/>
            </w:r>
            <w:r w:rsidRPr="36B73BAB">
              <w:rPr>
                <w:rStyle w:val="Hyperlink"/>
              </w:rPr>
              <w:t>Datasets</w:t>
            </w:r>
            <w:r>
              <w:tab/>
            </w:r>
            <w:r>
              <w:fldChar w:fldCharType="begin"/>
            </w:r>
            <w:r>
              <w:instrText>PAGEREF _Toc2099270781 \h</w:instrText>
            </w:r>
            <w:r>
              <w:fldChar w:fldCharType="separate"/>
            </w:r>
            <w:r w:rsidRPr="36B73BAB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77F867F2" w14:textId="4F12AB55" w:rsidR="36B73BAB" w:rsidRDefault="36B73BAB" w:rsidP="36B73BAB">
          <w:pPr>
            <w:pStyle w:val="TOC2"/>
            <w:tabs>
              <w:tab w:val="left" w:pos="600"/>
              <w:tab w:val="right" w:leader="dot" w:pos="9360"/>
            </w:tabs>
            <w:rPr>
              <w:rStyle w:val="Hyperlink"/>
            </w:rPr>
          </w:pPr>
          <w:hyperlink w:anchor="_Toc902005269">
            <w:r w:rsidRPr="36B73BAB">
              <w:rPr>
                <w:rStyle w:val="Hyperlink"/>
              </w:rPr>
              <w:t>4.</w:t>
            </w:r>
            <w:r>
              <w:tab/>
            </w:r>
            <w:r w:rsidRPr="36B73BAB">
              <w:rPr>
                <w:rStyle w:val="Hyperlink"/>
              </w:rPr>
              <w:t>Key analytical questions</w:t>
            </w:r>
            <w:r>
              <w:tab/>
            </w:r>
            <w:r>
              <w:fldChar w:fldCharType="begin"/>
            </w:r>
            <w:r>
              <w:instrText>PAGEREF _Toc902005269 \h</w:instrText>
            </w:r>
            <w:r>
              <w:fldChar w:fldCharType="separate"/>
            </w:r>
            <w:r w:rsidRPr="36B73BAB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61FF9AFC" w14:textId="2AAF01C0" w:rsidR="36B73BAB" w:rsidRDefault="36B73BAB" w:rsidP="36B73BAB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583381782">
            <w:r w:rsidRPr="36B73BAB">
              <w:rPr>
                <w:rStyle w:val="Hyperlink"/>
              </w:rPr>
              <w:t>Project tasks</w:t>
            </w:r>
            <w:r>
              <w:tab/>
            </w:r>
            <w:r>
              <w:fldChar w:fldCharType="begin"/>
            </w:r>
            <w:r>
              <w:instrText>PAGEREF _Toc1583381782 \h</w:instrText>
            </w:r>
            <w:r>
              <w:fldChar w:fldCharType="separate"/>
            </w:r>
            <w:r w:rsidRPr="36B73BAB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737BB7F5" w14:textId="08CB8DFE" w:rsidR="36B73BAB" w:rsidRDefault="36B73BAB" w:rsidP="36B73BAB">
          <w:pPr>
            <w:pStyle w:val="TOC2"/>
            <w:tabs>
              <w:tab w:val="left" w:pos="600"/>
              <w:tab w:val="right" w:leader="dot" w:pos="9360"/>
            </w:tabs>
            <w:rPr>
              <w:rStyle w:val="Hyperlink"/>
            </w:rPr>
          </w:pPr>
          <w:hyperlink w:anchor="_Toc1569854247">
            <w:r w:rsidRPr="36B73BAB">
              <w:rPr>
                <w:rStyle w:val="Hyperlink"/>
              </w:rPr>
              <w:t>5.</w:t>
            </w:r>
            <w:r>
              <w:tab/>
            </w:r>
            <w:r w:rsidRPr="36B73BAB">
              <w:rPr>
                <w:rStyle w:val="Hyperlink"/>
              </w:rPr>
              <w:t>Deliverables</w:t>
            </w:r>
            <w:r>
              <w:tab/>
            </w:r>
            <w:r>
              <w:fldChar w:fldCharType="begin"/>
            </w:r>
            <w:r>
              <w:instrText>PAGEREF _Toc1569854247 \h</w:instrText>
            </w:r>
            <w:r>
              <w:fldChar w:fldCharType="separate"/>
            </w:r>
            <w:r w:rsidRPr="36B73BAB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3426CAE3" w14:textId="3D3364DF" w:rsidR="36B73BAB" w:rsidRDefault="36B73BAB" w:rsidP="36B73BAB">
          <w:pPr>
            <w:pStyle w:val="TOC2"/>
            <w:tabs>
              <w:tab w:val="left" w:pos="600"/>
              <w:tab w:val="right" w:leader="dot" w:pos="9360"/>
            </w:tabs>
            <w:rPr>
              <w:rStyle w:val="Hyperlink"/>
            </w:rPr>
          </w:pPr>
          <w:hyperlink w:anchor="_Toc201114322">
            <w:r w:rsidRPr="36B73BAB">
              <w:rPr>
                <w:rStyle w:val="Hyperlink"/>
              </w:rPr>
              <w:t>6.</w:t>
            </w:r>
            <w:r>
              <w:tab/>
            </w:r>
            <w:r w:rsidRPr="36B73BAB">
              <w:rPr>
                <w:rStyle w:val="Hyperlink"/>
              </w:rPr>
              <w:t>Expected outcomes</w:t>
            </w:r>
            <w:r>
              <w:tab/>
            </w:r>
            <w:r>
              <w:fldChar w:fldCharType="begin"/>
            </w:r>
            <w:r>
              <w:instrText>PAGEREF _Toc201114322 \h</w:instrText>
            </w:r>
            <w:r>
              <w:fldChar w:fldCharType="separate"/>
            </w:r>
            <w:r w:rsidRPr="36B73BAB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6853F82" w14:textId="442F3B91" w:rsidR="36B73BAB" w:rsidRDefault="36B73BAB" w:rsidP="36B73BAB">
      <w:pPr>
        <w:spacing w:after="120" w:line="264" w:lineRule="auto"/>
        <w:ind w:right="576"/>
        <w:jc w:val="both"/>
        <w:rPr>
          <w:rFonts w:ascii="Arial" w:eastAsia="Arial" w:hAnsi="Arial" w:cs="Arial"/>
          <w:sz w:val="18"/>
        </w:rPr>
      </w:pPr>
    </w:p>
    <w:p w14:paraId="46B693B9" w14:textId="03E13510" w:rsidR="7A699F73" w:rsidRDefault="7A699F73" w:rsidP="36B73BAB">
      <w:pPr>
        <w:pStyle w:val="Heading1"/>
        <w:jc w:val="both"/>
        <w:rPr>
          <w:rFonts w:ascii="Arial Black" w:eastAsia="Arial Black" w:hAnsi="Arial Black" w:cs="Arial Black"/>
          <w:szCs w:val="28"/>
        </w:rPr>
      </w:pPr>
      <w:bookmarkStart w:id="0" w:name="_Toc1245933484"/>
      <w:r w:rsidRPr="36B73BAB">
        <w:rPr>
          <w:rFonts w:ascii="Arial Black" w:eastAsia="Arial Black" w:hAnsi="Arial Black" w:cs="Arial Black"/>
          <w:szCs w:val="28"/>
        </w:rPr>
        <w:t>Overview</w:t>
      </w:r>
      <w:bookmarkEnd w:id="0"/>
    </w:p>
    <w:p w14:paraId="08A9F75C" w14:textId="3411D8FA" w:rsidR="7A699F73" w:rsidRDefault="7A699F73" w:rsidP="36B73BAB">
      <w:pPr>
        <w:pStyle w:val="Heading2"/>
        <w:jc w:val="both"/>
        <w:rPr>
          <w:rFonts w:ascii="Arial" w:eastAsia="Arial" w:hAnsi="Arial" w:cs="Arial"/>
          <w:szCs w:val="24"/>
        </w:rPr>
      </w:pPr>
      <w:bookmarkStart w:id="1" w:name="_Toc946160124"/>
      <w:r w:rsidRPr="36B73BAB">
        <w:rPr>
          <w:rFonts w:ascii="Arial" w:eastAsia="Arial" w:hAnsi="Arial" w:cs="Arial"/>
          <w:szCs w:val="24"/>
        </w:rPr>
        <w:t>Project background and description</w:t>
      </w:r>
      <w:bookmarkEnd w:id="1"/>
      <w:r w:rsidRPr="36B73BAB">
        <w:rPr>
          <w:rFonts w:ascii="Arial" w:eastAsia="Arial" w:hAnsi="Arial" w:cs="Arial"/>
          <w:szCs w:val="24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9000"/>
      </w:tblGrid>
      <w:tr w:rsidR="36B73BAB" w14:paraId="50EC70AE" w14:textId="77777777" w:rsidTr="36B73BAB">
        <w:trPr>
          <w:trHeight w:val="2055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3E7633AE" w14:textId="1C1F9F9A" w:rsidR="36B73BAB" w:rsidRDefault="36B73BAB" w:rsidP="36B73BAB">
            <w:pPr>
              <w:jc w:val="both"/>
              <w:rPr>
                <w:rFonts w:ascii="Arial" w:eastAsia="Arial" w:hAnsi="Arial" w:cs="Arial"/>
                <w:szCs w:val="20"/>
              </w:rPr>
            </w:pP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78CF765D" w14:textId="1E8CF910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This project builds a unified analytics platform on Microsoft Fabric that integrates mobility data (NYC Taxi), environmental data (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OpenAQ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 air quality), and macro-economic data (GDP &amp; FX) into a single data 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lakehouse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 and warehouse.</w:t>
            </w:r>
          </w:p>
          <w:p w14:paraId="3C456113" w14:textId="5EE86384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 xml:space="preserve">By combining these datasets, we can explore how urban mobility, environmental quality, and economic trends </w:t>
            </w:r>
            <w:proofErr w:type="gramStart"/>
            <w:r w:rsidRPr="36B73BAB">
              <w:rPr>
                <w:rFonts w:ascii="Arial" w:eastAsia="Arial" w:hAnsi="Arial" w:cs="Arial"/>
                <w:iCs w:val="0"/>
              </w:rPr>
              <w:t>intersect</w:t>
            </w:r>
            <w:proofErr w:type="gramEnd"/>
            <w:r w:rsidRPr="36B73BAB">
              <w:rPr>
                <w:rFonts w:ascii="Arial" w:eastAsia="Arial" w:hAnsi="Arial" w:cs="Arial"/>
                <w:iCs w:val="0"/>
              </w:rPr>
              <w:t xml:space="preserve">. The solution uses Microsoft Fabric’s Lakehouse, Data Factory, Dataflows, Notebooks, and Warehouse with a medallion architecture (Bronze → Silver → Gold) and delivers dashboards for decision makers. </w:t>
            </w:r>
          </w:p>
          <w:p w14:paraId="4D9B32CA" w14:textId="4D523CD4" w:rsidR="4CD41A8C" w:rsidRDefault="4CD41A8C" w:rsidP="36B73BAB">
            <w:pPr>
              <w:pStyle w:val="TipText"/>
              <w:jc w:val="both"/>
              <w:rPr>
                <w:rFonts w:ascii="Arial" w:eastAsia="Arial" w:hAnsi="Arial" w:cs="Arial"/>
                <w:b/>
                <w:bCs/>
                <w:iCs w:val="0"/>
              </w:rPr>
            </w:pPr>
            <w:r w:rsidRPr="36B73BAB">
              <w:rPr>
                <w:rFonts w:ascii="Arial" w:eastAsia="Arial" w:hAnsi="Arial" w:cs="Arial"/>
                <w:b/>
                <w:bCs/>
                <w:iCs w:val="0"/>
              </w:rPr>
              <w:t>Prerequisites:</w:t>
            </w:r>
          </w:p>
          <w:p w14:paraId="06EB2041" w14:textId="7DD98017" w:rsidR="4CD41A8C" w:rsidRDefault="4CD41A8C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 xml:space="preserve">Create a Fabric workspace and add: </w:t>
            </w:r>
          </w:p>
          <w:p w14:paraId="0A8CCA04" w14:textId="521AD7B7" w:rsidR="4CD41A8C" w:rsidRDefault="4CD41A8C" w:rsidP="36B73BAB">
            <w:pPr>
              <w:pStyle w:val="TipText"/>
              <w:numPr>
                <w:ilvl w:val="0"/>
                <w:numId w:val="9"/>
              </w:numPr>
              <w:jc w:val="both"/>
            </w:pPr>
            <w:r w:rsidRPr="36B73BAB">
              <w:rPr>
                <w:rFonts w:ascii="Arial" w:eastAsia="Arial" w:hAnsi="Arial" w:cs="Arial"/>
                <w:iCs w:val="0"/>
              </w:rPr>
              <w:t xml:space="preserve">Lakehouse </w:t>
            </w:r>
          </w:p>
          <w:p w14:paraId="4B1B16EB" w14:textId="3AD5AFE5" w:rsidR="4CD41A8C" w:rsidRDefault="4CD41A8C" w:rsidP="36B73BAB">
            <w:pPr>
              <w:pStyle w:val="TipText"/>
              <w:numPr>
                <w:ilvl w:val="0"/>
                <w:numId w:val="9"/>
              </w:numPr>
              <w:jc w:val="both"/>
            </w:pPr>
            <w:r w:rsidRPr="36B73BAB">
              <w:rPr>
                <w:rFonts w:ascii="Arial" w:eastAsia="Arial" w:hAnsi="Arial" w:cs="Arial"/>
                <w:iCs w:val="0"/>
              </w:rPr>
              <w:t xml:space="preserve">Data Factory → Dataflow Gen2 (for APIs) and Pipelines (for file copy/orchestration) </w:t>
            </w:r>
          </w:p>
          <w:p w14:paraId="436C882C" w14:textId="552D02A1" w:rsidR="4CD41A8C" w:rsidRDefault="4CD41A8C" w:rsidP="36B73BAB">
            <w:pPr>
              <w:pStyle w:val="TipText"/>
              <w:numPr>
                <w:ilvl w:val="0"/>
                <w:numId w:val="9"/>
              </w:numPr>
              <w:jc w:val="both"/>
            </w:pPr>
            <w:r w:rsidRPr="36B73BAB">
              <w:rPr>
                <w:rFonts w:ascii="Arial" w:eastAsia="Arial" w:hAnsi="Arial" w:cs="Arial"/>
                <w:iCs w:val="0"/>
              </w:rPr>
              <w:t xml:space="preserve">Warehouse </w:t>
            </w:r>
          </w:p>
          <w:p w14:paraId="25EAC1C8" w14:textId="5A7F63BB" w:rsidR="4CD41A8C" w:rsidRDefault="4CD41A8C" w:rsidP="36B73BAB">
            <w:pPr>
              <w:pStyle w:val="TipText"/>
              <w:numPr>
                <w:ilvl w:val="0"/>
                <w:numId w:val="9"/>
              </w:numPr>
              <w:jc w:val="both"/>
            </w:pPr>
            <w:r w:rsidRPr="36B73BAB">
              <w:rPr>
                <w:rFonts w:ascii="Arial" w:eastAsia="Arial" w:hAnsi="Arial" w:cs="Arial"/>
                <w:iCs w:val="0"/>
              </w:rPr>
              <w:t>Notebook (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PySpark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) </w:t>
            </w:r>
          </w:p>
          <w:p w14:paraId="189A4720" w14:textId="0FB23896" w:rsidR="4CD41A8C" w:rsidRDefault="4CD41A8C" w:rsidP="36B73BAB">
            <w:pPr>
              <w:pStyle w:val="TipText"/>
              <w:numPr>
                <w:ilvl w:val="0"/>
                <w:numId w:val="9"/>
              </w:numPr>
              <w:jc w:val="both"/>
            </w:pPr>
            <w:r w:rsidRPr="36B73BAB">
              <w:rPr>
                <w:rFonts w:ascii="Arial" w:eastAsia="Arial" w:hAnsi="Arial" w:cs="Arial"/>
                <w:iCs w:val="0"/>
              </w:rPr>
              <w:t>Power BI dataset/report (optional)</w:t>
            </w:r>
          </w:p>
        </w:tc>
      </w:tr>
    </w:tbl>
    <w:p w14:paraId="7597391F" w14:textId="25A7B03C" w:rsidR="7A699F73" w:rsidRDefault="7A699F73" w:rsidP="36B73BAB">
      <w:pPr>
        <w:pStyle w:val="Heading2"/>
        <w:jc w:val="both"/>
        <w:rPr>
          <w:rFonts w:ascii="Arial" w:eastAsia="Arial" w:hAnsi="Arial" w:cs="Arial"/>
          <w:szCs w:val="24"/>
        </w:rPr>
      </w:pPr>
      <w:bookmarkStart w:id="2" w:name="_Toc1530785146"/>
      <w:r w:rsidRPr="36B73BAB">
        <w:rPr>
          <w:rFonts w:ascii="Arial" w:eastAsia="Arial" w:hAnsi="Arial" w:cs="Arial"/>
          <w:szCs w:val="24"/>
        </w:rPr>
        <w:t>Project goals</w:t>
      </w:r>
      <w:bookmarkEnd w:id="2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9015"/>
      </w:tblGrid>
      <w:tr w:rsidR="36B73BAB" w14:paraId="27B739E1" w14:textId="77777777" w:rsidTr="36B73BAB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4C1771AA" w14:textId="3E2A391E" w:rsidR="36B73BAB" w:rsidRDefault="36B73BAB" w:rsidP="36B73BAB">
            <w:pPr>
              <w:jc w:val="both"/>
              <w:rPr>
                <w:rFonts w:ascii="Arial" w:eastAsia="Arial" w:hAnsi="Arial" w:cs="Arial"/>
                <w:szCs w:val="20"/>
              </w:rPr>
            </w:pPr>
          </w:p>
        </w:tc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06AE6A6C" w14:textId="6FF8A855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1. Data Unification</w:t>
            </w:r>
            <w:r>
              <w:br/>
            </w:r>
            <w:r w:rsidRPr="36B73BAB">
              <w:rPr>
                <w:rFonts w:ascii="Arial" w:eastAsia="Arial" w:hAnsi="Arial" w:cs="Arial"/>
                <w:iCs w:val="0"/>
              </w:rPr>
              <w:t xml:space="preserve"> Ingest and standardize multiple heterogeneous data sources (Parquet, JSON APIs, CSV).</w:t>
            </w:r>
          </w:p>
          <w:p w14:paraId="1CAEA013" w14:textId="7936E50C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2. Cross-Domain Analytics</w:t>
            </w:r>
            <w:r>
              <w:br/>
            </w:r>
            <w:r w:rsidRPr="36B73BAB">
              <w:rPr>
                <w:rFonts w:ascii="Arial" w:eastAsia="Arial" w:hAnsi="Arial" w:cs="Arial"/>
                <w:iCs w:val="0"/>
              </w:rPr>
              <w:t xml:space="preserve"> Enable correlation between taxi usage, air pollution levels, and economic trends.</w:t>
            </w:r>
          </w:p>
          <w:p w14:paraId="3CA8EBCD" w14:textId="463EEE98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3. Actionable Insights</w:t>
            </w:r>
            <w:r>
              <w:br/>
            </w:r>
            <w:r w:rsidRPr="36B73BAB">
              <w:rPr>
                <w:rFonts w:ascii="Arial" w:eastAsia="Arial" w:hAnsi="Arial" w:cs="Arial"/>
                <w:iCs w:val="0"/>
              </w:rPr>
              <w:t xml:space="preserve"> Provide insights for urban planning, transport policy, and sustainability.</w:t>
            </w:r>
          </w:p>
          <w:p w14:paraId="5293EC45" w14:textId="186DC6D7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lastRenderedPageBreak/>
              <w:t>4. Demonstrate Fabric Capabilities</w:t>
            </w:r>
            <w:r>
              <w:br/>
            </w:r>
            <w:r w:rsidRPr="36B73BAB">
              <w:rPr>
                <w:rFonts w:ascii="Arial" w:eastAsia="Arial" w:hAnsi="Arial" w:cs="Arial"/>
                <w:iCs w:val="0"/>
              </w:rPr>
              <w:t xml:space="preserve"> Showcase ETL pipelines, Delta Lake, Warehouse star schema using open-source data. </w:t>
            </w:r>
          </w:p>
        </w:tc>
      </w:tr>
    </w:tbl>
    <w:p w14:paraId="54475252" w14:textId="32DDF1F3" w:rsidR="7A699F73" w:rsidRDefault="7A699F73" w:rsidP="36B73BAB">
      <w:pPr>
        <w:pStyle w:val="Heading1"/>
        <w:rPr>
          <w:rFonts w:ascii="Arial" w:eastAsia="Arial" w:hAnsi="Arial" w:cs="Arial"/>
          <w:caps w:val="0"/>
          <w:color w:val="3D97B6" w:themeColor="accent2"/>
          <w:sz w:val="24"/>
          <w:szCs w:val="24"/>
        </w:rPr>
      </w:pPr>
      <w:bookmarkStart w:id="3" w:name="_Toc270311553"/>
      <w:r w:rsidRPr="36B73BAB">
        <w:lastRenderedPageBreak/>
        <w:t>Data sources &amp; Potential insights</w:t>
      </w:r>
      <w:bookmarkEnd w:id="3"/>
      <w:r w:rsidRPr="36B73BAB">
        <w:t xml:space="preserve"> </w:t>
      </w:r>
    </w:p>
    <w:p w14:paraId="1445C0BB" w14:textId="5AD21810" w:rsidR="094FF789" w:rsidRDefault="094FF789" w:rsidP="36B73BAB">
      <w:pPr>
        <w:pStyle w:val="Heading2"/>
        <w:jc w:val="both"/>
        <w:rPr>
          <w:rFonts w:ascii="Arial" w:eastAsia="Arial" w:hAnsi="Arial" w:cs="Arial"/>
          <w:szCs w:val="24"/>
        </w:rPr>
      </w:pPr>
      <w:bookmarkStart w:id="4" w:name="_Toc2099270781"/>
      <w:r w:rsidRPr="36B73BAB">
        <w:rPr>
          <w:rFonts w:ascii="Arial" w:eastAsia="Arial" w:hAnsi="Arial" w:cs="Arial"/>
          <w:szCs w:val="24"/>
        </w:rPr>
        <w:t>Datasets</w:t>
      </w:r>
      <w:bookmarkEnd w:id="4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9000"/>
      </w:tblGrid>
      <w:tr w:rsidR="36B73BAB" w14:paraId="564B4A37" w14:textId="77777777" w:rsidTr="36B73BAB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67688ACA" w14:textId="0399542B" w:rsidR="36B73BAB" w:rsidRDefault="36B73BAB" w:rsidP="36B73BAB">
            <w:pPr>
              <w:jc w:val="both"/>
              <w:rPr>
                <w:rFonts w:ascii="Arial" w:eastAsia="Arial" w:hAnsi="Arial" w:cs="Arial"/>
                <w:szCs w:val="20"/>
              </w:rPr>
            </w:pP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4BCD86DB" w14:textId="5810CEDE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b/>
                <w:bCs/>
                <w:iCs w:val="0"/>
              </w:rPr>
            </w:pPr>
            <w:r w:rsidRPr="36B73BAB">
              <w:rPr>
                <w:rFonts w:ascii="Arial" w:eastAsia="Arial" w:hAnsi="Arial" w:cs="Arial"/>
                <w:b/>
                <w:bCs/>
                <w:iCs w:val="0"/>
              </w:rPr>
              <w:t>NYC Taxi Trips (Mobility)</w:t>
            </w:r>
          </w:p>
          <w:p w14:paraId="11F33557" w14:textId="6A8961BF" w:rsidR="36B73BAB" w:rsidRDefault="36B73BAB" w:rsidP="36B73BAB">
            <w:pPr>
              <w:pStyle w:val="TipText"/>
              <w:numPr>
                <w:ilvl w:val="0"/>
                <w:numId w:val="8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Data: trip pickups/drop-offs, fares, distance, passenger counts.</w:t>
            </w:r>
          </w:p>
          <w:p w14:paraId="5846C5E1" w14:textId="7849775C" w:rsidR="36B73BAB" w:rsidRDefault="36B73BAB" w:rsidP="36B73BAB">
            <w:pPr>
              <w:pStyle w:val="TipText"/>
              <w:numPr>
                <w:ilvl w:val="0"/>
                <w:numId w:val="8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Insights:</w:t>
            </w:r>
          </w:p>
          <w:p w14:paraId="5FD471F5" w14:textId="3068C1CB" w:rsidR="36B73BAB" w:rsidRDefault="36B73BAB" w:rsidP="36B73BAB">
            <w:pPr>
              <w:pStyle w:val="TipText"/>
              <w:numPr>
                <w:ilvl w:val="1"/>
                <w:numId w:val="8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Peak travel times and zones (rush hour, airports).</w:t>
            </w:r>
          </w:p>
          <w:p w14:paraId="7AD94159" w14:textId="5C9FA204" w:rsidR="36B73BAB" w:rsidRDefault="36B73BAB" w:rsidP="36B73BAB">
            <w:pPr>
              <w:pStyle w:val="TipText"/>
              <w:numPr>
                <w:ilvl w:val="1"/>
                <w:numId w:val="8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Revenue and trip duration trends.</w:t>
            </w:r>
          </w:p>
          <w:p w14:paraId="00EA3609" w14:textId="24606FD1" w:rsidR="36B73BAB" w:rsidRDefault="36B73BAB" w:rsidP="36B73BAB">
            <w:pPr>
              <w:pStyle w:val="TipText"/>
              <w:numPr>
                <w:ilvl w:val="1"/>
                <w:numId w:val="8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Seasonal patterns in urban mobility.</w:t>
            </w:r>
          </w:p>
          <w:p w14:paraId="40983AE3" w14:textId="5CB81687" w:rsidR="639BBDCB" w:rsidRDefault="639BBDCB" w:rsidP="36B73BAB">
            <w:pPr>
              <w:pStyle w:val="TipText"/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Source: official TLC (Taxi and Limousine Commission) page with monthly Parquet links (e.g., CloudFront URLs like .../trip-data/yellow_tripdata_2025-06.parquet). Files are published monthly with ~2-month lag.</w:t>
            </w:r>
          </w:p>
          <w:p w14:paraId="41365CB9" w14:textId="413DDCE9" w:rsidR="0FCC1D8C" w:rsidRDefault="0FCC1D8C" w:rsidP="36B73BAB">
            <w:pPr>
              <w:pStyle w:val="TipText"/>
              <w:numPr>
                <w:ilvl w:val="0"/>
                <w:numId w:val="4"/>
              </w:numPr>
              <w:jc w:val="both"/>
            </w:pPr>
            <w:r w:rsidRPr="36B73BAB">
              <w:rPr>
                <w:rFonts w:ascii="Arial" w:eastAsia="Arial" w:hAnsi="Arial" w:cs="Arial"/>
                <w:iCs w:val="0"/>
              </w:rPr>
              <w:t xml:space="preserve">Link: </w:t>
            </w:r>
            <w:hyperlink r:id="rId11">
              <w:r w:rsidRPr="36B73BAB">
                <w:rPr>
                  <w:rStyle w:val="Hyperlink"/>
                </w:rPr>
                <w:t>https://www.nyc.gov/site/tlc/about/tlc-trip-record-data.page.</w:t>
              </w:r>
            </w:hyperlink>
          </w:p>
          <w:p w14:paraId="0F6BC1A0" w14:textId="0D4FA865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b/>
                <w:bCs/>
                <w:iCs w:val="0"/>
              </w:rPr>
            </w:pPr>
            <w:proofErr w:type="spellStart"/>
            <w:r w:rsidRPr="36B73BAB">
              <w:rPr>
                <w:rFonts w:ascii="Arial" w:eastAsia="Arial" w:hAnsi="Arial" w:cs="Arial"/>
                <w:b/>
                <w:bCs/>
                <w:iCs w:val="0"/>
              </w:rPr>
              <w:t>OpenAQ</w:t>
            </w:r>
            <w:proofErr w:type="spellEnd"/>
            <w:r w:rsidRPr="36B73BAB">
              <w:rPr>
                <w:rFonts w:ascii="Arial" w:eastAsia="Arial" w:hAnsi="Arial" w:cs="Arial"/>
                <w:b/>
                <w:bCs/>
                <w:iCs w:val="0"/>
              </w:rPr>
              <w:t xml:space="preserve"> (Air Quality)</w:t>
            </w:r>
          </w:p>
          <w:p w14:paraId="12599499" w14:textId="63859032" w:rsidR="36B73BAB" w:rsidRDefault="36B73BAB" w:rsidP="36B73BAB">
            <w:pPr>
              <w:pStyle w:val="TipText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Data: hourly/daily measurements of pollutants (PM2.5, NO2, O3, etc.).</w:t>
            </w:r>
          </w:p>
          <w:p w14:paraId="2376A494" w14:textId="0FF52DE6" w:rsidR="36B73BAB" w:rsidRDefault="36B73BAB" w:rsidP="36B73BAB">
            <w:pPr>
              <w:pStyle w:val="TipText"/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Insights:</w:t>
            </w:r>
          </w:p>
          <w:p w14:paraId="35F22626" w14:textId="7F66276E" w:rsidR="36B73BAB" w:rsidRDefault="36B73BAB" w:rsidP="36B73BAB">
            <w:pPr>
              <w:pStyle w:val="TipText"/>
              <w:numPr>
                <w:ilvl w:val="1"/>
                <w:numId w:val="6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Identify pollution hotspots by location/time.</w:t>
            </w:r>
          </w:p>
          <w:p w14:paraId="102077C2" w14:textId="5E487EC3" w:rsidR="36B73BAB" w:rsidRDefault="36B73BAB" w:rsidP="36B73BAB">
            <w:pPr>
              <w:pStyle w:val="TipText"/>
              <w:numPr>
                <w:ilvl w:val="1"/>
                <w:numId w:val="6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Correlate high-traffic zones with air quality degradation.</w:t>
            </w:r>
          </w:p>
          <w:p w14:paraId="067D67DC" w14:textId="04FE2030" w:rsidR="36B73BAB" w:rsidRDefault="36B73BAB" w:rsidP="36B73BAB">
            <w:pPr>
              <w:pStyle w:val="TipText"/>
              <w:numPr>
                <w:ilvl w:val="1"/>
                <w:numId w:val="6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Detect seasonal air quality variations.</w:t>
            </w:r>
          </w:p>
          <w:p w14:paraId="40E7B45B" w14:textId="3DAF4C80" w:rsidR="7D3A1606" w:rsidRDefault="7D3A1606" w:rsidP="36B73BAB">
            <w:pPr>
              <w:pStyle w:val="TipText"/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 xml:space="preserve">Source: API returns measurements; pagination via page and limit (max 1000 / page). Land 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JSON→tabular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 via Dataflow Gen2 to Lakehouse Tables (Delta).</w:t>
            </w:r>
          </w:p>
          <w:p w14:paraId="28B45F6A" w14:textId="7C7B1DD4" w:rsidR="7D3A1606" w:rsidRDefault="7D3A1606" w:rsidP="36B73BAB">
            <w:pPr>
              <w:pStyle w:val="TipText"/>
              <w:numPr>
                <w:ilvl w:val="0"/>
                <w:numId w:val="3"/>
              </w:numPr>
              <w:jc w:val="both"/>
            </w:pPr>
            <w:r w:rsidRPr="36B73BAB">
              <w:rPr>
                <w:rFonts w:ascii="Arial" w:eastAsia="Arial" w:hAnsi="Arial" w:cs="Arial"/>
                <w:iCs w:val="0"/>
              </w:rPr>
              <w:t xml:space="preserve">Link: </w:t>
            </w:r>
            <w:hyperlink r:id="rId12">
              <w:r w:rsidRPr="36B73BAB">
                <w:rPr>
                  <w:rStyle w:val="Hyperlink"/>
                </w:rPr>
                <w:t>https://docs.openaq.org/about/about</w:t>
              </w:r>
            </w:hyperlink>
          </w:p>
          <w:p w14:paraId="7783DDF4" w14:textId="6EE4BCB0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b/>
                <w:bCs/>
                <w:iCs w:val="0"/>
              </w:rPr>
              <w:t>World Bank GDP &amp; ECB FX (Economy)</w:t>
            </w:r>
          </w:p>
          <w:p w14:paraId="33188868" w14:textId="3B02D42A" w:rsidR="36B73BAB" w:rsidRDefault="36B73BAB" w:rsidP="36B73BAB">
            <w:pPr>
              <w:pStyle w:val="TipText"/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Data: yearly GDP per country (USD), daily USD/EUR FX rates.</w:t>
            </w:r>
          </w:p>
          <w:p w14:paraId="03098B8F" w14:textId="496CBEEE" w:rsidR="36B73BAB" w:rsidRDefault="36B73BAB" w:rsidP="36B73BAB">
            <w:pPr>
              <w:pStyle w:val="TipText"/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Insights:</w:t>
            </w:r>
          </w:p>
          <w:p w14:paraId="5D6D7F3A" w14:textId="21B777D5" w:rsidR="36B73BAB" w:rsidRDefault="36B73BAB" w:rsidP="36B73BAB">
            <w:pPr>
              <w:pStyle w:val="TipText"/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Contextualize transport revenues vs macro indicators.</w:t>
            </w:r>
          </w:p>
          <w:p w14:paraId="1FECA85A" w14:textId="6AD8B981" w:rsidR="36B73BAB" w:rsidRDefault="36B73BAB" w:rsidP="36B73BAB">
            <w:pPr>
              <w:pStyle w:val="TipText"/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Convert taxi revenues into EUR to study currency impact.</w:t>
            </w:r>
          </w:p>
          <w:p w14:paraId="110008DC" w14:textId="21FB3DFD" w:rsidR="36B73BAB" w:rsidRDefault="36B73BAB" w:rsidP="36B73BAB">
            <w:pPr>
              <w:pStyle w:val="TipText"/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 xml:space="preserve">Show long-term growth vs. environmental/mobility metrics. </w:t>
            </w:r>
          </w:p>
          <w:p w14:paraId="3FD2556D" w14:textId="5892E101" w:rsidR="7489AF31" w:rsidRDefault="7489AF31" w:rsidP="36B73BAB">
            <w:pPr>
              <w:pStyle w:val="TipText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36B73BAB">
              <w:rPr>
                <w:rFonts w:ascii="Arial" w:eastAsia="Arial" w:hAnsi="Arial" w:cs="Arial"/>
                <w:iCs w:val="0"/>
              </w:rPr>
              <w:t>Source</w:t>
            </w:r>
            <w:r w:rsidR="407745FF" w:rsidRPr="36B73BAB">
              <w:rPr>
                <w:rFonts w:ascii="Arial" w:eastAsia="Arial" w:hAnsi="Arial" w:cs="Arial"/>
                <w:iCs w:val="0"/>
              </w:rPr>
              <w:t>s</w:t>
            </w:r>
            <w:r w:rsidR="04A261C2" w:rsidRPr="36B73BAB">
              <w:rPr>
                <w:rFonts w:ascii="Arial" w:eastAsia="Arial" w:hAnsi="Arial" w:cs="Arial"/>
                <w:iCs w:val="0"/>
              </w:rPr>
              <w:t xml:space="preserve"> and Links</w:t>
            </w:r>
            <w:r w:rsidRPr="36B73BAB">
              <w:rPr>
                <w:rFonts w:ascii="Arial" w:eastAsia="Arial" w:hAnsi="Arial" w:cs="Arial"/>
                <w:iCs w:val="0"/>
              </w:rPr>
              <w:t>:</w:t>
            </w:r>
            <w:r w:rsidR="73A1FE8F" w:rsidRPr="36B73BAB">
              <w:rPr>
                <w:rFonts w:ascii="Arial" w:eastAsia="Arial" w:hAnsi="Arial" w:cs="Arial"/>
                <w:iCs w:val="0"/>
              </w:rPr>
              <w:t xml:space="preserve"> </w:t>
            </w:r>
            <w:r w:rsidR="7EB736EF" w:rsidRPr="36B73BAB">
              <w:rPr>
                <w:rFonts w:ascii="Arial" w:eastAsia="Arial" w:hAnsi="Arial" w:cs="Arial"/>
                <w:iCs w:val="0"/>
              </w:rPr>
              <w:t>Macroeconomics (World Bank) + FX (ECB)</w:t>
            </w:r>
          </w:p>
          <w:p w14:paraId="07FA5E50" w14:textId="6E6A07DE" w:rsidR="73A1FE8F" w:rsidRDefault="73A1FE8F" w:rsidP="36B73BAB">
            <w:pPr>
              <w:pStyle w:val="TipText"/>
              <w:numPr>
                <w:ilvl w:val="1"/>
                <w:numId w:val="2"/>
              </w:numPr>
              <w:jc w:val="both"/>
              <w:rPr>
                <w:sz w:val="20"/>
                <w:szCs w:val="20"/>
              </w:rPr>
            </w:pPr>
            <w:r>
              <w:t>World Bank GDP (e.g., USA GDP, JSON):</w:t>
            </w:r>
            <w:r>
              <w:br/>
            </w:r>
            <w:hyperlink r:id="rId13">
              <w:r w:rsidR="7DF77FF9" w:rsidRPr="36B73BAB">
                <w:rPr>
                  <w:rStyle w:val="Hyperlink"/>
                </w:rPr>
                <w:t>https://api.worldbank.org/v2/country/USA/indicator/NY.GDP.MKTP.CD?format=json</w:t>
              </w:r>
            </w:hyperlink>
            <w:r w:rsidR="7DF77FF9">
              <w:t xml:space="preserve">  </w:t>
            </w:r>
          </w:p>
          <w:p w14:paraId="12E781F8" w14:textId="57D476FD" w:rsidR="7DF77FF9" w:rsidRDefault="7DF77FF9" w:rsidP="36B73BAB">
            <w:pPr>
              <w:pStyle w:val="TipText"/>
              <w:numPr>
                <w:ilvl w:val="1"/>
                <w:numId w:val="2"/>
              </w:numPr>
              <w:jc w:val="both"/>
              <w:rPr>
                <w:sz w:val="20"/>
                <w:szCs w:val="20"/>
              </w:rPr>
            </w:pPr>
            <w:r>
              <w:t>ECB daily FX (USD/EUR, CSV):</w:t>
            </w:r>
            <w:r>
              <w:br/>
            </w:r>
            <w:hyperlink r:id="rId14">
              <w:r w:rsidRPr="36B73BAB">
                <w:rPr>
                  <w:rStyle w:val="Hyperlink"/>
                </w:rPr>
                <w:t>https://data-api.ecb.europa.eu/service/data/EXR/D.USD.EUR.SP00.A?format=csvdata</w:t>
              </w:r>
            </w:hyperlink>
            <w:r>
              <w:t xml:space="preserve"> </w:t>
            </w:r>
          </w:p>
        </w:tc>
      </w:tr>
    </w:tbl>
    <w:p w14:paraId="271146B3" w14:textId="2177C33C" w:rsidR="7A699F73" w:rsidRDefault="7A699F73" w:rsidP="36B73BAB">
      <w:pPr>
        <w:pStyle w:val="Heading2"/>
        <w:jc w:val="both"/>
        <w:rPr>
          <w:rFonts w:ascii="Arial" w:eastAsia="Arial" w:hAnsi="Arial" w:cs="Arial"/>
          <w:szCs w:val="24"/>
        </w:rPr>
      </w:pPr>
      <w:bookmarkStart w:id="5" w:name="_Toc902005269"/>
      <w:r w:rsidRPr="36B73BAB">
        <w:rPr>
          <w:rFonts w:ascii="Arial" w:eastAsia="Arial" w:hAnsi="Arial" w:cs="Arial"/>
          <w:szCs w:val="24"/>
        </w:rPr>
        <w:lastRenderedPageBreak/>
        <w:t>Key analytical questions</w:t>
      </w:r>
      <w:bookmarkEnd w:id="5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9000"/>
      </w:tblGrid>
      <w:tr w:rsidR="36B73BAB" w14:paraId="48E733D1" w14:textId="77777777" w:rsidTr="36B73BAB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4BA54380" w14:textId="0E04029D" w:rsidR="36B73BAB" w:rsidRDefault="36B73BAB" w:rsidP="36B73BAB">
            <w:pPr>
              <w:jc w:val="both"/>
              <w:rPr>
                <w:rFonts w:ascii="Arial" w:eastAsia="Arial" w:hAnsi="Arial" w:cs="Arial"/>
                <w:szCs w:val="20"/>
              </w:rPr>
            </w:pP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2A34A22E" w14:textId="76A95A10" w:rsidR="36B73BAB" w:rsidRDefault="36B73BAB" w:rsidP="36B73BAB">
            <w:pPr>
              <w:pStyle w:val="TipText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How does traffic intensity (trips per day) relate to air quality (PM2.5/NO2 levels) in NYC?</w:t>
            </w:r>
          </w:p>
          <w:p w14:paraId="34CB62B2" w14:textId="5DE54773" w:rsidR="36B73BAB" w:rsidRDefault="36B73BAB" w:rsidP="36B73BAB">
            <w:pPr>
              <w:pStyle w:val="TipText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Which zones or times of day show the strongest link between taxi demand and pollution peaks?</w:t>
            </w:r>
          </w:p>
          <w:p w14:paraId="1AA7F02C" w14:textId="22718B68" w:rsidR="36B73BAB" w:rsidRDefault="36B73BAB" w:rsidP="36B73BAB">
            <w:pPr>
              <w:pStyle w:val="TipText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What is the average revenue per trip in USD vs EUR, and how does exchange rate fluctuation affect it?</w:t>
            </w:r>
          </w:p>
          <w:p w14:paraId="63AAE9F7" w14:textId="31EE2215" w:rsidR="36B73BAB" w:rsidRDefault="36B73BAB" w:rsidP="36B73BAB">
            <w:pPr>
              <w:pStyle w:val="TipText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Over multiple years, do we see mobility/economic growth at the expense of environmental quality?</w:t>
            </w:r>
          </w:p>
        </w:tc>
      </w:tr>
    </w:tbl>
    <w:p w14:paraId="04506BCE" w14:textId="37BC0FB8" w:rsidR="7A699F73" w:rsidRDefault="7A699F73" w:rsidP="36B73BAB">
      <w:pPr>
        <w:pStyle w:val="Heading1"/>
        <w:rPr>
          <w:rFonts w:ascii="Arial" w:eastAsia="Arial" w:hAnsi="Arial" w:cs="Arial"/>
          <w:caps w:val="0"/>
          <w:color w:val="3D97B6" w:themeColor="accent2"/>
          <w:sz w:val="24"/>
          <w:szCs w:val="24"/>
        </w:rPr>
      </w:pPr>
      <w:bookmarkStart w:id="6" w:name="_Toc1583381782"/>
      <w:r w:rsidRPr="36B73BAB">
        <w:t>Project tasks</w:t>
      </w:r>
      <w:bookmarkEnd w:id="6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9000"/>
      </w:tblGrid>
      <w:tr w:rsidR="36B73BAB" w14:paraId="5D6D5113" w14:textId="77777777" w:rsidTr="36B73BAB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35A72B67" w14:textId="71B2D98F" w:rsidR="36B73BAB" w:rsidRDefault="36B73BAB" w:rsidP="36B73BAB">
            <w:pPr>
              <w:jc w:val="both"/>
              <w:rPr>
                <w:rFonts w:ascii="Arial" w:eastAsia="Arial" w:hAnsi="Arial" w:cs="Arial"/>
                <w:szCs w:val="20"/>
              </w:rPr>
            </w:pP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7E34B03A" w14:textId="4F4B5997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Phase 1: Data Ingestion (Bronze)</w:t>
            </w:r>
          </w:p>
          <w:p w14:paraId="081F605C" w14:textId="47288239" w:rsidR="36B73BAB" w:rsidRDefault="36B73BAB" w:rsidP="36B73BAB">
            <w:pPr>
              <w:pStyle w:val="TipText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Set up Data Pipelines for NYC Taxi monthly Parquet files.</w:t>
            </w:r>
          </w:p>
          <w:p w14:paraId="3045A20C" w14:textId="0355252F" w:rsidR="36B73BAB" w:rsidRDefault="36B73BAB" w:rsidP="36B73BAB">
            <w:pPr>
              <w:pStyle w:val="TipText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 xml:space="preserve">Create Dataflows Gen2 for 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OpenAQ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>, World Bank, and ECB.</w:t>
            </w:r>
          </w:p>
          <w:p w14:paraId="34ECD695" w14:textId="4F7BDEB8" w:rsidR="36B73BAB" w:rsidRDefault="36B73BAB" w:rsidP="36B73BAB">
            <w:pPr>
              <w:pStyle w:val="TipText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 xml:space="preserve">Land all raw data in 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OneLake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 (Bronze).</w:t>
            </w:r>
          </w:p>
          <w:p w14:paraId="4FBED2B1" w14:textId="5FD98EF8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Phase 2: Data Transformation (Silver)</w:t>
            </w:r>
          </w:p>
          <w:p w14:paraId="56BE91E3" w14:textId="5C151899" w:rsidR="36B73BAB" w:rsidRDefault="36B73BAB" w:rsidP="36B73BAB">
            <w:pPr>
              <w:pStyle w:val="TipText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Standardize schemas (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PySpark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 in Fabric Notebooks).</w:t>
            </w:r>
          </w:p>
          <w:p w14:paraId="42326B01" w14:textId="087463A8" w:rsidR="36B73BAB" w:rsidRDefault="36B73BAB" w:rsidP="36B73BAB">
            <w:pPr>
              <w:pStyle w:val="TipText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Deduplicate, normalize, and enrich with date/time dimensions.</w:t>
            </w:r>
          </w:p>
          <w:p w14:paraId="24D728BC" w14:textId="3D1D7DA8" w:rsidR="36B73BAB" w:rsidRDefault="36B73BAB" w:rsidP="36B73BAB">
            <w:pPr>
              <w:pStyle w:val="TipText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Write cleaned Delta tables into Silver Lakehouse.</w:t>
            </w:r>
          </w:p>
          <w:p w14:paraId="7D07AD77" w14:textId="0D1DFB74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Phase 3: Data Modeling (Gold)</w:t>
            </w:r>
          </w:p>
          <w:p w14:paraId="6486E7D4" w14:textId="1303AEB4" w:rsidR="36B73BAB" w:rsidRDefault="36B73BAB" w:rsidP="36B73BAB">
            <w:pPr>
              <w:pStyle w:val="TipText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Build a star schema in Fabric Warehouse:</w:t>
            </w:r>
          </w:p>
          <w:p w14:paraId="4A096648" w14:textId="21DC8051" w:rsidR="36B73BAB" w:rsidRDefault="36B73BAB" w:rsidP="36B73BAB">
            <w:pPr>
              <w:pStyle w:val="TipText"/>
              <w:numPr>
                <w:ilvl w:val="1"/>
                <w:numId w:val="18"/>
              </w:numPr>
              <w:jc w:val="both"/>
              <w:rPr>
                <w:rFonts w:ascii="Arial" w:eastAsia="Arial" w:hAnsi="Arial" w:cs="Arial"/>
                <w:iCs w:val="0"/>
              </w:rPr>
            </w:pPr>
            <w:proofErr w:type="spellStart"/>
            <w:r w:rsidRPr="36B73BAB">
              <w:rPr>
                <w:rFonts w:ascii="Arial" w:eastAsia="Arial" w:hAnsi="Arial" w:cs="Arial"/>
                <w:iCs w:val="0"/>
              </w:rPr>
              <w:t>FactTaxiDaily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 (daily trips, fares).</w:t>
            </w:r>
          </w:p>
          <w:p w14:paraId="60511529" w14:textId="034D9E77" w:rsidR="36B73BAB" w:rsidRDefault="36B73BAB" w:rsidP="36B73BAB">
            <w:pPr>
              <w:pStyle w:val="TipText"/>
              <w:numPr>
                <w:ilvl w:val="1"/>
                <w:numId w:val="18"/>
              </w:numPr>
              <w:jc w:val="both"/>
              <w:rPr>
                <w:rFonts w:ascii="Arial" w:eastAsia="Arial" w:hAnsi="Arial" w:cs="Arial"/>
                <w:iCs w:val="0"/>
              </w:rPr>
            </w:pPr>
            <w:proofErr w:type="spellStart"/>
            <w:r w:rsidRPr="36B73BAB">
              <w:rPr>
                <w:rFonts w:ascii="Arial" w:eastAsia="Arial" w:hAnsi="Arial" w:cs="Arial"/>
                <w:iCs w:val="0"/>
              </w:rPr>
              <w:t>FactAirQualityDaily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 (daily pollutants per city/zone).</w:t>
            </w:r>
          </w:p>
          <w:p w14:paraId="26DAD8A7" w14:textId="5AF1DA26" w:rsidR="36B73BAB" w:rsidRDefault="36B73BAB" w:rsidP="36B73BAB">
            <w:pPr>
              <w:pStyle w:val="TipText"/>
              <w:numPr>
                <w:ilvl w:val="1"/>
                <w:numId w:val="18"/>
              </w:numPr>
              <w:jc w:val="both"/>
              <w:rPr>
                <w:rFonts w:ascii="Arial" w:eastAsia="Arial" w:hAnsi="Arial" w:cs="Arial"/>
                <w:iCs w:val="0"/>
              </w:rPr>
            </w:pPr>
            <w:proofErr w:type="spellStart"/>
            <w:r w:rsidRPr="36B73BAB">
              <w:rPr>
                <w:rFonts w:ascii="Arial" w:eastAsia="Arial" w:hAnsi="Arial" w:cs="Arial"/>
                <w:iCs w:val="0"/>
              </w:rPr>
              <w:t>DimDate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, 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DimZone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, 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DimFX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 xml:space="preserve">, </w:t>
            </w:r>
            <w:proofErr w:type="spellStart"/>
            <w:r w:rsidRPr="36B73BAB">
              <w:rPr>
                <w:rFonts w:ascii="Arial" w:eastAsia="Arial" w:hAnsi="Arial" w:cs="Arial"/>
                <w:iCs w:val="0"/>
              </w:rPr>
              <w:t>DimGDP</w:t>
            </w:r>
            <w:proofErr w:type="spellEnd"/>
            <w:r w:rsidRPr="36B73BAB">
              <w:rPr>
                <w:rFonts w:ascii="Arial" w:eastAsia="Arial" w:hAnsi="Arial" w:cs="Arial"/>
                <w:iCs w:val="0"/>
              </w:rPr>
              <w:t>.</w:t>
            </w:r>
          </w:p>
          <w:p w14:paraId="42BCEEBE" w14:textId="14DEC5F2" w:rsidR="36B73BAB" w:rsidRDefault="36B73BAB" w:rsidP="36B73BAB">
            <w:pPr>
              <w:pStyle w:val="TipText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Aggregate measures (daily totals, averages).</w:t>
            </w:r>
          </w:p>
          <w:p w14:paraId="59A3F73C" w14:textId="58068F90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Phase 4: Analytics &amp; Visualization</w:t>
            </w:r>
          </w:p>
          <w:p w14:paraId="6AEA3408" w14:textId="3E1E477E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Power BI (optional) or Notebook visualizations:</w:t>
            </w:r>
          </w:p>
          <w:p w14:paraId="1487C6D5" w14:textId="332AC843" w:rsidR="36B73BAB" w:rsidRDefault="36B73BAB" w:rsidP="36B73BAB">
            <w:pPr>
              <w:pStyle w:val="TipText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Mobility Dashboard: trips/day, average fare, busiest pickup zones.</w:t>
            </w:r>
          </w:p>
          <w:p w14:paraId="2B161C5E" w14:textId="12B75362" w:rsidR="36B73BAB" w:rsidRDefault="36B73BAB" w:rsidP="36B73BAB">
            <w:pPr>
              <w:pStyle w:val="TipText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Air Quality Dashboard: PM2.5/NO2 trends by day and location.</w:t>
            </w:r>
          </w:p>
          <w:p w14:paraId="436BCECB" w14:textId="518CD4D8" w:rsidR="36B73BAB" w:rsidRDefault="36B73BAB" w:rsidP="36B73BAB">
            <w:pPr>
              <w:pStyle w:val="TipText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Mobility vs Air Quality Correlation: overlay taxi trips with pollution spikes.</w:t>
            </w:r>
          </w:p>
          <w:p w14:paraId="2FE1D710" w14:textId="1F07239F" w:rsidR="36B73BAB" w:rsidRDefault="36B73BAB" w:rsidP="36B73BAB">
            <w:pPr>
              <w:pStyle w:val="TipText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Economic Impact Dashboard: revenue in USD vs EUR, GDP context.</w:t>
            </w:r>
          </w:p>
          <w:p w14:paraId="58A4AA1C" w14:textId="36785315" w:rsidR="36B73BAB" w:rsidRDefault="36B73BAB" w:rsidP="36B73BAB">
            <w:pPr>
              <w:pStyle w:val="TipText"/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Phase 5: Governance &amp; Monitoring</w:t>
            </w:r>
          </w:p>
          <w:p w14:paraId="5F370F0B" w14:textId="216A7516" w:rsidR="36B73BAB" w:rsidRDefault="36B73BAB" w:rsidP="36B73BAB">
            <w:pPr>
              <w:pStyle w:val="TipText"/>
              <w:numPr>
                <w:ilvl w:val="0"/>
                <w:numId w:val="16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Enable Purview lineage in Fabric for data governance</w:t>
            </w:r>
            <w:r w:rsidR="74C0FC3F" w:rsidRPr="36B73BAB">
              <w:rPr>
                <w:rFonts w:ascii="Arial" w:eastAsia="Arial" w:hAnsi="Arial" w:cs="Arial"/>
                <w:iCs w:val="0"/>
              </w:rPr>
              <w:t xml:space="preserve"> (optional)</w:t>
            </w:r>
            <w:r w:rsidRPr="36B73BAB">
              <w:rPr>
                <w:rFonts w:ascii="Arial" w:eastAsia="Arial" w:hAnsi="Arial" w:cs="Arial"/>
                <w:iCs w:val="0"/>
              </w:rPr>
              <w:t>.</w:t>
            </w:r>
          </w:p>
          <w:p w14:paraId="7BACB41C" w14:textId="3938FE6E" w:rsidR="36B73BAB" w:rsidRDefault="36B73BAB" w:rsidP="36B73BAB">
            <w:pPr>
              <w:pStyle w:val="TipText"/>
              <w:numPr>
                <w:ilvl w:val="0"/>
                <w:numId w:val="16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Implement Row-Level Security (RLS) in Power BI for role-specific views</w:t>
            </w:r>
            <w:r w:rsidR="1C9D869D" w:rsidRPr="36B73BAB">
              <w:rPr>
                <w:rFonts w:ascii="Arial" w:eastAsia="Arial" w:hAnsi="Arial" w:cs="Arial"/>
                <w:iCs w:val="0"/>
              </w:rPr>
              <w:t xml:space="preserve"> (optional)</w:t>
            </w:r>
            <w:r w:rsidRPr="36B73BAB">
              <w:rPr>
                <w:rFonts w:ascii="Arial" w:eastAsia="Arial" w:hAnsi="Arial" w:cs="Arial"/>
                <w:iCs w:val="0"/>
              </w:rPr>
              <w:t>.</w:t>
            </w:r>
          </w:p>
          <w:p w14:paraId="0595FF31" w14:textId="5376AF62" w:rsidR="36B73BAB" w:rsidRDefault="36B73BAB" w:rsidP="36B73BAB">
            <w:pPr>
              <w:pStyle w:val="TipText"/>
              <w:numPr>
                <w:ilvl w:val="0"/>
                <w:numId w:val="16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Automate refresh schedules (daily/hourly).</w:t>
            </w:r>
          </w:p>
        </w:tc>
      </w:tr>
    </w:tbl>
    <w:p w14:paraId="2B7BAC47" w14:textId="136FCD0F" w:rsidR="7A699F73" w:rsidRDefault="7A699F73" w:rsidP="36B73BAB">
      <w:pPr>
        <w:pStyle w:val="Heading2"/>
        <w:jc w:val="both"/>
        <w:rPr>
          <w:rFonts w:ascii="Arial" w:eastAsia="Arial" w:hAnsi="Arial" w:cs="Arial"/>
          <w:szCs w:val="24"/>
        </w:rPr>
      </w:pPr>
      <w:bookmarkStart w:id="7" w:name="_Toc1569854247"/>
      <w:r w:rsidRPr="36B73BAB">
        <w:rPr>
          <w:rFonts w:ascii="Arial" w:eastAsia="Arial" w:hAnsi="Arial" w:cs="Arial"/>
          <w:szCs w:val="24"/>
        </w:rPr>
        <w:t>Deliverables</w:t>
      </w:r>
      <w:bookmarkEnd w:id="7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9000"/>
      </w:tblGrid>
      <w:tr w:rsidR="36B73BAB" w14:paraId="11BC79BA" w14:textId="77777777" w:rsidTr="36B73BAB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71C72F3D" w14:textId="4F52512C" w:rsidR="36B73BAB" w:rsidRDefault="36B73BAB" w:rsidP="36B73BAB">
            <w:pPr>
              <w:jc w:val="both"/>
              <w:rPr>
                <w:rFonts w:ascii="Arial" w:eastAsia="Arial" w:hAnsi="Arial" w:cs="Arial"/>
                <w:szCs w:val="20"/>
              </w:rPr>
            </w:pP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14EC1C3F" w14:textId="35A66364" w:rsidR="36B73BAB" w:rsidRDefault="36B73BAB" w:rsidP="36B73BAB">
            <w:pPr>
              <w:pStyle w:val="TipText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Fabric Lakehouse (Bronze, Silver, Gold) with three datasets.</w:t>
            </w:r>
          </w:p>
          <w:p w14:paraId="647EC282" w14:textId="35D667DD" w:rsidR="36B73BAB" w:rsidRDefault="36B73BAB" w:rsidP="36B73BAB">
            <w:pPr>
              <w:pStyle w:val="TipText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lastRenderedPageBreak/>
              <w:t>ETL Pipelines &amp; Dataflows for automated ingestion.</w:t>
            </w:r>
          </w:p>
          <w:p w14:paraId="3555AE4A" w14:textId="4616F4CE" w:rsidR="36B73BAB" w:rsidRDefault="36B73BAB" w:rsidP="36B73BAB">
            <w:pPr>
              <w:pStyle w:val="TipText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Fabric Warehouse with star schema for reporting.</w:t>
            </w:r>
          </w:p>
          <w:p w14:paraId="6FB7B794" w14:textId="3DFBC109" w:rsidR="36B73BAB" w:rsidRDefault="36B73BAB" w:rsidP="36B73BAB">
            <w:pPr>
              <w:pStyle w:val="TipText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 xml:space="preserve">Visualizations with mobility, environment, and </w:t>
            </w:r>
            <w:proofErr w:type="gramStart"/>
            <w:r w:rsidRPr="36B73BAB">
              <w:rPr>
                <w:rFonts w:ascii="Arial" w:eastAsia="Arial" w:hAnsi="Arial" w:cs="Arial"/>
                <w:iCs w:val="0"/>
              </w:rPr>
              <w:t>economy</w:t>
            </w:r>
            <w:proofErr w:type="gramEnd"/>
            <w:r w:rsidRPr="36B73BAB">
              <w:rPr>
                <w:rFonts w:ascii="Arial" w:eastAsia="Arial" w:hAnsi="Arial" w:cs="Arial"/>
                <w:iCs w:val="0"/>
              </w:rPr>
              <w:t xml:space="preserve"> insights (Power BI optional).</w:t>
            </w:r>
          </w:p>
          <w:p w14:paraId="693F90B4" w14:textId="0278A8A7" w:rsidR="36B73BAB" w:rsidRDefault="36B73BAB" w:rsidP="36B73BAB">
            <w:pPr>
              <w:pStyle w:val="TipText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Documentation: data dictionary, lineage diagrams, governance policies.</w:t>
            </w:r>
          </w:p>
        </w:tc>
      </w:tr>
    </w:tbl>
    <w:p w14:paraId="1F83FA9A" w14:textId="07B668AB" w:rsidR="7A699F73" w:rsidRDefault="7A699F73" w:rsidP="36B73BAB">
      <w:pPr>
        <w:pStyle w:val="Heading2"/>
        <w:jc w:val="both"/>
        <w:rPr>
          <w:rFonts w:ascii="Arial" w:eastAsia="Arial" w:hAnsi="Arial" w:cs="Arial"/>
          <w:szCs w:val="24"/>
        </w:rPr>
      </w:pPr>
      <w:bookmarkStart w:id="8" w:name="_Toc201114322"/>
      <w:r w:rsidRPr="36B73BAB">
        <w:rPr>
          <w:rFonts w:ascii="Arial" w:eastAsia="Arial" w:hAnsi="Arial" w:cs="Arial"/>
          <w:szCs w:val="24"/>
        </w:rPr>
        <w:lastRenderedPageBreak/>
        <w:t>Expected outcomes</w:t>
      </w:r>
      <w:bookmarkEnd w:id="8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9000"/>
      </w:tblGrid>
      <w:tr w:rsidR="36B73BAB" w14:paraId="73548D62" w14:textId="77777777" w:rsidTr="36B73BAB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72B76D92" w14:textId="5FA59444" w:rsidR="36B73BAB" w:rsidRDefault="36B73BAB" w:rsidP="36B73BAB">
            <w:pPr>
              <w:ind w:left="720"/>
              <w:jc w:val="both"/>
              <w:rPr>
                <w:rFonts w:ascii="Arial" w:eastAsia="Arial" w:hAnsi="Arial" w:cs="Arial"/>
                <w:szCs w:val="20"/>
              </w:rPr>
            </w:pP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135" w:type="dxa"/>
            </w:tcMar>
          </w:tcPr>
          <w:p w14:paraId="2452CA28" w14:textId="39FCDE47" w:rsidR="6BD25105" w:rsidRDefault="6BD25105" w:rsidP="36B73BAB">
            <w:pPr>
              <w:pStyle w:val="TipText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U</w:t>
            </w:r>
            <w:r w:rsidR="36B73BAB" w:rsidRPr="36B73BAB">
              <w:rPr>
                <w:rFonts w:ascii="Arial" w:eastAsia="Arial" w:hAnsi="Arial" w:cs="Arial"/>
                <w:iCs w:val="0"/>
              </w:rPr>
              <w:t>nified view of how urban mobility affects air quality.</w:t>
            </w:r>
          </w:p>
          <w:p w14:paraId="47FEE860" w14:textId="62D21572" w:rsidR="36B73BAB" w:rsidRDefault="36B73BAB" w:rsidP="36B73BAB">
            <w:pPr>
              <w:pStyle w:val="TipText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Ability to convert taxi economics into global terms (GDP, FX) for policy-level insights.</w:t>
            </w:r>
          </w:p>
          <w:p w14:paraId="402FFB6A" w14:textId="03BCB722" w:rsidR="36B73BAB" w:rsidRDefault="36B73BAB" w:rsidP="36B73BAB">
            <w:pPr>
              <w:pStyle w:val="TipText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Demonstration of Microsoft Fabric’s full stack for a data engineering and analytics project.</w:t>
            </w:r>
          </w:p>
          <w:p w14:paraId="0D1CC258" w14:textId="4C56F608" w:rsidR="36B73BAB" w:rsidRDefault="36B73BAB" w:rsidP="36B73BAB">
            <w:pPr>
              <w:pStyle w:val="TipText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iCs w:val="0"/>
              </w:rPr>
            </w:pPr>
            <w:r w:rsidRPr="36B73BAB">
              <w:rPr>
                <w:rFonts w:ascii="Arial" w:eastAsia="Arial" w:hAnsi="Arial" w:cs="Arial"/>
                <w:iCs w:val="0"/>
              </w:rPr>
              <w:t>A replicable framework to extend with other open datasets (e.g., weather, traffic sensors, energy).</w:t>
            </w:r>
          </w:p>
        </w:tc>
      </w:tr>
    </w:tbl>
    <w:p w14:paraId="053303A6" w14:textId="37C3C872" w:rsidR="36B73BAB" w:rsidRDefault="36B73BAB" w:rsidP="36B73BAB">
      <w:pPr>
        <w:jc w:val="both"/>
        <w:rPr>
          <w:rFonts w:ascii="Arial" w:eastAsia="Arial" w:hAnsi="Arial" w:cs="Arial"/>
          <w:szCs w:val="20"/>
        </w:rPr>
      </w:pPr>
    </w:p>
    <w:p w14:paraId="1E71106F" w14:textId="75043A32" w:rsidR="36B73BAB" w:rsidRDefault="36B73BAB" w:rsidP="36B73BAB">
      <w:pPr>
        <w:jc w:val="both"/>
        <w:rPr>
          <w:rFonts w:ascii="Arial" w:eastAsia="Arial" w:hAnsi="Arial" w:cs="Arial"/>
          <w:szCs w:val="20"/>
        </w:rPr>
      </w:pPr>
    </w:p>
    <w:p w14:paraId="0494BBB2" w14:textId="6ED9A267" w:rsidR="36B73BAB" w:rsidRDefault="36B73BAB" w:rsidP="36B73BAB">
      <w:pPr>
        <w:jc w:val="both"/>
      </w:pPr>
    </w:p>
    <w:sectPr w:rsidR="36B73BAB" w:rsidSect="00DD04BF">
      <w:footerReference w:type="default" r:id="rId15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44438" w14:textId="77777777" w:rsidR="001153EC" w:rsidRDefault="001153EC">
      <w:pPr>
        <w:spacing w:after="0" w:line="240" w:lineRule="auto"/>
      </w:pPr>
      <w:r>
        <w:separator/>
      </w:r>
    </w:p>
  </w:endnote>
  <w:endnote w:type="continuationSeparator" w:id="0">
    <w:p w14:paraId="27412628" w14:textId="77777777" w:rsidR="001153EC" w:rsidRDefault="0011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E0CA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CA4D4" w14:textId="77777777" w:rsidR="001153EC" w:rsidRDefault="001153EC">
      <w:pPr>
        <w:spacing w:after="0" w:line="240" w:lineRule="auto"/>
      </w:pPr>
      <w:r>
        <w:separator/>
      </w:r>
    </w:p>
  </w:footnote>
  <w:footnote w:type="continuationSeparator" w:id="0">
    <w:p w14:paraId="7BF1403D" w14:textId="77777777" w:rsidR="001153EC" w:rsidRDefault="00115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88AE9"/>
    <w:multiLevelType w:val="hybridMultilevel"/>
    <w:tmpl w:val="DF9616EC"/>
    <w:lvl w:ilvl="0" w:tplc="A4C6F3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1AB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68E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0C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5C8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46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EA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08D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A1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06EE7C"/>
    <w:multiLevelType w:val="hybridMultilevel"/>
    <w:tmpl w:val="D94AA1AC"/>
    <w:lvl w:ilvl="0" w:tplc="B7BAF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DE90E4A2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B8320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282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700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F6D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05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6B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26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5AA6F"/>
    <w:multiLevelType w:val="hybridMultilevel"/>
    <w:tmpl w:val="5D642680"/>
    <w:lvl w:ilvl="0" w:tplc="755CB622">
      <w:start w:val="5"/>
      <w:numFmt w:val="decimal"/>
      <w:lvlText w:val="%1."/>
      <w:lvlJc w:val="left"/>
      <w:pPr>
        <w:ind w:left="360" w:hanging="360"/>
      </w:pPr>
    </w:lvl>
    <w:lvl w:ilvl="1" w:tplc="D7FEBAA6">
      <w:start w:val="1"/>
      <w:numFmt w:val="lowerLetter"/>
      <w:lvlText w:val="%2."/>
      <w:lvlJc w:val="left"/>
      <w:pPr>
        <w:ind w:left="1440" w:hanging="360"/>
      </w:pPr>
    </w:lvl>
    <w:lvl w:ilvl="2" w:tplc="274CDC80">
      <w:start w:val="1"/>
      <w:numFmt w:val="lowerRoman"/>
      <w:lvlText w:val="%3."/>
      <w:lvlJc w:val="right"/>
      <w:pPr>
        <w:ind w:left="2160" w:hanging="180"/>
      </w:pPr>
    </w:lvl>
    <w:lvl w:ilvl="3" w:tplc="C0BC73AE">
      <w:start w:val="1"/>
      <w:numFmt w:val="decimal"/>
      <w:lvlText w:val="%4."/>
      <w:lvlJc w:val="left"/>
      <w:pPr>
        <w:ind w:left="2880" w:hanging="360"/>
      </w:pPr>
    </w:lvl>
    <w:lvl w:ilvl="4" w:tplc="75DE613E">
      <w:start w:val="1"/>
      <w:numFmt w:val="lowerLetter"/>
      <w:lvlText w:val="%5."/>
      <w:lvlJc w:val="left"/>
      <w:pPr>
        <w:ind w:left="3600" w:hanging="360"/>
      </w:pPr>
    </w:lvl>
    <w:lvl w:ilvl="5" w:tplc="09B24DDA">
      <w:start w:val="1"/>
      <w:numFmt w:val="lowerRoman"/>
      <w:lvlText w:val="%6."/>
      <w:lvlJc w:val="right"/>
      <w:pPr>
        <w:ind w:left="4320" w:hanging="180"/>
      </w:pPr>
    </w:lvl>
    <w:lvl w:ilvl="6" w:tplc="F6443860">
      <w:start w:val="1"/>
      <w:numFmt w:val="decimal"/>
      <w:lvlText w:val="%7."/>
      <w:lvlJc w:val="left"/>
      <w:pPr>
        <w:ind w:left="5040" w:hanging="360"/>
      </w:pPr>
    </w:lvl>
    <w:lvl w:ilvl="7" w:tplc="09E4EB44">
      <w:start w:val="1"/>
      <w:numFmt w:val="lowerLetter"/>
      <w:lvlText w:val="%8."/>
      <w:lvlJc w:val="left"/>
      <w:pPr>
        <w:ind w:left="5760" w:hanging="360"/>
      </w:pPr>
    </w:lvl>
    <w:lvl w:ilvl="8" w:tplc="54082C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36939"/>
    <w:multiLevelType w:val="hybridMultilevel"/>
    <w:tmpl w:val="B9C8CA5A"/>
    <w:lvl w:ilvl="0" w:tplc="778238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1A5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0A0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5A4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0E4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1AD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2F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C0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A1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3E472C"/>
    <w:multiLevelType w:val="hybridMultilevel"/>
    <w:tmpl w:val="0208289E"/>
    <w:lvl w:ilvl="0" w:tplc="92BCD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4E24D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E5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8C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0B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4AE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C8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47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C4A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2A1AF9"/>
    <w:multiLevelType w:val="hybridMultilevel"/>
    <w:tmpl w:val="9050E2E0"/>
    <w:lvl w:ilvl="0" w:tplc="3888318C">
      <w:start w:val="7"/>
      <w:numFmt w:val="decimal"/>
      <w:lvlText w:val="%1."/>
      <w:lvlJc w:val="left"/>
      <w:pPr>
        <w:ind w:left="360" w:hanging="360"/>
      </w:pPr>
    </w:lvl>
    <w:lvl w:ilvl="1" w:tplc="40123EAE">
      <w:start w:val="1"/>
      <w:numFmt w:val="lowerLetter"/>
      <w:lvlText w:val="%2."/>
      <w:lvlJc w:val="left"/>
      <w:pPr>
        <w:ind w:left="1440" w:hanging="360"/>
      </w:pPr>
    </w:lvl>
    <w:lvl w:ilvl="2" w:tplc="EBAA90AC">
      <w:start w:val="1"/>
      <w:numFmt w:val="lowerRoman"/>
      <w:lvlText w:val="%3."/>
      <w:lvlJc w:val="right"/>
      <w:pPr>
        <w:ind w:left="2160" w:hanging="180"/>
      </w:pPr>
    </w:lvl>
    <w:lvl w:ilvl="3" w:tplc="BA54D22A">
      <w:start w:val="1"/>
      <w:numFmt w:val="decimal"/>
      <w:lvlText w:val="%4."/>
      <w:lvlJc w:val="left"/>
      <w:pPr>
        <w:ind w:left="2880" w:hanging="360"/>
      </w:pPr>
    </w:lvl>
    <w:lvl w:ilvl="4" w:tplc="14CE61C0">
      <w:start w:val="1"/>
      <w:numFmt w:val="lowerLetter"/>
      <w:lvlText w:val="%5."/>
      <w:lvlJc w:val="left"/>
      <w:pPr>
        <w:ind w:left="3600" w:hanging="360"/>
      </w:pPr>
    </w:lvl>
    <w:lvl w:ilvl="5" w:tplc="8BE6887A">
      <w:start w:val="1"/>
      <w:numFmt w:val="lowerRoman"/>
      <w:lvlText w:val="%6."/>
      <w:lvlJc w:val="right"/>
      <w:pPr>
        <w:ind w:left="4320" w:hanging="180"/>
      </w:pPr>
    </w:lvl>
    <w:lvl w:ilvl="6" w:tplc="1D6E7E60">
      <w:start w:val="1"/>
      <w:numFmt w:val="decimal"/>
      <w:lvlText w:val="%7."/>
      <w:lvlJc w:val="left"/>
      <w:pPr>
        <w:ind w:left="5040" w:hanging="360"/>
      </w:pPr>
    </w:lvl>
    <w:lvl w:ilvl="7" w:tplc="8E32AA26">
      <w:start w:val="1"/>
      <w:numFmt w:val="lowerLetter"/>
      <w:lvlText w:val="%8."/>
      <w:lvlJc w:val="left"/>
      <w:pPr>
        <w:ind w:left="5760" w:hanging="360"/>
      </w:pPr>
    </w:lvl>
    <w:lvl w:ilvl="8" w:tplc="20105D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D4DEC0"/>
    <w:multiLevelType w:val="hybridMultilevel"/>
    <w:tmpl w:val="B9FEFC9A"/>
    <w:lvl w:ilvl="0" w:tplc="35660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029B0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64CB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A02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98B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AE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B2B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208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5AC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F6197"/>
    <w:multiLevelType w:val="hybridMultilevel"/>
    <w:tmpl w:val="27BE29B6"/>
    <w:lvl w:ilvl="0" w:tplc="9AF2C0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76A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74D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61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88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47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4A3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1AE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4C2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443888"/>
    <w:multiLevelType w:val="hybridMultilevel"/>
    <w:tmpl w:val="B4525CA2"/>
    <w:lvl w:ilvl="0" w:tplc="42F64D2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C74D1CA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C7024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E29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AA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4AF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90A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9C1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42A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99974"/>
    <w:multiLevelType w:val="hybridMultilevel"/>
    <w:tmpl w:val="E8AE21B8"/>
    <w:lvl w:ilvl="0" w:tplc="EF1EF296">
      <w:start w:val="1"/>
      <w:numFmt w:val="decimal"/>
      <w:lvlText w:val="%1."/>
      <w:lvlJc w:val="left"/>
      <w:pPr>
        <w:ind w:left="360" w:hanging="360"/>
      </w:pPr>
    </w:lvl>
    <w:lvl w:ilvl="1" w:tplc="1E867EC2">
      <w:start w:val="1"/>
      <w:numFmt w:val="lowerLetter"/>
      <w:lvlText w:val="%2."/>
      <w:lvlJc w:val="left"/>
      <w:pPr>
        <w:ind w:left="1440" w:hanging="360"/>
      </w:pPr>
    </w:lvl>
    <w:lvl w:ilvl="2" w:tplc="59744E9C">
      <w:start w:val="1"/>
      <w:numFmt w:val="lowerRoman"/>
      <w:lvlText w:val="%3."/>
      <w:lvlJc w:val="right"/>
      <w:pPr>
        <w:ind w:left="2160" w:hanging="180"/>
      </w:pPr>
    </w:lvl>
    <w:lvl w:ilvl="3" w:tplc="1B7252C4">
      <w:start w:val="1"/>
      <w:numFmt w:val="decimal"/>
      <w:lvlText w:val="%4."/>
      <w:lvlJc w:val="left"/>
      <w:pPr>
        <w:ind w:left="2880" w:hanging="360"/>
      </w:pPr>
    </w:lvl>
    <w:lvl w:ilvl="4" w:tplc="B5B6B080">
      <w:start w:val="1"/>
      <w:numFmt w:val="lowerLetter"/>
      <w:lvlText w:val="%5."/>
      <w:lvlJc w:val="left"/>
      <w:pPr>
        <w:ind w:left="3600" w:hanging="360"/>
      </w:pPr>
    </w:lvl>
    <w:lvl w:ilvl="5" w:tplc="ABC43036">
      <w:start w:val="1"/>
      <w:numFmt w:val="lowerRoman"/>
      <w:lvlText w:val="%6."/>
      <w:lvlJc w:val="right"/>
      <w:pPr>
        <w:ind w:left="4320" w:hanging="180"/>
      </w:pPr>
    </w:lvl>
    <w:lvl w:ilvl="6" w:tplc="D27C7D7A">
      <w:start w:val="1"/>
      <w:numFmt w:val="decimal"/>
      <w:lvlText w:val="%7."/>
      <w:lvlJc w:val="left"/>
      <w:pPr>
        <w:ind w:left="5040" w:hanging="360"/>
      </w:pPr>
    </w:lvl>
    <w:lvl w:ilvl="7" w:tplc="1CC4F8A4">
      <w:start w:val="1"/>
      <w:numFmt w:val="lowerLetter"/>
      <w:lvlText w:val="%8."/>
      <w:lvlJc w:val="left"/>
      <w:pPr>
        <w:ind w:left="5760" w:hanging="360"/>
      </w:pPr>
    </w:lvl>
    <w:lvl w:ilvl="8" w:tplc="39ACD0E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A813E6"/>
    <w:multiLevelType w:val="hybridMultilevel"/>
    <w:tmpl w:val="3C4C8D3C"/>
    <w:lvl w:ilvl="0" w:tplc="A57E616E">
      <w:start w:val="4"/>
      <w:numFmt w:val="decimal"/>
      <w:lvlText w:val="%1."/>
      <w:lvlJc w:val="left"/>
      <w:pPr>
        <w:ind w:left="360" w:hanging="360"/>
      </w:pPr>
    </w:lvl>
    <w:lvl w:ilvl="1" w:tplc="4FC6C74E">
      <w:start w:val="1"/>
      <w:numFmt w:val="lowerLetter"/>
      <w:lvlText w:val="%2."/>
      <w:lvlJc w:val="left"/>
      <w:pPr>
        <w:ind w:left="1440" w:hanging="360"/>
      </w:pPr>
    </w:lvl>
    <w:lvl w:ilvl="2" w:tplc="75642114">
      <w:start w:val="1"/>
      <w:numFmt w:val="lowerRoman"/>
      <w:lvlText w:val="%3."/>
      <w:lvlJc w:val="right"/>
      <w:pPr>
        <w:ind w:left="2160" w:hanging="180"/>
      </w:pPr>
    </w:lvl>
    <w:lvl w:ilvl="3" w:tplc="67384EAE">
      <w:start w:val="1"/>
      <w:numFmt w:val="decimal"/>
      <w:lvlText w:val="%4."/>
      <w:lvlJc w:val="left"/>
      <w:pPr>
        <w:ind w:left="2880" w:hanging="360"/>
      </w:pPr>
    </w:lvl>
    <w:lvl w:ilvl="4" w:tplc="CDE0C3AC">
      <w:start w:val="1"/>
      <w:numFmt w:val="lowerLetter"/>
      <w:lvlText w:val="%5."/>
      <w:lvlJc w:val="left"/>
      <w:pPr>
        <w:ind w:left="3600" w:hanging="360"/>
      </w:pPr>
    </w:lvl>
    <w:lvl w:ilvl="5" w:tplc="45148362">
      <w:start w:val="1"/>
      <w:numFmt w:val="lowerRoman"/>
      <w:lvlText w:val="%6."/>
      <w:lvlJc w:val="right"/>
      <w:pPr>
        <w:ind w:left="4320" w:hanging="180"/>
      </w:pPr>
    </w:lvl>
    <w:lvl w:ilvl="6" w:tplc="D93C8628">
      <w:start w:val="1"/>
      <w:numFmt w:val="decimal"/>
      <w:lvlText w:val="%7."/>
      <w:lvlJc w:val="left"/>
      <w:pPr>
        <w:ind w:left="5040" w:hanging="360"/>
      </w:pPr>
    </w:lvl>
    <w:lvl w:ilvl="7" w:tplc="4AB225BC">
      <w:start w:val="1"/>
      <w:numFmt w:val="lowerLetter"/>
      <w:lvlText w:val="%8."/>
      <w:lvlJc w:val="left"/>
      <w:pPr>
        <w:ind w:left="5760" w:hanging="360"/>
      </w:pPr>
    </w:lvl>
    <w:lvl w:ilvl="8" w:tplc="E0BC063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6F4835"/>
    <w:multiLevelType w:val="hybridMultilevel"/>
    <w:tmpl w:val="806058B8"/>
    <w:lvl w:ilvl="0" w:tplc="E4843EC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9BA0CCBE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1C7C1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6A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C6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6F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C29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8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E6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5A700"/>
    <w:multiLevelType w:val="hybridMultilevel"/>
    <w:tmpl w:val="F5704C1A"/>
    <w:lvl w:ilvl="0" w:tplc="D182F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0A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46F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08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041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760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C6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C43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42A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603C84"/>
    <w:multiLevelType w:val="hybridMultilevel"/>
    <w:tmpl w:val="020E120A"/>
    <w:lvl w:ilvl="0" w:tplc="5B7E81D6">
      <w:start w:val="6"/>
      <w:numFmt w:val="decimal"/>
      <w:lvlText w:val="%1."/>
      <w:lvlJc w:val="left"/>
      <w:pPr>
        <w:ind w:left="360" w:hanging="360"/>
      </w:pPr>
    </w:lvl>
    <w:lvl w:ilvl="1" w:tplc="4D22816A">
      <w:start w:val="1"/>
      <w:numFmt w:val="lowerLetter"/>
      <w:lvlText w:val="%2."/>
      <w:lvlJc w:val="left"/>
      <w:pPr>
        <w:ind w:left="1440" w:hanging="360"/>
      </w:pPr>
    </w:lvl>
    <w:lvl w:ilvl="2" w:tplc="1EEC8548">
      <w:start w:val="1"/>
      <w:numFmt w:val="lowerRoman"/>
      <w:lvlText w:val="%3."/>
      <w:lvlJc w:val="right"/>
      <w:pPr>
        <w:ind w:left="2160" w:hanging="180"/>
      </w:pPr>
    </w:lvl>
    <w:lvl w:ilvl="3" w:tplc="A132AC80">
      <w:start w:val="1"/>
      <w:numFmt w:val="decimal"/>
      <w:lvlText w:val="%4."/>
      <w:lvlJc w:val="left"/>
      <w:pPr>
        <w:ind w:left="2880" w:hanging="360"/>
      </w:pPr>
    </w:lvl>
    <w:lvl w:ilvl="4" w:tplc="29FCF0D2">
      <w:start w:val="1"/>
      <w:numFmt w:val="lowerLetter"/>
      <w:lvlText w:val="%5."/>
      <w:lvlJc w:val="left"/>
      <w:pPr>
        <w:ind w:left="3600" w:hanging="360"/>
      </w:pPr>
    </w:lvl>
    <w:lvl w:ilvl="5" w:tplc="38EADB6E">
      <w:start w:val="1"/>
      <w:numFmt w:val="lowerRoman"/>
      <w:lvlText w:val="%6."/>
      <w:lvlJc w:val="right"/>
      <w:pPr>
        <w:ind w:left="4320" w:hanging="180"/>
      </w:pPr>
    </w:lvl>
    <w:lvl w:ilvl="6" w:tplc="992A4DAE">
      <w:start w:val="1"/>
      <w:numFmt w:val="decimal"/>
      <w:lvlText w:val="%7."/>
      <w:lvlJc w:val="left"/>
      <w:pPr>
        <w:ind w:left="5040" w:hanging="360"/>
      </w:pPr>
    </w:lvl>
    <w:lvl w:ilvl="7" w:tplc="646E5856">
      <w:start w:val="1"/>
      <w:numFmt w:val="lowerLetter"/>
      <w:lvlText w:val="%8."/>
      <w:lvlJc w:val="left"/>
      <w:pPr>
        <w:ind w:left="5760" w:hanging="360"/>
      </w:pPr>
    </w:lvl>
    <w:lvl w:ilvl="8" w:tplc="5B683A0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B753DA"/>
    <w:multiLevelType w:val="hybridMultilevel"/>
    <w:tmpl w:val="991648E6"/>
    <w:lvl w:ilvl="0" w:tplc="2D0A55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1E5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21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8C8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00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3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B05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CD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181C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8777E"/>
    <w:multiLevelType w:val="hybridMultilevel"/>
    <w:tmpl w:val="AABEED3A"/>
    <w:lvl w:ilvl="0" w:tplc="72D6DF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D4E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29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A42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05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AE3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60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0E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E6E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29" w15:restartNumberingAfterBreak="0">
    <w:nsid w:val="59596469"/>
    <w:multiLevelType w:val="hybridMultilevel"/>
    <w:tmpl w:val="C6122036"/>
    <w:lvl w:ilvl="0" w:tplc="157214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FE5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EE8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CF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67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A2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E1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2C1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DAB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1E2D1E"/>
    <w:multiLevelType w:val="hybridMultilevel"/>
    <w:tmpl w:val="12D0FC4E"/>
    <w:lvl w:ilvl="0" w:tplc="DB249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E3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B62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AF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A4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8D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B2B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AF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C8B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CD562"/>
    <w:multiLevelType w:val="hybridMultilevel"/>
    <w:tmpl w:val="86ACFCEA"/>
    <w:lvl w:ilvl="0" w:tplc="5C522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6C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B0AA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944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E89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44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EA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123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6A0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C7517"/>
    <w:multiLevelType w:val="hybridMultilevel"/>
    <w:tmpl w:val="4184B06A"/>
    <w:lvl w:ilvl="0" w:tplc="5F466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F8F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22C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5C8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23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2C0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26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92A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1E0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abstractNum w:abstractNumId="34" w15:restartNumberingAfterBreak="0">
    <w:nsid w:val="69C285E1"/>
    <w:multiLevelType w:val="hybridMultilevel"/>
    <w:tmpl w:val="ED045DEA"/>
    <w:lvl w:ilvl="0" w:tplc="40706EA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E3612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EE684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E4F1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BB495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04D12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2A2B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30C05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2C50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F50094"/>
    <w:multiLevelType w:val="hybridMultilevel"/>
    <w:tmpl w:val="CA84E056"/>
    <w:lvl w:ilvl="0" w:tplc="C65C5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7C2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AAD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C43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84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23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C2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CA9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0A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B7145A"/>
    <w:multiLevelType w:val="hybridMultilevel"/>
    <w:tmpl w:val="1CD439E6"/>
    <w:lvl w:ilvl="0" w:tplc="A57ACF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E04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27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A2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A3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3CB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A69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186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086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29DBF"/>
    <w:multiLevelType w:val="hybridMultilevel"/>
    <w:tmpl w:val="1430BC84"/>
    <w:lvl w:ilvl="0" w:tplc="876CD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66E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183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FC7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0D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A4E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B87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C24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24B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EB651F"/>
    <w:multiLevelType w:val="hybridMultilevel"/>
    <w:tmpl w:val="953A52D6"/>
    <w:lvl w:ilvl="0" w:tplc="60703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86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DAB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2CE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E5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7E6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8D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E0B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A1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38F5A"/>
    <w:multiLevelType w:val="hybridMultilevel"/>
    <w:tmpl w:val="A12EDC24"/>
    <w:lvl w:ilvl="0" w:tplc="F4C84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E1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E2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04C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A9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6C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088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3E4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52C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D72DA"/>
    <w:multiLevelType w:val="hybridMultilevel"/>
    <w:tmpl w:val="A5B47EFA"/>
    <w:lvl w:ilvl="0" w:tplc="DC08D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104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6AC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0E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30D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8A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EA6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1E0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8F0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832329">
    <w:abstractNumId w:val="34"/>
  </w:num>
  <w:num w:numId="2" w16cid:durableId="713626283">
    <w:abstractNumId w:val="36"/>
  </w:num>
  <w:num w:numId="3" w16cid:durableId="1203980859">
    <w:abstractNumId w:val="15"/>
  </w:num>
  <w:num w:numId="4" w16cid:durableId="152066934">
    <w:abstractNumId w:val="27"/>
  </w:num>
  <w:num w:numId="5" w16cid:durableId="979919205">
    <w:abstractNumId w:val="10"/>
  </w:num>
  <w:num w:numId="6" w16cid:durableId="1526793537">
    <w:abstractNumId w:val="19"/>
  </w:num>
  <w:num w:numId="7" w16cid:durableId="2095591422">
    <w:abstractNumId w:val="29"/>
  </w:num>
  <w:num w:numId="8" w16cid:durableId="937101353">
    <w:abstractNumId w:val="16"/>
  </w:num>
  <w:num w:numId="9" w16cid:durableId="6492342">
    <w:abstractNumId w:val="35"/>
  </w:num>
  <w:num w:numId="10" w16cid:durableId="1124352240">
    <w:abstractNumId w:val="40"/>
  </w:num>
  <w:num w:numId="11" w16cid:durableId="7215014">
    <w:abstractNumId w:val="26"/>
  </w:num>
  <w:num w:numId="12" w16cid:durableId="241331264">
    <w:abstractNumId w:val="31"/>
  </w:num>
  <w:num w:numId="13" w16cid:durableId="667177465">
    <w:abstractNumId w:val="17"/>
  </w:num>
  <w:num w:numId="14" w16cid:durableId="101340619">
    <w:abstractNumId w:val="38"/>
  </w:num>
  <w:num w:numId="15" w16cid:durableId="1426917697">
    <w:abstractNumId w:val="25"/>
  </w:num>
  <w:num w:numId="16" w16cid:durableId="921796170">
    <w:abstractNumId w:val="39"/>
  </w:num>
  <w:num w:numId="17" w16cid:durableId="2122066182">
    <w:abstractNumId w:val="37"/>
  </w:num>
  <w:num w:numId="18" w16cid:durableId="1878078136">
    <w:abstractNumId w:val="18"/>
  </w:num>
  <w:num w:numId="19" w16cid:durableId="1408502998">
    <w:abstractNumId w:val="24"/>
  </w:num>
  <w:num w:numId="20" w16cid:durableId="1624075727">
    <w:abstractNumId w:val="30"/>
  </w:num>
  <w:num w:numId="21" w16cid:durableId="43914132">
    <w:abstractNumId w:val="14"/>
  </w:num>
  <w:num w:numId="22" w16cid:durableId="1628586414">
    <w:abstractNumId w:val="32"/>
  </w:num>
  <w:num w:numId="23" w16cid:durableId="1267082443">
    <w:abstractNumId w:val="22"/>
  </w:num>
  <w:num w:numId="24" w16cid:durableId="1210609825">
    <w:abstractNumId w:val="23"/>
  </w:num>
  <w:num w:numId="25" w16cid:durableId="367028937">
    <w:abstractNumId w:val="20"/>
  </w:num>
  <w:num w:numId="26" w16cid:durableId="1190488701">
    <w:abstractNumId w:val="12"/>
  </w:num>
  <w:num w:numId="27" w16cid:durableId="2083410507">
    <w:abstractNumId w:val="21"/>
  </w:num>
  <w:num w:numId="28" w16cid:durableId="363289122">
    <w:abstractNumId w:val="9"/>
  </w:num>
  <w:num w:numId="29" w16cid:durableId="1773436715">
    <w:abstractNumId w:val="33"/>
  </w:num>
  <w:num w:numId="30" w16cid:durableId="394398141">
    <w:abstractNumId w:val="33"/>
    <w:lvlOverride w:ilvl="0">
      <w:startOverride w:val="1"/>
    </w:lvlOverride>
  </w:num>
  <w:num w:numId="31" w16cid:durableId="65955723">
    <w:abstractNumId w:val="11"/>
  </w:num>
  <w:num w:numId="32" w16cid:durableId="900142883">
    <w:abstractNumId w:val="7"/>
  </w:num>
  <w:num w:numId="33" w16cid:durableId="1106651772">
    <w:abstractNumId w:val="6"/>
  </w:num>
  <w:num w:numId="34" w16cid:durableId="1284071850">
    <w:abstractNumId w:val="5"/>
  </w:num>
  <w:num w:numId="35" w16cid:durableId="2023974801">
    <w:abstractNumId w:val="4"/>
  </w:num>
  <w:num w:numId="36" w16cid:durableId="815872695">
    <w:abstractNumId w:val="8"/>
  </w:num>
  <w:num w:numId="37" w16cid:durableId="551623239">
    <w:abstractNumId w:val="3"/>
  </w:num>
  <w:num w:numId="38" w16cid:durableId="1153762191">
    <w:abstractNumId w:val="2"/>
  </w:num>
  <w:num w:numId="39" w16cid:durableId="1139957664">
    <w:abstractNumId w:val="1"/>
  </w:num>
  <w:num w:numId="40" w16cid:durableId="1142621376">
    <w:abstractNumId w:val="0"/>
  </w:num>
  <w:num w:numId="41" w16cid:durableId="8878826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1148622">
    <w:abstractNumId w:val="28"/>
  </w:num>
  <w:num w:numId="43" w16cid:durableId="9606488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efaultTableStyle w:val="ProjectScop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E6"/>
    <w:rsid w:val="000232EA"/>
    <w:rsid w:val="00023DA4"/>
    <w:rsid w:val="000277C5"/>
    <w:rsid w:val="00046997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153EC"/>
    <w:rsid w:val="00121E91"/>
    <w:rsid w:val="00175DE0"/>
    <w:rsid w:val="00190C79"/>
    <w:rsid w:val="001A153F"/>
    <w:rsid w:val="001A728E"/>
    <w:rsid w:val="001D3121"/>
    <w:rsid w:val="001E042A"/>
    <w:rsid w:val="00206A9A"/>
    <w:rsid w:val="00225505"/>
    <w:rsid w:val="00233587"/>
    <w:rsid w:val="002A511A"/>
    <w:rsid w:val="002C200F"/>
    <w:rsid w:val="002F0604"/>
    <w:rsid w:val="00325DA6"/>
    <w:rsid w:val="003312ED"/>
    <w:rsid w:val="00364BB0"/>
    <w:rsid w:val="00385CDF"/>
    <w:rsid w:val="00394A77"/>
    <w:rsid w:val="004018C1"/>
    <w:rsid w:val="00446879"/>
    <w:rsid w:val="004727F4"/>
    <w:rsid w:val="0047771A"/>
    <w:rsid w:val="004A0A8D"/>
    <w:rsid w:val="004A3CE2"/>
    <w:rsid w:val="004C5EC7"/>
    <w:rsid w:val="004E0E4E"/>
    <w:rsid w:val="00535D67"/>
    <w:rsid w:val="0056348C"/>
    <w:rsid w:val="00575B92"/>
    <w:rsid w:val="005921DE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301C1"/>
    <w:rsid w:val="00791457"/>
    <w:rsid w:val="007F372E"/>
    <w:rsid w:val="00801102"/>
    <w:rsid w:val="008051CD"/>
    <w:rsid w:val="008471C0"/>
    <w:rsid w:val="0087771F"/>
    <w:rsid w:val="00896240"/>
    <w:rsid w:val="008D5E06"/>
    <w:rsid w:val="008D6D77"/>
    <w:rsid w:val="008E631E"/>
    <w:rsid w:val="00914873"/>
    <w:rsid w:val="00954BFF"/>
    <w:rsid w:val="00963CF3"/>
    <w:rsid w:val="00971F80"/>
    <w:rsid w:val="009923A8"/>
    <w:rsid w:val="009A1CF0"/>
    <w:rsid w:val="009B1731"/>
    <w:rsid w:val="009C0227"/>
    <w:rsid w:val="009C47D4"/>
    <w:rsid w:val="009E2B16"/>
    <w:rsid w:val="00A67AE6"/>
    <w:rsid w:val="00A819F8"/>
    <w:rsid w:val="00AA0568"/>
    <w:rsid w:val="00AA316B"/>
    <w:rsid w:val="00AC59CE"/>
    <w:rsid w:val="00B04D5B"/>
    <w:rsid w:val="00B05004"/>
    <w:rsid w:val="00B27C2B"/>
    <w:rsid w:val="00B62D04"/>
    <w:rsid w:val="00B80D0D"/>
    <w:rsid w:val="00BC1FD2"/>
    <w:rsid w:val="00BD7D71"/>
    <w:rsid w:val="00BE3695"/>
    <w:rsid w:val="00C01E4F"/>
    <w:rsid w:val="00C026B2"/>
    <w:rsid w:val="00C15E4C"/>
    <w:rsid w:val="00C244A1"/>
    <w:rsid w:val="00C305F6"/>
    <w:rsid w:val="00C76CE4"/>
    <w:rsid w:val="00C817C7"/>
    <w:rsid w:val="00C92C41"/>
    <w:rsid w:val="00C94B82"/>
    <w:rsid w:val="00CA22D1"/>
    <w:rsid w:val="00CA5572"/>
    <w:rsid w:val="00CC74D2"/>
    <w:rsid w:val="00D04747"/>
    <w:rsid w:val="00D212E6"/>
    <w:rsid w:val="00D27A92"/>
    <w:rsid w:val="00D42A38"/>
    <w:rsid w:val="00D50009"/>
    <w:rsid w:val="00D57E3E"/>
    <w:rsid w:val="00D624EE"/>
    <w:rsid w:val="00D80AC9"/>
    <w:rsid w:val="00DB24CB"/>
    <w:rsid w:val="00DD04BF"/>
    <w:rsid w:val="00DF5013"/>
    <w:rsid w:val="00E218A3"/>
    <w:rsid w:val="00E41C52"/>
    <w:rsid w:val="00E46BE3"/>
    <w:rsid w:val="00E87276"/>
    <w:rsid w:val="00E9640A"/>
    <w:rsid w:val="00ED7DC4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  <w:rsid w:val="02FC214B"/>
    <w:rsid w:val="03E4E660"/>
    <w:rsid w:val="04A261C2"/>
    <w:rsid w:val="067A1A59"/>
    <w:rsid w:val="0802E49A"/>
    <w:rsid w:val="081A2980"/>
    <w:rsid w:val="094FF789"/>
    <w:rsid w:val="0BCF07CA"/>
    <w:rsid w:val="0DA02554"/>
    <w:rsid w:val="0EFCD4FF"/>
    <w:rsid w:val="0FCC1D8C"/>
    <w:rsid w:val="0FCDC971"/>
    <w:rsid w:val="11FCFC55"/>
    <w:rsid w:val="14E382AE"/>
    <w:rsid w:val="15EAA275"/>
    <w:rsid w:val="1C9D869D"/>
    <w:rsid w:val="21FF2C9C"/>
    <w:rsid w:val="26567D56"/>
    <w:rsid w:val="2A6C441D"/>
    <w:rsid w:val="2EDD6DDD"/>
    <w:rsid w:val="36B73BAB"/>
    <w:rsid w:val="3779E058"/>
    <w:rsid w:val="3F18D5D2"/>
    <w:rsid w:val="407745FF"/>
    <w:rsid w:val="409CF7F5"/>
    <w:rsid w:val="43189581"/>
    <w:rsid w:val="43A42C2C"/>
    <w:rsid w:val="47EA8A6D"/>
    <w:rsid w:val="48CB4D20"/>
    <w:rsid w:val="4A090E08"/>
    <w:rsid w:val="4C18C96B"/>
    <w:rsid w:val="4CD41A8C"/>
    <w:rsid w:val="4DA2A458"/>
    <w:rsid w:val="4E307E3F"/>
    <w:rsid w:val="59093328"/>
    <w:rsid w:val="5A922114"/>
    <w:rsid w:val="5D330846"/>
    <w:rsid w:val="62509FF4"/>
    <w:rsid w:val="639BBDCB"/>
    <w:rsid w:val="6BD25105"/>
    <w:rsid w:val="7114A633"/>
    <w:rsid w:val="72CB493A"/>
    <w:rsid w:val="73923E59"/>
    <w:rsid w:val="73A1FE8F"/>
    <w:rsid w:val="7489AF31"/>
    <w:rsid w:val="74C0FC3F"/>
    <w:rsid w:val="767E76BF"/>
    <w:rsid w:val="7A699F73"/>
    <w:rsid w:val="7D3A1606"/>
    <w:rsid w:val="7DF77FF9"/>
    <w:rsid w:val="7E9B6BCE"/>
    <w:rsid w:val="7EB736EF"/>
    <w:rsid w:val="7F34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23E59"/>
  <w15:chartTrackingRefBased/>
  <w15:docId w15:val="{7DA6B4F4-35F5-46A3-B6D8-51AF0BB7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31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9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42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paragraph" w:styleId="TOC1">
    <w:name w:val="toc 1"/>
    <w:basedOn w:val="Normal"/>
    <w:next w:val="Normal"/>
    <w:uiPriority w:val="39"/>
    <w:unhideWhenUsed/>
    <w:rsid w:val="36B73BAB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6B73BAB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6B73BA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pi.worldbank.org/v2/country/USA/indicator/NY.GDP.MKTP.CD?format=jso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openaq.org/about/abou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nyc.gov/site/tlc/about/tlc-trip-record-data.page.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-api.ecb.europa.eu/service/data/EXR/D.USD.EUR.SP00.A?format=csvdata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900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Kuanysh Bakirov</dc:creator>
  <cp:lastModifiedBy>Anton3 Kostyukevich</cp:lastModifiedBy>
  <cp:revision>3</cp:revision>
  <cp:lastPrinted>2025-04-29T22:21:00Z</cp:lastPrinted>
  <dcterms:created xsi:type="dcterms:W3CDTF">2025-08-27T09:19:00Z</dcterms:created>
  <dcterms:modified xsi:type="dcterms:W3CDTF">2025-08-27T13:34:00Z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