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sz w:val="24"/>
          <w:szCs w:val="24"/>
          <w:lang w:val="en-US" w:eastAsia="zh-Hans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Hans"/>
        </w:rPr>
        <w:t>小作文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The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default"/>
          <w:color w:val="FC02FF"/>
          <w:sz w:val="24"/>
          <w:szCs w:val="24"/>
          <w:lang w:eastAsia="zh-Hans"/>
        </w:rPr>
        <w:t>x</w:t>
      </w:r>
      <w:r>
        <w:rPr>
          <w:rFonts w:hint="default"/>
          <w:sz w:val="24"/>
          <w:szCs w:val="24"/>
          <w:lang w:eastAsia="zh-Hans"/>
        </w:rPr>
        <w:t xml:space="preserve"> presents a comparison of </w:t>
      </w:r>
      <w:r>
        <w:rPr>
          <w:rFonts w:hint="default"/>
          <w:color w:val="FC02FF"/>
          <w:sz w:val="24"/>
          <w:szCs w:val="24"/>
          <w:lang w:eastAsia="zh-Hans"/>
        </w:rPr>
        <w:t>xx</w:t>
      </w:r>
      <w:r>
        <w:rPr>
          <w:rFonts w:hint="default"/>
          <w:sz w:val="24"/>
          <w:szCs w:val="24"/>
          <w:lang w:eastAsia="zh-Hans"/>
        </w:rPr>
        <w:t xml:space="preserve"> in terms of </w:t>
      </w:r>
      <w:r>
        <w:rPr>
          <w:rFonts w:hint="default"/>
          <w:color w:val="FC02FF"/>
          <w:sz w:val="24"/>
          <w:szCs w:val="24"/>
          <w:lang w:eastAsia="zh-Hans"/>
        </w:rPr>
        <w:t>xxx</w:t>
      </w:r>
      <w:r>
        <w:rPr>
          <w:rFonts w:hint="default"/>
          <w:sz w:val="24"/>
          <w:szCs w:val="24"/>
          <w:lang w:eastAsia="zh-Hans"/>
        </w:rPr>
        <w:t xml:space="preserve"> in </w:t>
      </w:r>
      <w:r>
        <w:rPr>
          <w:rFonts w:hint="default"/>
          <w:color w:val="FC02FF"/>
          <w:sz w:val="24"/>
          <w:szCs w:val="24"/>
          <w:lang w:eastAsia="zh-Hans"/>
        </w:rPr>
        <w:t>xxxx</w:t>
      </w:r>
      <w:r>
        <w:rPr>
          <w:rFonts w:hint="default"/>
          <w:sz w:val="24"/>
          <w:szCs w:val="24"/>
          <w:lang w:eastAsia="zh-Hans"/>
        </w:rPr>
        <w:t>.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The </w:t>
      </w:r>
      <w:r>
        <w:rPr>
          <w:rFonts w:hint="default"/>
          <w:color w:val="FC02FF"/>
          <w:sz w:val="24"/>
          <w:szCs w:val="24"/>
          <w:lang w:eastAsia="zh-Hans"/>
        </w:rPr>
        <w:t>x</w:t>
      </w:r>
      <w:r>
        <w:rPr>
          <w:rFonts w:hint="default"/>
          <w:sz w:val="24"/>
          <w:szCs w:val="24"/>
          <w:lang w:eastAsia="zh-Hans"/>
        </w:rPr>
        <w:t xml:space="preserve"> presents an illustration of how </w:t>
      </w:r>
      <w:r>
        <w:rPr>
          <w:rFonts w:hint="default"/>
          <w:color w:val="FC02FF"/>
          <w:sz w:val="24"/>
          <w:szCs w:val="24"/>
          <w:lang w:eastAsia="zh-Hans"/>
        </w:rPr>
        <w:t>xx</w:t>
      </w:r>
      <w:r>
        <w:rPr>
          <w:rFonts w:hint="default"/>
          <w:sz w:val="24"/>
          <w:szCs w:val="24"/>
          <w:lang w:eastAsia="zh-Hans"/>
        </w:rPr>
        <w:t xml:space="preserve"> changed over a period of </w:t>
      </w:r>
      <w:r>
        <w:rPr>
          <w:rFonts w:hint="default"/>
          <w:color w:val="FC02FF"/>
          <w:sz w:val="24"/>
          <w:szCs w:val="24"/>
          <w:lang w:eastAsia="zh-Hans"/>
        </w:rPr>
        <w:t>xxx (--)</w:t>
      </w:r>
      <w:r>
        <w:rPr>
          <w:rFonts w:hint="default"/>
          <w:sz w:val="24"/>
          <w:szCs w:val="24"/>
          <w:lang w:eastAsia="zh-Hans"/>
        </w:rPr>
        <w:t>.</w:t>
      </w:r>
    </w:p>
    <w:p>
      <w:pPr>
        <w:rPr>
          <w:rFonts w:hint="default"/>
          <w:sz w:val="24"/>
          <w:szCs w:val="24"/>
          <w:lang w:eastAsia="zh-Hans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石油产量</w:t>
      </w:r>
      <w:r>
        <w:rPr>
          <w:rFonts w:hint="default"/>
          <w:sz w:val="24"/>
          <w:szCs w:val="24"/>
          <w:lang w:eastAsia="zh-Hans"/>
        </w:rPr>
        <w:t>--</w:t>
      </w:r>
      <w:r>
        <w:rPr>
          <w:rFonts w:hint="eastAsia"/>
          <w:sz w:val="24"/>
          <w:szCs w:val="24"/>
          <w:lang w:val="en-US" w:eastAsia="zh-Hans"/>
        </w:rPr>
        <w:t>the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number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of</w:t>
      </w:r>
      <w:r>
        <w:rPr>
          <w:rFonts w:hint="default"/>
          <w:sz w:val="24"/>
          <w:szCs w:val="24"/>
          <w:lang w:eastAsia="zh-Hans"/>
        </w:rPr>
        <w:t>/</w:t>
      </w:r>
      <w:r>
        <w:rPr>
          <w:rFonts w:hint="eastAsia"/>
          <w:sz w:val="24"/>
          <w:szCs w:val="24"/>
          <w:lang w:val="en-US" w:eastAsia="zh-Hans"/>
        </w:rPr>
        <w:t>the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amount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of</w:t>
      </w:r>
      <w:r>
        <w:rPr>
          <w:rFonts w:hint="default"/>
          <w:sz w:val="24"/>
          <w:szCs w:val="24"/>
          <w:lang w:eastAsia="zh-Hans"/>
        </w:rPr>
        <w:t>/</w:t>
      </w:r>
      <w:r>
        <w:rPr>
          <w:rFonts w:hint="eastAsia"/>
          <w:sz w:val="24"/>
          <w:szCs w:val="24"/>
          <w:lang w:val="en-US" w:eastAsia="zh-Hans"/>
        </w:rPr>
        <w:t>the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percentage</w:t>
      </w:r>
      <w:r>
        <w:rPr>
          <w:rFonts w:hint="default"/>
          <w:sz w:val="24"/>
          <w:szCs w:val="24"/>
          <w:lang w:eastAsia="zh-Hans"/>
        </w:rPr>
        <w:t xml:space="preserve"> 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一个特定国家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25</w:t>
      </w:r>
      <w:r>
        <w:rPr>
          <w:rFonts w:hint="eastAsia"/>
          <w:sz w:val="24"/>
          <w:szCs w:val="24"/>
          <w:lang w:val="en-US" w:eastAsia="zh-Hans"/>
        </w:rPr>
        <w:t>年</w:t>
      </w:r>
      <w:r>
        <w:rPr>
          <w:rFonts w:hint="default"/>
          <w:sz w:val="24"/>
          <w:szCs w:val="24"/>
          <w:lang w:eastAsia="zh-Hans"/>
        </w:rPr>
        <w:t>--1980-2005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The pie charts present a comparison of eight areas in terms of the percentage of water consumed/used for three purposes in 2014. 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第一种模式</w:t>
      </w:r>
      <w:r>
        <w:rPr>
          <w:rFonts w:hint="default"/>
          <w:sz w:val="24"/>
          <w:szCs w:val="24"/>
          <w:lang w:eastAsia="zh-Hans"/>
        </w:rPr>
        <w:t>：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The </w:t>
      </w:r>
      <w:r>
        <w:rPr>
          <w:rFonts w:hint="default"/>
          <w:color w:val="FC02FF"/>
          <w:sz w:val="24"/>
          <w:szCs w:val="24"/>
          <w:lang w:eastAsia="zh-Hans"/>
        </w:rPr>
        <w:t>table</w:t>
      </w:r>
      <w:r>
        <w:rPr>
          <w:rFonts w:hint="default"/>
          <w:sz w:val="24"/>
          <w:szCs w:val="24"/>
          <w:lang w:eastAsia="zh-Hans"/>
        </w:rPr>
        <w:t xml:space="preserve"> presents a comparison of </w:t>
      </w:r>
      <w:r>
        <w:rPr>
          <w:rFonts w:hint="default"/>
          <w:color w:val="FC02FF"/>
          <w:sz w:val="24"/>
          <w:szCs w:val="24"/>
          <w:lang w:eastAsia="zh-Hans"/>
        </w:rPr>
        <w:t>five countries</w:t>
      </w:r>
      <w:r>
        <w:rPr>
          <w:rFonts w:hint="default"/>
          <w:sz w:val="24"/>
          <w:szCs w:val="24"/>
          <w:lang w:eastAsia="zh-Hans"/>
        </w:rPr>
        <w:t xml:space="preserve"> in terms of </w:t>
      </w:r>
      <w:r>
        <w:rPr>
          <w:rFonts w:hint="default"/>
          <w:color w:val="FC02FF"/>
          <w:sz w:val="24"/>
          <w:szCs w:val="24"/>
          <w:lang w:eastAsia="zh-Hans"/>
        </w:rPr>
        <w:t>their oil production</w:t>
      </w:r>
      <w:r>
        <w:rPr>
          <w:rFonts w:hint="default"/>
          <w:sz w:val="24"/>
          <w:szCs w:val="24"/>
          <w:lang w:eastAsia="zh-Hans"/>
        </w:rPr>
        <w:t xml:space="preserve"> in </w:t>
      </w:r>
      <w:r>
        <w:rPr>
          <w:rFonts w:hint="default"/>
          <w:color w:val="FC02FF"/>
          <w:sz w:val="24"/>
          <w:szCs w:val="24"/>
          <w:lang w:eastAsia="zh-Hans"/>
        </w:rPr>
        <w:t>two years 2010 and 2015</w:t>
      </w:r>
      <w:r>
        <w:rPr>
          <w:rFonts w:hint="default"/>
          <w:sz w:val="24"/>
          <w:szCs w:val="24"/>
          <w:lang w:eastAsia="zh-Hans"/>
        </w:rPr>
        <w:t xml:space="preserve">. 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xx=4 </w:t>
      </w:r>
      <w:r>
        <w:rPr>
          <w:rFonts w:hint="eastAsia"/>
          <w:sz w:val="24"/>
          <w:szCs w:val="24"/>
          <w:lang w:val="en-US" w:eastAsia="zh-Hans"/>
        </w:rPr>
        <w:t>age</w:t>
      </w:r>
      <w:r>
        <w:rPr>
          <w:rFonts w:hint="default"/>
          <w:sz w:val="24"/>
          <w:szCs w:val="24"/>
          <w:lang w:eastAsia="zh-Hans"/>
        </w:rPr>
        <w:t xml:space="preserve"> groups/three cities/four areas/six countries/two schools/males and females 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eastAsia="zh-Hans"/>
        </w:rPr>
        <w:t>xxx=</w:t>
      </w:r>
      <w:r>
        <w:rPr>
          <w:rFonts w:hint="eastAsia"/>
          <w:sz w:val="24"/>
          <w:szCs w:val="24"/>
          <w:lang w:val="en-US" w:eastAsia="zh-Hans"/>
        </w:rPr>
        <w:t>数据对象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the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amount</w:t>
      </w:r>
      <w:r>
        <w:rPr>
          <w:rFonts w:hint="default"/>
          <w:sz w:val="24"/>
          <w:szCs w:val="24"/>
          <w:lang w:eastAsia="zh-Hans"/>
        </w:rPr>
        <w:t>/</w:t>
      </w:r>
      <w:r>
        <w:rPr>
          <w:rFonts w:hint="eastAsia"/>
          <w:sz w:val="24"/>
          <w:szCs w:val="24"/>
          <w:lang w:val="en-US" w:eastAsia="zh-Hans"/>
        </w:rPr>
        <w:t>number</w:t>
      </w:r>
      <w:r>
        <w:rPr>
          <w:rFonts w:hint="default"/>
          <w:sz w:val="24"/>
          <w:szCs w:val="24"/>
          <w:lang w:eastAsia="zh-Hans"/>
        </w:rPr>
        <w:t>/</w:t>
      </w:r>
      <w:r>
        <w:rPr>
          <w:rFonts w:hint="eastAsia"/>
          <w:sz w:val="24"/>
          <w:szCs w:val="24"/>
          <w:lang w:val="en-US" w:eastAsia="zh-Hans"/>
        </w:rPr>
        <w:t>percentage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名词</w:t>
      </w:r>
      <w:r>
        <w:rPr>
          <w:rFonts w:hint="default"/>
          <w:sz w:val="24"/>
          <w:szCs w:val="24"/>
          <w:lang w:eastAsia="zh-Hans"/>
        </w:rPr>
        <w:t>+</w:t>
      </w:r>
      <w:r>
        <w:rPr>
          <w:rFonts w:hint="eastAsia"/>
          <w:sz w:val="24"/>
          <w:szCs w:val="24"/>
          <w:lang w:val="en-US" w:eastAsia="zh-Hans"/>
        </w:rPr>
        <w:t>动词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five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countries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produced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oil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The two pie charts present a comparison of males and females in terms of their participation rates in five sports in </w:t>
      </w:r>
      <w:r>
        <w:rPr>
          <w:rFonts w:hint="default"/>
          <w:color w:val="FC02FF"/>
          <w:sz w:val="24"/>
          <w:szCs w:val="24"/>
          <w:lang w:eastAsia="zh-Hans"/>
        </w:rPr>
        <w:t>2010</w:t>
      </w:r>
      <w:r>
        <w:rPr>
          <w:rFonts w:hint="default"/>
          <w:sz w:val="24"/>
          <w:szCs w:val="24"/>
          <w:lang w:eastAsia="zh-Hans"/>
        </w:rPr>
        <w:t xml:space="preserve">. 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rate</w:t>
      </w:r>
      <w:r>
        <w:rPr>
          <w:rFonts w:hint="default"/>
          <w:sz w:val="24"/>
          <w:szCs w:val="24"/>
          <w:lang w:eastAsia="zh-Hans"/>
        </w:rPr>
        <w:t>=</w:t>
      </w:r>
      <w:r>
        <w:rPr>
          <w:rFonts w:hint="eastAsia"/>
          <w:sz w:val="24"/>
          <w:szCs w:val="24"/>
          <w:lang w:val="en-US" w:eastAsia="zh-Hans"/>
        </w:rPr>
        <w:t>the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percentage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of</w:t>
      </w:r>
      <w:r>
        <w:rPr>
          <w:rFonts w:hint="default"/>
          <w:sz w:val="24"/>
          <w:szCs w:val="24"/>
          <w:lang w:eastAsia="zh-Hans"/>
        </w:rPr>
        <w:t xml:space="preserve"> 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名词</w:t>
      </w:r>
      <w:r>
        <w:rPr>
          <w:rFonts w:hint="default"/>
          <w:sz w:val="24"/>
          <w:szCs w:val="24"/>
          <w:lang w:eastAsia="zh-Hans"/>
        </w:rPr>
        <w:t>+</w:t>
      </w:r>
      <w:r>
        <w:rPr>
          <w:rFonts w:hint="eastAsia"/>
          <w:sz w:val="24"/>
          <w:szCs w:val="24"/>
          <w:lang w:val="en-US" w:eastAsia="zh-Hans"/>
        </w:rPr>
        <w:t>动词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males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and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females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participated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in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five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sports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第二种模式</w:t>
      </w:r>
      <w:r>
        <w:rPr>
          <w:rFonts w:hint="default"/>
          <w:sz w:val="24"/>
          <w:szCs w:val="24"/>
          <w:lang w:eastAsia="zh-Hans"/>
        </w:rPr>
        <w:t>：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The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color w:val="FC02FF"/>
          <w:sz w:val="24"/>
          <w:szCs w:val="24"/>
          <w:lang w:val="en-US" w:eastAsia="zh-Hans"/>
        </w:rPr>
        <w:t>bar</w:t>
      </w:r>
      <w:r>
        <w:rPr>
          <w:rFonts w:hint="default"/>
          <w:color w:val="FC02FF"/>
          <w:sz w:val="24"/>
          <w:szCs w:val="24"/>
          <w:lang w:eastAsia="zh-Hans"/>
        </w:rPr>
        <w:t xml:space="preserve"> chart</w:t>
      </w:r>
      <w:r>
        <w:rPr>
          <w:rFonts w:hint="default"/>
          <w:sz w:val="24"/>
          <w:szCs w:val="24"/>
          <w:lang w:eastAsia="zh-Hans"/>
        </w:rPr>
        <w:t xml:space="preserve"> presents an illustration of how </w:t>
      </w:r>
      <w:r>
        <w:rPr>
          <w:rFonts w:hint="default"/>
          <w:color w:val="FC02FF"/>
          <w:sz w:val="24"/>
          <w:szCs w:val="24"/>
          <w:lang w:eastAsia="zh-Hans"/>
        </w:rPr>
        <w:t>the oil production/the amount of oil produced in a particular country</w:t>
      </w:r>
      <w:r>
        <w:rPr>
          <w:rFonts w:hint="default"/>
          <w:sz w:val="24"/>
          <w:szCs w:val="24"/>
          <w:lang w:eastAsia="zh-Hans"/>
        </w:rPr>
        <w:t xml:space="preserve"> changed over a period of </w:t>
      </w:r>
      <w:r>
        <w:rPr>
          <w:rFonts w:hint="default"/>
          <w:color w:val="FC02FF"/>
          <w:sz w:val="24"/>
          <w:szCs w:val="24"/>
          <w:lang w:eastAsia="zh-Hans"/>
        </w:rPr>
        <w:t>15 years (2000-2015)</w:t>
      </w:r>
      <w:r>
        <w:rPr>
          <w:rFonts w:hint="default"/>
          <w:sz w:val="24"/>
          <w:szCs w:val="24"/>
          <w:lang w:eastAsia="zh-Hans"/>
        </w:rPr>
        <w:t>.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eastAsia"/>
          <w:color w:val="FC02FF"/>
          <w:sz w:val="24"/>
          <w:szCs w:val="24"/>
          <w:lang w:val="en-US" w:eastAsia="zh-Hans"/>
        </w:rPr>
      </w:pPr>
      <w:r>
        <w:rPr>
          <w:rFonts w:hint="eastAsia"/>
          <w:color w:val="FC02FF"/>
          <w:sz w:val="24"/>
          <w:szCs w:val="24"/>
          <w:lang w:val="en-US" w:eastAsia="zh-Hans"/>
        </w:rPr>
        <w:t>时间段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055" cy="3128645"/>
            <wp:effectExtent l="0" t="0" r="17145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三个变量</w:t>
      </w:r>
      <w:r>
        <w:rPr>
          <w:rFonts w:hint="default"/>
          <w:sz w:val="24"/>
          <w:szCs w:val="24"/>
          <w:lang w:eastAsia="zh-Hans"/>
        </w:rPr>
        <w:t>：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时间</w:t>
      </w:r>
      <w:r>
        <w:rPr>
          <w:rFonts w:hint="default"/>
          <w:sz w:val="24"/>
          <w:szCs w:val="24"/>
          <w:lang w:eastAsia="zh-Hans"/>
        </w:rPr>
        <w:t xml:space="preserve"> 2005 2015 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学校</w:t>
      </w:r>
      <w:r>
        <w:rPr>
          <w:rFonts w:hint="default"/>
          <w:sz w:val="24"/>
          <w:szCs w:val="24"/>
          <w:lang w:eastAsia="zh-Hans"/>
        </w:rPr>
        <w:t xml:space="preserve"> A and B</w:t>
      </w:r>
    </w:p>
    <w:p>
      <w:pPr>
        <w:rPr>
          <w:rFonts w:hint="default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教育方面的问题</w:t>
      </w:r>
      <w:r>
        <w:rPr>
          <w:rFonts w:hint="default"/>
          <w:sz w:val="24"/>
          <w:szCs w:val="24"/>
          <w:lang w:eastAsia="zh-Hans"/>
        </w:rPr>
        <w:t xml:space="preserve"> 7</w:t>
      </w:r>
    </w:p>
    <w:p>
      <w:pPr>
        <w:rPr>
          <w:rFonts w:hint="default"/>
          <w:sz w:val="24"/>
          <w:szCs w:val="24"/>
          <w:lang w:val="en-US" w:eastAsia="zh-Hans"/>
        </w:rPr>
      </w:pPr>
    </w:p>
    <w:p>
      <w:pPr>
        <w:rPr>
          <w:rFonts w:hint="eastAsia"/>
          <w:strike/>
          <w:dstrike w:val="0"/>
          <w:sz w:val="24"/>
          <w:szCs w:val="24"/>
          <w:lang w:val="en-US" w:eastAsia="zh-Hans"/>
        </w:rPr>
      </w:pPr>
      <w:r>
        <w:rPr>
          <w:rFonts w:hint="eastAsia"/>
          <w:strike/>
          <w:dstrike w:val="0"/>
          <w:sz w:val="24"/>
          <w:szCs w:val="24"/>
          <w:lang w:val="en-US" w:eastAsia="zh-Hans"/>
        </w:rPr>
        <w:t>Number</w:t>
      </w:r>
    </w:p>
    <w:p>
      <w:pPr>
        <w:rPr>
          <w:rFonts w:hint="eastAsia"/>
          <w:strike/>
          <w:dstrike w:val="0"/>
          <w:sz w:val="24"/>
          <w:szCs w:val="24"/>
          <w:lang w:val="en-US" w:eastAsia="zh-Hans"/>
        </w:rPr>
      </w:pPr>
      <w:r>
        <w:rPr>
          <w:rFonts w:hint="eastAsia"/>
          <w:strike/>
          <w:dstrike w:val="0"/>
          <w:sz w:val="24"/>
          <w:szCs w:val="24"/>
          <w:lang w:val="en-US" w:eastAsia="zh-Hans"/>
        </w:rPr>
        <w:t>Amount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The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percentage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of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children</w:t>
      </w:r>
      <w:r>
        <w:rPr>
          <w:rFonts w:hint="default"/>
          <w:sz w:val="24"/>
          <w:szCs w:val="24"/>
          <w:lang w:eastAsia="zh-Hans"/>
        </w:rPr>
        <w:t xml:space="preserve"> who faced/had 7 educational problems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名词</w:t>
      </w:r>
      <w:r>
        <w:rPr>
          <w:rFonts w:hint="default"/>
          <w:sz w:val="24"/>
          <w:szCs w:val="24"/>
          <w:lang w:eastAsia="zh-Hans"/>
        </w:rPr>
        <w:t>+</w:t>
      </w:r>
      <w:r>
        <w:rPr>
          <w:rFonts w:hint="eastAsia"/>
          <w:sz w:val="24"/>
          <w:szCs w:val="24"/>
          <w:lang w:val="en-US" w:eastAsia="zh-Hans"/>
        </w:rPr>
        <w:t>动词</w:t>
      </w:r>
      <w:r>
        <w:rPr>
          <w:rFonts w:hint="default"/>
          <w:sz w:val="24"/>
          <w:szCs w:val="24"/>
          <w:lang w:eastAsia="zh-Hans"/>
        </w:rPr>
        <w:t xml:space="preserve">  </w:t>
      </w:r>
      <w:r>
        <w:rPr>
          <w:rFonts w:hint="eastAsia"/>
          <w:sz w:val="24"/>
          <w:szCs w:val="24"/>
          <w:lang w:val="en-US" w:eastAsia="zh-Hans"/>
        </w:rPr>
        <w:t>children</w:t>
      </w:r>
      <w:r>
        <w:rPr>
          <w:rFonts w:hint="default"/>
          <w:sz w:val="24"/>
          <w:szCs w:val="24"/>
          <w:lang w:eastAsia="zh-Hans"/>
        </w:rPr>
        <w:t xml:space="preserve"> faced/had 7 educational problems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The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default"/>
          <w:color w:val="FC02FF"/>
          <w:sz w:val="24"/>
          <w:szCs w:val="24"/>
          <w:lang w:eastAsia="zh-Hans"/>
        </w:rPr>
        <w:t>x</w:t>
      </w:r>
      <w:r>
        <w:rPr>
          <w:rFonts w:hint="default"/>
          <w:sz w:val="24"/>
          <w:szCs w:val="24"/>
          <w:lang w:eastAsia="zh-Hans"/>
        </w:rPr>
        <w:t xml:space="preserve"> presents a comparison of </w:t>
      </w:r>
      <w:r>
        <w:rPr>
          <w:rFonts w:hint="default"/>
          <w:color w:val="FC02FF"/>
          <w:sz w:val="24"/>
          <w:szCs w:val="24"/>
          <w:lang w:eastAsia="zh-Hans"/>
        </w:rPr>
        <w:t>xx</w:t>
      </w:r>
      <w:r>
        <w:rPr>
          <w:rFonts w:hint="default"/>
          <w:sz w:val="24"/>
          <w:szCs w:val="24"/>
          <w:lang w:eastAsia="zh-Hans"/>
        </w:rPr>
        <w:t xml:space="preserve"> in terms of </w:t>
      </w:r>
      <w:r>
        <w:rPr>
          <w:rFonts w:hint="default"/>
          <w:color w:val="FC02FF"/>
          <w:sz w:val="24"/>
          <w:szCs w:val="24"/>
          <w:lang w:eastAsia="zh-Hans"/>
        </w:rPr>
        <w:t>xxx</w:t>
      </w:r>
      <w:r>
        <w:rPr>
          <w:rFonts w:hint="default"/>
          <w:sz w:val="24"/>
          <w:szCs w:val="24"/>
          <w:lang w:eastAsia="zh-Hans"/>
        </w:rPr>
        <w:t xml:space="preserve"> in </w:t>
      </w:r>
      <w:r>
        <w:rPr>
          <w:rFonts w:hint="default"/>
          <w:color w:val="FC02FF"/>
          <w:sz w:val="24"/>
          <w:szCs w:val="24"/>
          <w:lang w:eastAsia="zh-Hans"/>
        </w:rPr>
        <w:t>xxxx</w:t>
      </w:r>
      <w:r>
        <w:rPr>
          <w:rFonts w:hint="default"/>
          <w:sz w:val="24"/>
          <w:szCs w:val="24"/>
          <w:lang w:eastAsia="zh-Hans"/>
        </w:rPr>
        <w:t>.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val="en-US" w:eastAsia="zh-Hans"/>
        </w:rPr>
      </w:pPr>
    </w:p>
    <w:p>
      <w:pPr>
        <w:rPr>
          <w:rFonts w:hint="default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val="en-US" w:eastAsia="zh-Hans"/>
        </w:rPr>
        <w:t xml:space="preserve">The table presents a comparison of two schools in terms of the percentage of </w:t>
      </w:r>
      <w:r>
        <w:rPr>
          <w:rFonts w:hint="default"/>
          <w:sz w:val="24"/>
          <w:szCs w:val="24"/>
          <w:lang w:eastAsia="zh-Hans"/>
        </w:rPr>
        <w:t>their pupils</w:t>
      </w:r>
      <w:r>
        <w:rPr>
          <w:rFonts w:hint="default"/>
          <w:sz w:val="24"/>
          <w:szCs w:val="24"/>
          <w:lang w:val="en-US" w:eastAsia="zh-Hans"/>
        </w:rPr>
        <w:t xml:space="preserve"> who faced 7 educational problems in</w:t>
      </w:r>
      <w:r>
        <w:rPr>
          <w:rFonts w:hint="default"/>
          <w:sz w:val="24"/>
          <w:szCs w:val="24"/>
          <w:lang w:eastAsia="zh-Hans"/>
        </w:rPr>
        <w:t xml:space="preserve"> two years</w:t>
      </w:r>
      <w:r>
        <w:rPr>
          <w:rFonts w:hint="default"/>
          <w:sz w:val="24"/>
          <w:szCs w:val="24"/>
          <w:lang w:val="en-US" w:eastAsia="zh-Hans"/>
        </w:rPr>
        <w:t xml:space="preserve"> 2005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default"/>
          <w:sz w:val="24"/>
          <w:szCs w:val="24"/>
          <w:lang w:val="en-US" w:eastAsia="zh-Hans"/>
        </w:rPr>
        <w:t>and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default"/>
          <w:sz w:val="24"/>
          <w:szCs w:val="24"/>
          <w:lang w:val="en-US" w:eastAsia="zh-Hans"/>
        </w:rPr>
        <w:t>2015</w:t>
      </w:r>
      <w:r>
        <w:rPr>
          <w:rFonts w:hint="default"/>
          <w:sz w:val="24"/>
          <w:szCs w:val="24"/>
          <w:lang w:eastAsia="zh-Hans"/>
        </w:rPr>
        <w:t>.</w:t>
      </w:r>
      <w:r>
        <w:rPr>
          <w:rFonts w:hint="default"/>
          <w:sz w:val="24"/>
          <w:szCs w:val="24"/>
          <w:lang w:val="en-US" w:eastAsia="zh-Hans"/>
        </w:rPr>
        <w:t xml:space="preserve"> </w:t>
      </w:r>
    </w:p>
    <w:p>
      <w:pPr>
        <w:rPr>
          <w:rFonts w:hint="default"/>
          <w:sz w:val="24"/>
          <w:szCs w:val="24"/>
          <w:lang w:val="en-US" w:eastAsia="zh-Hans"/>
        </w:rPr>
      </w:pPr>
    </w:p>
    <w:p>
      <w:pPr>
        <w:rPr>
          <w:rFonts w:hint="default"/>
          <w:sz w:val="24"/>
          <w:szCs w:val="24"/>
          <w:lang w:val="en-US" w:eastAsia="zh-Hans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83125" cy="4280535"/>
            <wp:effectExtent l="0" t="0" r="158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428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The </w:t>
      </w:r>
      <w:r>
        <w:rPr>
          <w:rFonts w:hint="default"/>
          <w:color w:val="FC02FF"/>
          <w:sz w:val="24"/>
          <w:szCs w:val="24"/>
          <w:lang w:eastAsia="zh-Hans"/>
        </w:rPr>
        <w:t>x</w:t>
      </w:r>
      <w:r>
        <w:rPr>
          <w:rFonts w:hint="default"/>
          <w:sz w:val="24"/>
          <w:szCs w:val="24"/>
          <w:lang w:eastAsia="zh-Hans"/>
        </w:rPr>
        <w:t xml:space="preserve"> presents an illustration of how </w:t>
      </w:r>
      <w:r>
        <w:rPr>
          <w:rFonts w:hint="default"/>
          <w:color w:val="FC02FF"/>
          <w:sz w:val="24"/>
          <w:szCs w:val="24"/>
          <w:lang w:eastAsia="zh-Hans"/>
        </w:rPr>
        <w:t>xx</w:t>
      </w:r>
      <w:r>
        <w:rPr>
          <w:rFonts w:hint="default"/>
          <w:sz w:val="24"/>
          <w:szCs w:val="24"/>
          <w:lang w:eastAsia="zh-Hans"/>
        </w:rPr>
        <w:t xml:space="preserve"> changed over a period of </w:t>
      </w:r>
      <w:r>
        <w:rPr>
          <w:rFonts w:hint="default"/>
          <w:color w:val="FC02FF"/>
          <w:sz w:val="24"/>
          <w:szCs w:val="24"/>
          <w:lang w:eastAsia="zh-Hans"/>
        </w:rPr>
        <w:t>xxx (--)</w:t>
      </w:r>
      <w:r>
        <w:rPr>
          <w:rFonts w:hint="default"/>
          <w:sz w:val="24"/>
          <w:szCs w:val="24"/>
          <w:lang w:eastAsia="zh-Hans"/>
        </w:rPr>
        <w:t>.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The line chart presents an illustration of how the number of three different crimes </w:t>
      </w:r>
      <w:r>
        <w:rPr>
          <w:rFonts w:hint="eastAsia"/>
          <w:sz w:val="24"/>
          <w:szCs w:val="24"/>
          <w:lang w:val="en-US" w:eastAsia="zh-Hans"/>
        </w:rPr>
        <w:t>committed</w:t>
      </w:r>
      <w:r>
        <w:rPr>
          <w:rFonts w:hint="default"/>
          <w:sz w:val="24"/>
          <w:szCs w:val="24"/>
          <w:lang w:eastAsia="zh-Hans"/>
        </w:rPr>
        <w:t xml:space="preserve"> in England and Wales changed over a period of 35years (1970-2005).</w:t>
      </w:r>
    </w:p>
    <w:p>
      <w:pPr>
        <w:rPr>
          <w:rFonts w:hint="default"/>
          <w:sz w:val="24"/>
          <w:szCs w:val="24"/>
          <w:lang w:val="en-US" w:eastAsia="zh-Hans"/>
        </w:rPr>
      </w:pPr>
    </w:p>
    <w:p>
      <w:pPr>
        <w:rPr>
          <w:rFonts w:hint="default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名词</w:t>
      </w:r>
      <w:r>
        <w:rPr>
          <w:rFonts w:hint="default"/>
          <w:sz w:val="24"/>
          <w:szCs w:val="24"/>
          <w:lang w:eastAsia="zh-Hans"/>
        </w:rPr>
        <w:t>+</w:t>
      </w:r>
      <w:r>
        <w:rPr>
          <w:rFonts w:hint="eastAsia"/>
          <w:sz w:val="24"/>
          <w:szCs w:val="24"/>
          <w:lang w:val="en-US" w:eastAsia="zh-Hans"/>
        </w:rPr>
        <w:t>动词</w:t>
      </w:r>
    </w:p>
    <w:p>
      <w:pPr>
        <w:rPr>
          <w:rFonts w:hint="default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生产石油</w:t>
      </w:r>
      <w:r>
        <w:rPr>
          <w:rFonts w:hint="default"/>
          <w:sz w:val="24"/>
          <w:szCs w:val="24"/>
          <w:lang w:eastAsia="zh-Hans"/>
        </w:rPr>
        <w:t xml:space="preserve">   </w:t>
      </w:r>
      <w:r>
        <w:rPr>
          <w:rFonts w:hint="eastAsia"/>
          <w:sz w:val="24"/>
          <w:szCs w:val="24"/>
          <w:lang w:val="en-US" w:eastAsia="zh-Hans"/>
        </w:rPr>
        <w:t>produced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oil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面临问题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faced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problems</w:t>
      </w:r>
    </w:p>
    <w:p>
      <w:pPr>
        <w:rPr>
          <w:rFonts w:hint="default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犯罪</w:t>
      </w:r>
      <w:r>
        <w:rPr>
          <w:rFonts w:hint="default"/>
          <w:sz w:val="24"/>
          <w:szCs w:val="24"/>
          <w:lang w:eastAsia="zh-Hans"/>
        </w:rPr>
        <w:t xml:space="preserve">  </w:t>
      </w:r>
      <w:r>
        <w:rPr>
          <w:rFonts w:hint="eastAsia"/>
          <w:sz w:val="24"/>
          <w:szCs w:val="24"/>
          <w:lang w:val="en-US" w:eastAsia="zh-Hans"/>
        </w:rPr>
        <w:t>committed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crimes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The line chart presents an illustration of how the number of three different crimes </w:t>
      </w:r>
      <w:r>
        <w:rPr>
          <w:rFonts w:hint="eastAsia"/>
          <w:sz w:val="24"/>
          <w:szCs w:val="24"/>
          <w:lang w:val="en-US" w:eastAsia="zh-Hans"/>
        </w:rPr>
        <w:t>committed</w:t>
      </w:r>
      <w:r>
        <w:rPr>
          <w:rFonts w:hint="default"/>
          <w:sz w:val="24"/>
          <w:szCs w:val="24"/>
          <w:lang w:eastAsia="zh-Hans"/>
        </w:rPr>
        <w:t xml:space="preserve"> in England and Wales changed over a period of 35 years (1970-2005). 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sz w:val="24"/>
          <w:szCs w:val="24"/>
        </w:rPr>
        <w:drawing>
          <wp:inline distT="0" distB="0" distL="114300" distR="114300">
            <wp:extent cx="5273675" cy="6972935"/>
            <wp:effectExtent l="0" t="0" r="952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7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The percentage of households </w:t>
      </w:r>
      <w:r>
        <w:rPr>
          <w:rFonts w:hint="eastAsia"/>
          <w:sz w:val="24"/>
          <w:szCs w:val="24"/>
          <w:lang w:val="en-US" w:eastAsia="zh-Hans"/>
        </w:rPr>
        <w:t>who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had</w:t>
      </w:r>
      <w:r>
        <w:rPr>
          <w:rFonts w:hint="default"/>
          <w:sz w:val="24"/>
          <w:szCs w:val="24"/>
          <w:lang w:eastAsia="zh-Hans"/>
        </w:rPr>
        <w:t>/</w:t>
      </w:r>
      <w:r>
        <w:rPr>
          <w:rFonts w:hint="eastAsia"/>
          <w:sz w:val="24"/>
          <w:szCs w:val="24"/>
          <w:lang w:val="en-US" w:eastAsia="zh-Hans"/>
        </w:rPr>
        <w:t>owned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electrical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appliances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名词</w:t>
      </w:r>
      <w:r>
        <w:rPr>
          <w:rFonts w:hint="default"/>
          <w:sz w:val="24"/>
          <w:szCs w:val="24"/>
          <w:lang w:eastAsia="zh-Hans"/>
        </w:rPr>
        <w:t>+</w:t>
      </w:r>
      <w:r>
        <w:rPr>
          <w:rFonts w:hint="eastAsia"/>
          <w:sz w:val="24"/>
          <w:szCs w:val="24"/>
          <w:lang w:val="en-US" w:eastAsia="zh-Hans"/>
        </w:rPr>
        <w:t>动词</w:t>
      </w:r>
      <w:r>
        <w:rPr>
          <w:rFonts w:hint="default"/>
          <w:sz w:val="24"/>
          <w:szCs w:val="24"/>
          <w:lang w:eastAsia="zh-Hans"/>
        </w:rPr>
        <w:t xml:space="preserve">   </w:t>
      </w:r>
      <w:r>
        <w:rPr>
          <w:rFonts w:hint="eastAsia"/>
          <w:sz w:val="24"/>
          <w:szCs w:val="24"/>
          <w:lang w:val="en-US" w:eastAsia="zh-Hans"/>
        </w:rPr>
        <w:t>households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had</w:t>
      </w:r>
      <w:r>
        <w:rPr>
          <w:rFonts w:hint="default"/>
          <w:sz w:val="24"/>
          <w:szCs w:val="24"/>
          <w:lang w:eastAsia="zh-Hans"/>
        </w:rPr>
        <w:t>/</w:t>
      </w:r>
      <w:r>
        <w:rPr>
          <w:rFonts w:hint="eastAsia"/>
          <w:sz w:val="24"/>
          <w:szCs w:val="24"/>
          <w:lang w:val="en-US" w:eastAsia="zh-Hans"/>
        </w:rPr>
        <w:t>owned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electrical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appliances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The</w:t>
      </w:r>
      <w:r>
        <w:rPr>
          <w:rFonts w:hint="default"/>
          <w:sz w:val="24"/>
          <w:szCs w:val="24"/>
          <w:lang w:eastAsia="zh-Hans"/>
        </w:rPr>
        <w:t xml:space="preserve"> first line chart presents an illustration of how the percentage of households </w:t>
      </w:r>
      <w:r>
        <w:rPr>
          <w:rFonts w:hint="eastAsia"/>
          <w:sz w:val="24"/>
          <w:szCs w:val="24"/>
          <w:lang w:val="en-US" w:eastAsia="zh-Hans"/>
        </w:rPr>
        <w:t>who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owned</w:t>
      </w:r>
      <w:r>
        <w:rPr>
          <w:rFonts w:hint="default"/>
          <w:sz w:val="24"/>
          <w:szCs w:val="24"/>
          <w:lang w:eastAsia="zh-Hans"/>
        </w:rPr>
        <w:t xml:space="preserve"> three types of </w:t>
      </w:r>
      <w:r>
        <w:rPr>
          <w:rFonts w:hint="eastAsia"/>
          <w:sz w:val="24"/>
          <w:szCs w:val="24"/>
          <w:lang w:val="en-US" w:eastAsia="zh-Hans"/>
        </w:rPr>
        <w:t>electrical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appliances</w:t>
      </w:r>
      <w:r>
        <w:rPr>
          <w:rFonts w:hint="default"/>
          <w:sz w:val="24"/>
          <w:szCs w:val="24"/>
          <w:lang w:eastAsia="zh-Hans"/>
        </w:rPr>
        <w:t xml:space="preserve"> changed over a period of ten decades (1920-2019).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val="en-US" w:eastAsia="zh-Hans"/>
        </w:rPr>
      </w:pPr>
      <w:r>
        <w:rPr>
          <w:sz w:val="24"/>
          <w:szCs w:val="24"/>
        </w:rPr>
        <w:drawing>
          <wp:inline distT="0" distB="0" distL="114300" distR="114300">
            <wp:extent cx="5266690" cy="3246755"/>
            <wp:effectExtent l="0" t="0" r="165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4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 xml:space="preserve">The bar charts presents a comparison of four cities in terms of the percentage of </w:t>
      </w:r>
      <w:r>
        <w:rPr>
          <w:rFonts w:hint="default"/>
          <w:sz w:val="24"/>
          <w:szCs w:val="24"/>
          <w:lang w:eastAsia="zh-Hans"/>
        </w:rPr>
        <w:t xml:space="preserve">their </w:t>
      </w:r>
      <w:r>
        <w:rPr>
          <w:rFonts w:hint="eastAsia"/>
          <w:sz w:val="24"/>
          <w:szCs w:val="24"/>
          <w:lang w:val="en-US" w:eastAsia="zh-Hans"/>
        </w:rPr>
        <w:t>total waste dispose</w:t>
      </w:r>
      <w:r>
        <w:rPr>
          <w:rFonts w:hint="default"/>
          <w:sz w:val="24"/>
          <w:szCs w:val="24"/>
          <w:lang w:eastAsia="zh-Hans"/>
        </w:rPr>
        <w:t>d/managed</w:t>
      </w:r>
      <w:r>
        <w:rPr>
          <w:rFonts w:hint="eastAsia"/>
          <w:sz w:val="24"/>
          <w:szCs w:val="24"/>
          <w:lang w:val="en-US" w:eastAsia="zh-Hans"/>
        </w:rPr>
        <w:t xml:space="preserve"> by </w:t>
      </w:r>
      <w:r>
        <w:rPr>
          <w:rFonts w:hint="default"/>
          <w:sz w:val="24"/>
          <w:szCs w:val="24"/>
          <w:lang w:eastAsia="zh-Hans"/>
        </w:rPr>
        <w:t xml:space="preserve">different methods: </w:t>
      </w:r>
      <w:r>
        <w:rPr>
          <w:rFonts w:hint="eastAsia"/>
          <w:sz w:val="24"/>
          <w:szCs w:val="24"/>
          <w:lang w:val="en-US" w:eastAsia="zh-Hans"/>
        </w:rPr>
        <w:t>landfill,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incineration,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recycling and compost</w:t>
      </w:r>
      <w:r>
        <w:rPr>
          <w:rFonts w:hint="default"/>
          <w:sz w:val="24"/>
          <w:szCs w:val="24"/>
          <w:lang w:eastAsia="zh-Hans"/>
        </w:rPr>
        <w:t>.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 xml:space="preserve"> </w:t>
      </w:r>
    </w:p>
    <w:p>
      <w:pPr>
        <w:rPr>
          <w:rFonts w:hint="default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AE85"/>
    <w:rsid w:val="9BF3A39D"/>
    <w:rsid w:val="BFFFAE85"/>
    <w:rsid w:val="FB75B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2022-11-20T02:09:00Z</dcterms:created>
  <dc:creator>zhengyanan</dc:creator>
  <cp:lastModifiedBy>zhengyanan</cp:lastModifiedBy>
  <dcterms:modified xsi:type="dcterms:W3CDTF">2022-11-20T15:47:49Z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