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65D" w:rsidRPr="004E1F38" w:rsidRDefault="0037165D" w:rsidP="0037165D">
      <w:pPr>
        <w:rPr>
          <w:rFonts w:ascii="Arial" w:hAnsi="Arial" w:cs="Arial"/>
          <w:sz w:val="24"/>
        </w:rPr>
      </w:pPr>
      <w:r w:rsidRPr="004E1F38">
        <w:rPr>
          <w:rFonts w:ascii="Arial" w:hAnsi="Arial" w:cs="Arial"/>
          <w:sz w:val="24"/>
        </w:rPr>
        <w:t>Tra i primi artisti</w:t>
      </w:r>
      <w:r w:rsidR="004E1F38" w:rsidRPr="004E1F38">
        <w:rPr>
          <w:rFonts w:ascii="Arial" w:hAnsi="Arial" w:cs="Arial"/>
          <w:sz w:val="24"/>
        </w:rPr>
        <w:t xml:space="preserve"> </w:t>
      </w:r>
      <w:r w:rsidRPr="004E1F38">
        <w:rPr>
          <w:rFonts w:ascii="Arial" w:hAnsi="Arial" w:cs="Arial"/>
          <w:sz w:val="24"/>
        </w:rPr>
        <w:t xml:space="preserve"> che si impegnarono </w:t>
      </w:r>
      <w:r w:rsidR="004E1F38" w:rsidRPr="004E1F38">
        <w:rPr>
          <w:rFonts w:ascii="Arial" w:hAnsi="Arial" w:cs="Arial"/>
          <w:sz w:val="24"/>
        </w:rPr>
        <w:t>a progettare oggetti</w:t>
      </w:r>
      <w:r w:rsidRPr="004E1F38">
        <w:rPr>
          <w:rFonts w:ascii="Arial" w:hAnsi="Arial" w:cs="Arial"/>
          <w:sz w:val="24"/>
        </w:rPr>
        <w:t xml:space="preserve"> d’uso, dimostrando interesse per la macchina e per la nascente industria,  </w:t>
      </w:r>
      <w:r w:rsidR="005C4203" w:rsidRPr="004E1F38">
        <w:rPr>
          <w:rFonts w:ascii="Arial" w:hAnsi="Arial" w:cs="Arial"/>
          <w:sz w:val="24"/>
        </w:rPr>
        <w:t>o</w:t>
      </w:r>
      <w:r w:rsidRPr="004E1F38">
        <w:rPr>
          <w:rFonts w:ascii="Arial" w:hAnsi="Arial" w:cs="Arial"/>
          <w:sz w:val="24"/>
        </w:rPr>
        <w:t xml:space="preserve">ccorre ricordare subito </w:t>
      </w:r>
      <w:r w:rsidR="004E1F38" w:rsidRPr="004E1F38">
        <w:rPr>
          <w:rFonts w:ascii="Arial" w:hAnsi="Arial" w:cs="Arial"/>
          <w:sz w:val="24"/>
        </w:rPr>
        <w:t xml:space="preserve">Marcello </w:t>
      </w:r>
      <w:proofErr w:type="spellStart"/>
      <w:r w:rsidRPr="004E1F38">
        <w:rPr>
          <w:rFonts w:ascii="Arial" w:hAnsi="Arial" w:cs="Arial"/>
          <w:sz w:val="24"/>
        </w:rPr>
        <w:t>Nizzoli</w:t>
      </w:r>
      <w:proofErr w:type="spellEnd"/>
      <w:r w:rsidRPr="004E1F38">
        <w:rPr>
          <w:rFonts w:ascii="Arial" w:hAnsi="Arial" w:cs="Arial"/>
          <w:sz w:val="24"/>
        </w:rPr>
        <w:t>, pittore di formazione, il cui nome è indissolu</w:t>
      </w:r>
      <w:r w:rsidR="004E1F38" w:rsidRPr="004E1F38">
        <w:rPr>
          <w:rFonts w:ascii="Arial" w:hAnsi="Arial" w:cs="Arial"/>
          <w:sz w:val="24"/>
        </w:rPr>
        <w:t>bilmente legato all’Olivetti</w:t>
      </w:r>
      <w:r w:rsidRPr="004E1F38">
        <w:rPr>
          <w:rFonts w:ascii="Arial" w:hAnsi="Arial" w:cs="Arial"/>
          <w:sz w:val="24"/>
        </w:rPr>
        <w:t>.</w:t>
      </w:r>
    </w:p>
    <w:p w:rsidR="009D3783" w:rsidRPr="004E1F38" w:rsidRDefault="0037165D" w:rsidP="0037165D">
      <w:pPr>
        <w:rPr>
          <w:rFonts w:ascii="Arial" w:hAnsi="Arial" w:cs="Arial"/>
          <w:sz w:val="24"/>
        </w:rPr>
      </w:pPr>
      <w:r w:rsidRPr="004E1F38">
        <w:rPr>
          <w:rFonts w:ascii="Arial" w:hAnsi="Arial" w:cs="Arial"/>
          <w:sz w:val="24"/>
        </w:rPr>
        <w:t xml:space="preserve">Il nome di </w:t>
      </w:r>
      <w:proofErr w:type="spellStart"/>
      <w:r w:rsidRPr="004E1F38">
        <w:rPr>
          <w:rFonts w:ascii="Arial" w:hAnsi="Arial" w:cs="Arial"/>
          <w:sz w:val="24"/>
        </w:rPr>
        <w:t>Nizzoli</w:t>
      </w:r>
      <w:proofErr w:type="spellEnd"/>
      <w:r w:rsidRPr="004E1F38">
        <w:rPr>
          <w:rFonts w:ascii="Arial" w:hAnsi="Arial" w:cs="Arial"/>
          <w:sz w:val="24"/>
        </w:rPr>
        <w:t xml:space="preserve"> coincide quasi con quello di Olivetti</w:t>
      </w:r>
      <w:r w:rsidR="004E1F38" w:rsidRPr="004E1F38">
        <w:rPr>
          <w:rFonts w:ascii="Arial" w:hAnsi="Arial" w:cs="Arial"/>
          <w:sz w:val="24"/>
        </w:rPr>
        <w:t xml:space="preserve">. </w:t>
      </w:r>
      <w:r w:rsidRPr="004E1F38">
        <w:rPr>
          <w:rFonts w:ascii="Arial" w:hAnsi="Arial" w:cs="Arial"/>
          <w:sz w:val="24"/>
        </w:rPr>
        <w:t xml:space="preserve">Nel credo che «un buon congegno deve rispettare le caratteristiche di un buon congegno» Adriano </w:t>
      </w:r>
      <w:r w:rsidR="004E1F38" w:rsidRPr="004E1F38">
        <w:rPr>
          <w:rFonts w:ascii="Arial" w:hAnsi="Arial" w:cs="Arial"/>
          <w:sz w:val="24"/>
        </w:rPr>
        <w:t xml:space="preserve">Olivetti </w:t>
      </w:r>
      <w:r w:rsidRPr="004E1F38">
        <w:rPr>
          <w:rFonts w:ascii="Arial" w:hAnsi="Arial" w:cs="Arial"/>
          <w:sz w:val="24"/>
        </w:rPr>
        <w:t>desidera che le sue «macchine siano armoniose</w:t>
      </w:r>
      <w:r w:rsidR="004E1F38" w:rsidRPr="004E1F38">
        <w:rPr>
          <w:rFonts w:ascii="Arial" w:hAnsi="Arial" w:cs="Arial"/>
          <w:sz w:val="24"/>
        </w:rPr>
        <w:t>» ma che «la loro bellezza non abbia</w:t>
      </w:r>
      <w:r w:rsidRPr="004E1F38">
        <w:rPr>
          <w:rFonts w:ascii="Arial" w:hAnsi="Arial" w:cs="Arial"/>
          <w:sz w:val="24"/>
        </w:rPr>
        <w:t xml:space="preserve"> nulla di gratuito».</w:t>
      </w:r>
      <w:r w:rsidR="004E1F38" w:rsidRPr="004E1F38">
        <w:rPr>
          <w:rFonts w:ascii="Arial" w:hAnsi="Arial" w:cs="Arial"/>
          <w:sz w:val="24"/>
        </w:rPr>
        <w:t xml:space="preserve"> </w:t>
      </w:r>
      <w:proofErr w:type="spellStart"/>
      <w:r w:rsidRPr="004E1F38">
        <w:rPr>
          <w:rFonts w:ascii="Arial" w:hAnsi="Arial" w:cs="Arial"/>
          <w:sz w:val="24"/>
        </w:rPr>
        <w:t>Nizzoli</w:t>
      </w:r>
      <w:proofErr w:type="spellEnd"/>
      <w:r w:rsidRPr="004E1F38">
        <w:rPr>
          <w:rFonts w:ascii="Arial" w:hAnsi="Arial" w:cs="Arial"/>
          <w:sz w:val="24"/>
        </w:rPr>
        <w:t xml:space="preserve">, nell’Ufficio pubblicità Olivetti dal 1935, sarà responsabile del prodotto fino al 1960 e gli si debbono l’addizionatore MC4S (Summa, 1940), la macchina </w:t>
      </w:r>
      <w:r w:rsidR="004E1F38" w:rsidRPr="004E1F38">
        <w:rPr>
          <w:rFonts w:ascii="Arial" w:hAnsi="Arial" w:cs="Arial"/>
          <w:sz w:val="24"/>
        </w:rPr>
        <w:t xml:space="preserve">per scrivere </w:t>
      </w:r>
      <w:proofErr w:type="spellStart"/>
      <w:r w:rsidR="004E1F38" w:rsidRPr="004E1F38">
        <w:rPr>
          <w:rFonts w:ascii="Arial" w:hAnsi="Arial" w:cs="Arial"/>
          <w:sz w:val="24"/>
        </w:rPr>
        <w:t>Lexikon</w:t>
      </w:r>
      <w:proofErr w:type="spellEnd"/>
      <w:r w:rsidR="004E1F38" w:rsidRPr="004E1F38">
        <w:rPr>
          <w:rFonts w:ascii="Arial" w:hAnsi="Arial" w:cs="Arial"/>
          <w:sz w:val="24"/>
        </w:rPr>
        <w:t xml:space="preserve"> 80 (1948) </w:t>
      </w:r>
      <w:r w:rsidRPr="004E1F38">
        <w:rPr>
          <w:rFonts w:ascii="Arial" w:hAnsi="Arial" w:cs="Arial"/>
          <w:sz w:val="24"/>
        </w:rPr>
        <w:t>e la Lettera 22 (1950), la portatile per antonomasia.</w:t>
      </w:r>
      <w:bookmarkStart w:id="0" w:name="_GoBack"/>
      <w:bookmarkEnd w:id="0"/>
    </w:p>
    <w:sectPr w:rsidR="009D3783" w:rsidRPr="004E1F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5D"/>
    <w:rsid w:val="0037165D"/>
    <w:rsid w:val="004E1F38"/>
    <w:rsid w:val="005C4203"/>
    <w:rsid w:val="009D3783"/>
    <w:rsid w:val="00FF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3716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371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3</cp:revision>
  <dcterms:created xsi:type="dcterms:W3CDTF">2022-01-07T19:39:00Z</dcterms:created>
  <dcterms:modified xsi:type="dcterms:W3CDTF">2022-01-07T19:44:00Z</dcterms:modified>
</cp:coreProperties>
</file>