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1A57" w:rsidRDefault="00622947">
      <w:pPr>
        <w:rPr>
          <w:rFonts w:ascii="Arial" w:eastAsia="Arial" w:hAnsi="Arial" w:cs="Arial"/>
          <w:sz w:val="24"/>
          <w:szCs w:val="24"/>
        </w:rPr>
      </w:pPr>
      <w:r>
        <w:rPr>
          <w:rFonts w:ascii="Arial" w:eastAsia="Arial" w:hAnsi="Arial" w:cs="Arial"/>
          <w:sz w:val="24"/>
          <w:szCs w:val="24"/>
        </w:rPr>
        <w:t xml:space="preserve">Tra i primi artisti che si impegnarono a progettare oggetti d’uso, dimostrando interesse per la macchina e per la nascente </w:t>
      </w:r>
      <w:proofErr w:type="gramStart"/>
      <w:r>
        <w:rPr>
          <w:rFonts w:ascii="Arial" w:eastAsia="Arial" w:hAnsi="Arial" w:cs="Arial"/>
          <w:sz w:val="24"/>
          <w:szCs w:val="24"/>
        </w:rPr>
        <w:t>industria,  occorre</w:t>
      </w:r>
      <w:proofErr w:type="gramEnd"/>
      <w:r>
        <w:rPr>
          <w:rFonts w:ascii="Arial" w:eastAsia="Arial" w:hAnsi="Arial" w:cs="Arial"/>
          <w:sz w:val="24"/>
          <w:szCs w:val="24"/>
        </w:rPr>
        <w:t xml:space="preserve"> ricordare subito Marcello </w:t>
      </w:r>
      <w:proofErr w:type="spellStart"/>
      <w:r>
        <w:rPr>
          <w:rFonts w:ascii="Arial" w:eastAsia="Arial" w:hAnsi="Arial" w:cs="Arial"/>
          <w:sz w:val="24"/>
          <w:szCs w:val="24"/>
        </w:rPr>
        <w:t>Nizzoli</w:t>
      </w:r>
      <w:proofErr w:type="spellEnd"/>
      <w:r>
        <w:rPr>
          <w:rFonts w:ascii="Arial" w:eastAsia="Arial" w:hAnsi="Arial" w:cs="Arial"/>
          <w:sz w:val="24"/>
          <w:szCs w:val="24"/>
        </w:rPr>
        <w:t>, pittore di formazione, il cui nome è indissolubilmente legato all’Olivetti.</w:t>
      </w:r>
    </w:p>
    <w:p w14:paraId="00000002" w14:textId="77777777" w:rsidR="00F51A57" w:rsidRDefault="00622947">
      <w:pPr>
        <w:rPr>
          <w:rFonts w:ascii="Arial" w:eastAsia="Arial" w:hAnsi="Arial" w:cs="Arial"/>
          <w:sz w:val="24"/>
          <w:szCs w:val="24"/>
        </w:rPr>
      </w:pPr>
      <w:bookmarkStart w:id="0" w:name="_gjdgxs" w:colFirst="0" w:colLast="0"/>
      <w:bookmarkEnd w:id="0"/>
      <w:r>
        <w:rPr>
          <w:rFonts w:ascii="Arial" w:eastAsia="Arial" w:hAnsi="Arial" w:cs="Arial"/>
          <w:sz w:val="24"/>
          <w:szCs w:val="24"/>
        </w:rPr>
        <w:t>Il</w:t>
      </w:r>
      <w:r>
        <w:rPr>
          <w:rFonts w:ascii="Arial" w:eastAsia="Arial" w:hAnsi="Arial" w:cs="Arial"/>
          <w:sz w:val="24"/>
          <w:szCs w:val="24"/>
        </w:rPr>
        <w:t xml:space="preserve"> nome di </w:t>
      </w:r>
      <w:proofErr w:type="spellStart"/>
      <w:r>
        <w:rPr>
          <w:rFonts w:ascii="Arial" w:eastAsia="Arial" w:hAnsi="Arial" w:cs="Arial"/>
          <w:sz w:val="24"/>
          <w:szCs w:val="24"/>
        </w:rPr>
        <w:t>Nizzoli</w:t>
      </w:r>
      <w:proofErr w:type="spellEnd"/>
      <w:r>
        <w:rPr>
          <w:rFonts w:ascii="Arial" w:eastAsia="Arial" w:hAnsi="Arial" w:cs="Arial"/>
          <w:sz w:val="24"/>
          <w:szCs w:val="24"/>
        </w:rPr>
        <w:t xml:space="preserve"> coincide quasi con quello di Olivetti. Nel credo che «un buon congegno deve rispettare le caratteristiche di un buon congegno» Adriano Olivetti desidera che le sue «macchine siano armoniose» ma che «la loro bellezza non abbia nulla di grat</w:t>
      </w:r>
      <w:r>
        <w:rPr>
          <w:rFonts w:ascii="Arial" w:eastAsia="Arial" w:hAnsi="Arial" w:cs="Arial"/>
          <w:sz w:val="24"/>
          <w:szCs w:val="24"/>
        </w:rPr>
        <w:t xml:space="preserve">uito». </w:t>
      </w:r>
      <w:proofErr w:type="spellStart"/>
      <w:r>
        <w:rPr>
          <w:rFonts w:ascii="Arial" w:eastAsia="Arial" w:hAnsi="Arial" w:cs="Arial"/>
          <w:sz w:val="24"/>
          <w:szCs w:val="24"/>
        </w:rPr>
        <w:t>Nizzoli</w:t>
      </w:r>
      <w:proofErr w:type="spellEnd"/>
      <w:r>
        <w:rPr>
          <w:rFonts w:ascii="Arial" w:eastAsia="Arial" w:hAnsi="Arial" w:cs="Arial"/>
          <w:sz w:val="24"/>
          <w:szCs w:val="24"/>
        </w:rPr>
        <w:t xml:space="preserve">, nell’Ufficio pubblicità Olivetti dal 1935, sarà responsabile del prodotto fino al 1960 e gli si debbono l’addizionatore MC4S (Summa, 1940), la macchina per scrivere </w:t>
      </w:r>
      <w:proofErr w:type="spellStart"/>
      <w:r>
        <w:rPr>
          <w:rFonts w:ascii="Arial" w:eastAsia="Arial" w:hAnsi="Arial" w:cs="Arial"/>
          <w:sz w:val="24"/>
          <w:szCs w:val="24"/>
        </w:rPr>
        <w:t>Lexikon</w:t>
      </w:r>
      <w:proofErr w:type="spellEnd"/>
      <w:r>
        <w:rPr>
          <w:rFonts w:ascii="Arial" w:eastAsia="Arial" w:hAnsi="Arial" w:cs="Arial"/>
          <w:sz w:val="24"/>
          <w:szCs w:val="24"/>
        </w:rPr>
        <w:t xml:space="preserve"> 80 (1948) e la Lettera 22 (1950), la portatile per antonomasia.</w:t>
      </w:r>
    </w:p>
    <w:p w14:paraId="00000003" w14:textId="77777777" w:rsidR="00F51A57" w:rsidRDefault="00F51A57">
      <w:pPr>
        <w:rPr>
          <w:rFonts w:ascii="Arial" w:eastAsia="Arial" w:hAnsi="Arial" w:cs="Arial"/>
          <w:sz w:val="24"/>
          <w:szCs w:val="24"/>
        </w:rPr>
      </w:pPr>
      <w:bookmarkStart w:id="1" w:name="_esb3dgx8vj1x" w:colFirst="0" w:colLast="0"/>
      <w:bookmarkEnd w:id="1"/>
    </w:p>
    <w:p w14:paraId="00000004" w14:textId="464B30E5" w:rsidR="00F51A57" w:rsidRPr="00A52462" w:rsidRDefault="00622947">
      <w:pPr>
        <w:rPr>
          <w:rFonts w:ascii="Arial" w:eastAsia="Arial" w:hAnsi="Arial" w:cs="Arial"/>
          <w:b/>
          <w:i/>
          <w:sz w:val="24"/>
          <w:szCs w:val="24"/>
          <w:u w:val="single"/>
          <w:lang w:val="en-US"/>
        </w:rPr>
      </w:pPr>
      <w:bookmarkStart w:id="2" w:name="_781wi5tm69lp" w:colFirst="0" w:colLast="0"/>
      <w:bookmarkEnd w:id="2"/>
      <w:r w:rsidRPr="00A52462">
        <w:rPr>
          <w:rFonts w:ascii="Arial" w:eastAsia="Arial" w:hAnsi="Arial" w:cs="Arial"/>
          <w:b/>
          <w:i/>
          <w:sz w:val="24"/>
          <w:szCs w:val="24"/>
          <w:u w:val="single"/>
          <w:lang w:val="en-US"/>
        </w:rPr>
        <w:t>EN</w:t>
      </w:r>
      <w:r w:rsidRPr="00A52462">
        <w:rPr>
          <w:rFonts w:ascii="Arial" w:eastAsia="Arial" w:hAnsi="Arial" w:cs="Arial"/>
          <w:b/>
          <w:i/>
          <w:sz w:val="24"/>
          <w:szCs w:val="24"/>
          <w:u w:val="single"/>
          <w:lang w:val="en-US"/>
        </w:rPr>
        <w:t xml:space="preserve">G </w:t>
      </w:r>
      <w:r w:rsidRPr="00A52462">
        <w:rPr>
          <w:rFonts w:ascii="Arial" w:eastAsia="Arial" w:hAnsi="Arial" w:cs="Arial"/>
          <w:b/>
          <w:i/>
          <w:sz w:val="24"/>
          <w:szCs w:val="24"/>
          <w:u w:val="single"/>
          <w:lang w:val="en-US"/>
        </w:rPr>
        <w:t>VERSION:</w:t>
      </w:r>
    </w:p>
    <w:p w14:paraId="00000005" w14:textId="77777777" w:rsidR="00F51A57" w:rsidRPr="00A52462" w:rsidRDefault="00622947">
      <w:pPr>
        <w:rPr>
          <w:rFonts w:ascii="Arial" w:eastAsia="Arial" w:hAnsi="Arial" w:cs="Arial"/>
          <w:sz w:val="24"/>
          <w:szCs w:val="24"/>
          <w:lang w:val="en-US"/>
        </w:rPr>
      </w:pPr>
      <w:bookmarkStart w:id="3" w:name="_r882cacbz2we" w:colFirst="0" w:colLast="0"/>
      <w:bookmarkEnd w:id="3"/>
      <w:r w:rsidRPr="00A52462">
        <w:rPr>
          <w:rFonts w:ascii="Arial" w:eastAsia="Arial" w:hAnsi="Arial" w:cs="Arial"/>
          <w:sz w:val="24"/>
          <w:szCs w:val="24"/>
          <w:lang w:val="en-US"/>
        </w:rPr>
        <w:t xml:space="preserve">Marcello </w:t>
      </w:r>
      <w:proofErr w:type="spellStart"/>
      <w:r w:rsidRPr="00A52462">
        <w:rPr>
          <w:rFonts w:ascii="Arial" w:eastAsia="Arial" w:hAnsi="Arial" w:cs="Arial"/>
          <w:sz w:val="24"/>
          <w:szCs w:val="24"/>
          <w:lang w:val="en-US"/>
        </w:rPr>
        <w:t>Nizzoli</w:t>
      </w:r>
      <w:proofErr w:type="spellEnd"/>
      <w:r w:rsidRPr="00A52462">
        <w:rPr>
          <w:rFonts w:ascii="Arial" w:eastAsia="Arial" w:hAnsi="Arial" w:cs="Arial"/>
          <w:sz w:val="24"/>
          <w:szCs w:val="24"/>
          <w:lang w:val="en-US"/>
        </w:rPr>
        <w:t>, a painter by training, whose name is inextricably linked to Olivetti, is one of the first artists who committed themselves to designing tools and objects related to the machine industry.</w:t>
      </w:r>
    </w:p>
    <w:p w14:paraId="00000006" w14:textId="77777777" w:rsidR="00F51A57" w:rsidRPr="00A52462" w:rsidRDefault="00622947">
      <w:pPr>
        <w:rPr>
          <w:rFonts w:ascii="Arial" w:eastAsia="Arial" w:hAnsi="Arial" w:cs="Arial"/>
          <w:sz w:val="24"/>
          <w:szCs w:val="24"/>
          <w:lang w:val="en-US"/>
        </w:rPr>
      </w:pPr>
      <w:bookmarkStart w:id="4" w:name="_nhtvw2918q6k" w:colFirst="0" w:colLast="0"/>
      <w:bookmarkEnd w:id="4"/>
      <w:proofErr w:type="spellStart"/>
      <w:r w:rsidRPr="00A52462">
        <w:rPr>
          <w:rFonts w:ascii="Arial" w:eastAsia="Arial" w:hAnsi="Arial" w:cs="Arial"/>
          <w:sz w:val="24"/>
          <w:szCs w:val="24"/>
          <w:lang w:val="en-US"/>
        </w:rPr>
        <w:t>Nizzoli's</w:t>
      </w:r>
      <w:proofErr w:type="spellEnd"/>
      <w:r w:rsidRPr="00A52462">
        <w:rPr>
          <w:rFonts w:ascii="Arial" w:eastAsia="Arial" w:hAnsi="Arial" w:cs="Arial"/>
          <w:sz w:val="24"/>
          <w:szCs w:val="24"/>
          <w:lang w:val="en-US"/>
        </w:rPr>
        <w:t xml:space="preserve"> name almost coincide</w:t>
      </w:r>
      <w:r w:rsidRPr="00A52462">
        <w:rPr>
          <w:rFonts w:ascii="Arial" w:eastAsia="Arial" w:hAnsi="Arial" w:cs="Arial"/>
          <w:sz w:val="24"/>
          <w:szCs w:val="24"/>
          <w:lang w:val="en-US"/>
        </w:rPr>
        <w:t xml:space="preserve">s with that of Olivetti. This holds true especially in the belief that "a good device must respect the characteristics of a good device." </w:t>
      </w:r>
    </w:p>
    <w:p w14:paraId="00000007" w14:textId="77777777" w:rsidR="00F51A57" w:rsidRPr="00A52462" w:rsidRDefault="00622947">
      <w:pPr>
        <w:rPr>
          <w:rFonts w:ascii="Arial" w:eastAsia="Arial" w:hAnsi="Arial" w:cs="Arial"/>
          <w:sz w:val="24"/>
          <w:szCs w:val="24"/>
          <w:lang w:val="en-US"/>
        </w:rPr>
      </w:pPr>
      <w:bookmarkStart w:id="5" w:name="_ubekwnwxg8a" w:colFirst="0" w:colLast="0"/>
      <w:bookmarkEnd w:id="5"/>
      <w:r w:rsidRPr="00A52462">
        <w:rPr>
          <w:rFonts w:ascii="Arial" w:eastAsia="Arial" w:hAnsi="Arial" w:cs="Arial"/>
          <w:sz w:val="24"/>
          <w:szCs w:val="24"/>
          <w:lang w:val="en-US"/>
        </w:rPr>
        <w:t xml:space="preserve">Adriano Olivetti wants "his machines to be harmonious" although "their beauty [must not be] gratuitous". </w:t>
      </w:r>
    </w:p>
    <w:p w14:paraId="00000008" w14:textId="77777777" w:rsidR="00F51A57" w:rsidRPr="00A52462" w:rsidRDefault="00622947">
      <w:pPr>
        <w:rPr>
          <w:rFonts w:ascii="Arial" w:eastAsia="Arial" w:hAnsi="Arial" w:cs="Arial"/>
          <w:sz w:val="24"/>
          <w:szCs w:val="24"/>
          <w:lang w:val="en-US"/>
        </w:rPr>
      </w:pPr>
      <w:bookmarkStart w:id="6" w:name="_n4sr6ievhp1m" w:colFirst="0" w:colLast="0"/>
      <w:bookmarkEnd w:id="6"/>
      <w:proofErr w:type="spellStart"/>
      <w:r w:rsidRPr="00A52462">
        <w:rPr>
          <w:rFonts w:ascii="Arial" w:eastAsia="Arial" w:hAnsi="Arial" w:cs="Arial"/>
          <w:sz w:val="24"/>
          <w:szCs w:val="24"/>
          <w:lang w:val="en-US"/>
        </w:rPr>
        <w:t>Nizzoli</w:t>
      </w:r>
      <w:proofErr w:type="spellEnd"/>
      <w:r w:rsidRPr="00A52462">
        <w:rPr>
          <w:rFonts w:ascii="Arial" w:eastAsia="Arial" w:hAnsi="Arial" w:cs="Arial"/>
          <w:sz w:val="24"/>
          <w:szCs w:val="24"/>
          <w:lang w:val="en-US"/>
        </w:rPr>
        <w:t xml:space="preserve"> was</w:t>
      </w:r>
      <w:r w:rsidRPr="00A52462">
        <w:rPr>
          <w:rFonts w:ascii="Arial" w:eastAsia="Arial" w:hAnsi="Arial" w:cs="Arial"/>
          <w:sz w:val="24"/>
          <w:szCs w:val="24"/>
          <w:lang w:val="en-US"/>
        </w:rPr>
        <w:t xml:space="preserve"> put in charge of the Olivetti advertising office from 1935, and was responsible for the product until 1960.</w:t>
      </w:r>
    </w:p>
    <w:p w14:paraId="00000009" w14:textId="77777777" w:rsidR="00F51A57" w:rsidRPr="00A52462" w:rsidRDefault="00622947">
      <w:pPr>
        <w:rPr>
          <w:rFonts w:ascii="Arial" w:eastAsia="Arial" w:hAnsi="Arial" w:cs="Arial"/>
          <w:sz w:val="24"/>
          <w:szCs w:val="24"/>
          <w:lang w:val="en-US"/>
        </w:rPr>
      </w:pPr>
      <w:bookmarkStart w:id="7" w:name="_i0l2hhal2pvd" w:colFirst="0" w:colLast="0"/>
      <w:bookmarkEnd w:id="7"/>
      <w:proofErr w:type="spellStart"/>
      <w:r w:rsidRPr="00A52462">
        <w:rPr>
          <w:rFonts w:ascii="Arial" w:eastAsia="Arial" w:hAnsi="Arial" w:cs="Arial"/>
          <w:sz w:val="24"/>
          <w:szCs w:val="24"/>
          <w:lang w:val="en-US"/>
        </w:rPr>
        <w:t>Nizzoli</w:t>
      </w:r>
      <w:proofErr w:type="spellEnd"/>
      <w:r w:rsidRPr="00A52462">
        <w:rPr>
          <w:rFonts w:ascii="Arial" w:eastAsia="Arial" w:hAnsi="Arial" w:cs="Arial"/>
          <w:sz w:val="24"/>
          <w:szCs w:val="24"/>
          <w:lang w:val="en-US"/>
        </w:rPr>
        <w:t xml:space="preserve"> was additionally responsible for the MC4S adder (Summa, 1940), the </w:t>
      </w:r>
      <w:proofErr w:type="spellStart"/>
      <w:r w:rsidRPr="00A52462">
        <w:rPr>
          <w:rFonts w:ascii="Arial" w:eastAsia="Arial" w:hAnsi="Arial" w:cs="Arial"/>
          <w:sz w:val="24"/>
          <w:szCs w:val="24"/>
          <w:lang w:val="en-US"/>
        </w:rPr>
        <w:t>Lexikon</w:t>
      </w:r>
      <w:proofErr w:type="spellEnd"/>
      <w:r w:rsidRPr="00A52462">
        <w:rPr>
          <w:rFonts w:ascii="Arial" w:eastAsia="Arial" w:hAnsi="Arial" w:cs="Arial"/>
          <w:sz w:val="24"/>
          <w:szCs w:val="24"/>
          <w:lang w:val="en-US"/>
        </w:rPr>
        <w:t xml:space="preserve"> 80 typewriter (1948) and the </w:t>
      </w:r>
      <w:proofErr w:type="spellStart"/>
      <w:r w:rsidRPr="00A52462">
        <w:rPr>
          <w:rFonts w:ascii="Arial" w:eastAsia="Arial" w:hAnsi="Arial" w:cs="Arial"/>
          <w:sz w:val="24"/>
          <w:szCs w:val="24"/>
          <w:lang w:val="en-US"/>
        </w:rPr>
        <w:t>Lettera</w:t>
      </w:r>
      <w:proofErr w:type="spellEnd"/>
      <w:r w:rsidRPr="00A52462">
        <w:rPr>
          <w:rFonts w:ascii="Arial" w:eastAsia="Arial" w:hAnsi="Arial" w:cs="Arial"/>
          <w:sz w:val="24"/>
          <w:szCs w:val="24"/>
          <w:lang w:val="en-US"/>
        </w:rPr>
        <w:t xml:space="preserve"> 22 (1950), the portable par</w:t>
      </w:r>
      <w:r w:rsidRPr="00A52462">
        <w:rPr>
          <w:rFonts w:ascii="Arial" w:eastAsia="Arial" w:hAnsi="Arial" w:cs="Arial"/>
          <w:sz w:val="24"/>
          <w:szCs w:val="24"/>
          <w:lang w:val="en-US"/>
        </w:rPr>
        <w:t xml:space="preserve"> excellence.</w:t>
      </w:r>
    </w:p>
    <w:p w14:paraId="0000000A" w14:textId="77777777" w:rsidR="00F51A57" w:rsidRPr="00A52462" w:rsidRDefault="00F51A57">
      <w:pPr>
        <w:rPr>
          <w:rFonts w:ascii="Arial" w:eastAsia="Arial" w:hAnsi="Arial" w:cs="Arial"/>
          <w:sz w:val="24"/>
          <w:szCs w:val="24"/>
          <w:lang w:val="en-US"/>
        </w:rPr>
      </w:pPr>
      <w:bookmarkStart w:id="8" w:name="_k7ww5v42nk8f" w:colFirst="0" w:colLast="0"/>
      <w:bookmarkEnd w:id="8"/>
    </w:p>
    <w:sectPr w:rsidR="00F51A57" w:rsidRPr="00A52462">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A57"/>
    <w:rsid w:val="00622947"/>
    <w:rsid w:val="00A52462"/>
    <w:rsid w:val="00F51A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76B11A"/>
  <w15:docId w15:val="{F666300F-4592-9747-9C0F-DA8BF600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styleId="Enfasigrassetto">
    <w:name w:val="Strong"/>
    <w:basedOn w:val="Carpredefinitoparagrafo"/>
    <w:uiPriority w:val="22"/>
    <w:qFormat/>
    <w:rsid w:val="0037165D"/>
    <w:rPr>
      <w:b/>
      <w:bCs/>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Microsoft Office User</cp:lastModifiedBy>
  <cp:revision>2</cp:revision>
  <dcterms:created xsi:type="dcterms:W3CDTF">2022-01-30T17:24:00Z</dcterms:created>
  <dcterms:modified xsi:type="dcterms:W3CDTF">2022-01-30T17:24:00Z</dcterms:modified>
</cp:coreProperties>
</file>