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BC034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5120.51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=H3=JF3=BPA2=WGA1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=H3=JF3=BPC2=WGA1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=H4=JF4=BTA2=WGA1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=H4=JF4=BTA3=WGA1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14</w:t>
            </w:r>
          </w:p>
        </w:tc>
        <w:tc>
          <w:tcPr>
            <w:tcW w:w="3000" w:type="dxa"/>
          </w:tcPr>
          <w:p>
            <w:r>
              <w:rPr/>
              <w:t>=H4=JF4=BTA2=WGA2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=H4=JF4=BTA3=WGA2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=H4=JF3=BFA2.2=WGA1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19</w:t>
            </w:r>
          </w:p>
        </w:tc>
        <w:tc>
          <w:tcPr>
            <w:tcW w:w="3000" w:type="dxa"/>
          </w:tcPr>
          <w:p>
            <w:r>
              <w:rPr/>
              <w:t>=H4=KF1=TAA1=WGA1</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(5.121 * 1000) / 1.5 ≈ 4.414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(5120.505 * 1000) = 5.289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+ 5.289 = 9.376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9.376 * (5120.505 / 1000) = 48.01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+ 0.334 + 0.263 + 0.056 + 0.056 + 0.056 + 0.056 + 0.056 + 0.056 + 0.056 + 0.056 + 0.062 + 0.062 + 0.056 + 0.056 + 0.056 + 0.056 + 0.244 + 0.244 + 1.05 = 3.286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3.286 * (5120.505 / 1000) = 16.826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9.376 + 3.286 = 12.662 [kg/m]</w:t>
      </w:r>
      <w:r w:rsidR="00892F3F">
        <w:t xml:space="preserve"/>
      </w:r>
      <w:r>
        <w:t/>
      </w:r>
      <w:r w:rsidR="00DE48EF">
        <w:t xml:space="preserve"/>
      </w:r>
    </w:p>
    <w:p w:rsidR="00237E5B" w:rsidP="00A12DBF" w:rsidRDefault="00C57DF4" w14:paraId="04CCFF27" w14:textId="2DC4AAC8">
      <w:pPr>
        <w:jc w:val="center"/>
      </w:pPr>
      <w:r>
        <w:t xml:space="preserve">Total weight: 48.01 + 16.826 = 64.836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6bc25dc31a7480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c94791d2d6c4da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1) + 1 * 1 + (13 * 1) + 1 * 1 + (14.5 * 1) + 1 * 1 + (6.3 * 1) + 1 * 1 + (5.7 * 3) + 1 * 3 = 91.6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(91.6 / 300 * 100) = 69.47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4d79c98db4d4ccc"/>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BC034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6bc25dc31a7480e" /><Relationship Type="http://schemas.openxmlformats.org/officeDocument/2006/relationships/image" Target="/media/image2.jpg" Id="R0c94791d2d6c4dac" /><Relationship Type="http://schemas.openxmlformats.org/officeDocument/2006/relationships/image" Target="/media/image3.jpg" Id="Rc4d79c98db4d4cc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