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DFC004-1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6</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=H2=LC1=UCA1=WGA1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=H2=LC1=UCA1=WGA2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w:t>
            </w:r>
          </w:p>
        </w:tc>
        <w:tc>
          <w:tcPr>
            <w:tcW w:w="3000" w:type="dxa"/>
          </w:tcPr>
          <w:p>
            <w:r>
              <w:rPr/>
              <w:t>=H2=LC1=UCA1=WGA3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11</w:t>
            </w:r>
          </w:p>
        </w:tc>
        <w:tc>
          <w:tcPr>
            <w:tcW w:w="3000" w:type="dxa"/>
          </w:tcPr>
          <w:p>
            <w:r>
              <w:rPr/>
              <w:t>=H2=LC1=UCA1=WGB2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12</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=K1=JK2=WGB1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 * 1000) / 1.5 ≈ 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(3000 * 1000) = 5.416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+ 5.416 = 9.503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9.503 * (3000 / 1000) = 28.509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+ 0.71 + 0.094 + 0.094 + 0.244 + 0.148 + 0.148 + 0.052 + 0.091 + 0.091 + 0.244 + 0.244 + 0.244 + 0.244 = 2.896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2.896 * (3000 / 1000) = 8.688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9.503 + 2.896 = 12.399 [kg/m]</w:t>
      </w:r>
      <w:r w:rsidR="00892F3F">
        <w:t xml:space="preserve"/>
      </w:r>
      <w:r>
        <w:t/>
      </w:r>
      <w:r w:rsidR="00DE48EF">
        <w:t xml:space="preserve"/>
      </w:r>
    </w:p>
    <w:p w:rsidR="00237E5B" w:rsidP="00A12DBF" w:rsidRDefault="00C57DF4" w14:paraId="04CCFF27" w14:textId="2DC4AAC8">
      <w:pPr>
        <w:jc w:val="center"/>
      </w:pPr>
      <w:r>
        <w:t xml:space="preserve">Total weight: 28.509 + 8.688 = 37.197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9d45c16b40b4ed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0f4e7767141452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2) + 1 * 2 + (8.7 * 1) + 1 * 1 + (6.3 * 2) + 1 * 2 = 125.3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(125.3 / 300 * 100) = 58.23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00bd0a28c374006"/>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DFC004-1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9d45c16b40b4ed7" /><Relationship Type="http://schemas.openxmlformats.org/officeDocument/2006/relationships/image" Target="/media/image2.jpg" Id="R90f4e77671414520" /><Relationship Type="http://schemas.openxmlformats.org/officeDocument/2006/relationships/image" Target="/media/image3.jpg" Id="Rf00bd0a28c37400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