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B006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60.203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60 [mm], Width: 200 [mm], Length: 1900.00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5.000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=H9=JG2=BHA1=WDB1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2</w:t>
            </w:r>
          </w:p>
        </w:tc>
        <w:tc>
          <w:tcPr>
            <w:tcW w:w="3000" w:type="dxa"/>
          </w:tcPr>
          <w:p>
            <w:r>
              <w:rPr/>
              <w:t>=H9=JG2=BFA1=WDB1</w:t>
            </w:r>
          </w:p>
        </w:tc>
        <w:tc>
          <w:tcPr>
            <w:tcW w:w="5000" w:type="dxa"/>
          </w:tcPr>
          <w:p>
            <w:r>
              <w:rPr/>
              <w:t>N2XH-Flex 0.6/1 kV 3G2.5mm²</w:t>
            </w:r>
          </w:p>
        </w:tc>
        <w:tc>
          <w:tcPr>
            <w:tcW w:w="2000" w:type="dxa"/>
          </w:tcPr>
          <w:p>
            <w:r>
              <w:rPr/>
              <w:t>12.1</w:t>
            </w:r>
          </w:p>
        </w:tc>
        <w:tc>
          <w:tcPr>
            <w:tcW w:w="2000" w:type="dxa"/>
          </w:tcPr>
          <w:p>
            <w:r>
              <w:rPr/>
              <w:t>0.210</w:t>
            </w:r>
          </w:p>
        </w:tc>
      </w:tr>
      <w:tr>
        <w:tc>
          <w:tcPr>
            <w:tcW w:w="1000" w:type="dxa"/>
          </w:tcPr>
          <w:p>
            <w:r>
              <w:rPr/>
              <w:t>3</w:t>
            </w:r>
          </w:p>
        </w:tc>
        <w:tc>
          <w:tcPr>
            <w:tcW w:w="3000" w:type="dxa"/>
          </w:tcPr>
          <w:p>
            <w:r>
              <w:rPr/>
              <w:t>=L5=JL1+1=WDB1</w:t>
            </w:r>
          </w:p>
        </w:tc>
        <w:tc>
          <w:tcPr>
            <w:tcW w:w="5000" w:type="dxa"/>
          </w:tcPr>
          <w:p>
            <w:r>
              <w:rPr/>
              <w:t>N2XH-Flex 0.6/1 kV 3G6mm²</w:t>
            </w:r>
          </w:p>
        </w:tc>
        <w:tc>
          <w:tcPr>
            <w:tcW w:w="2000" w:type="dxa"/>
          </w:tcPr>
          <w:p>
            <w:r>
              <w:rPr/>
              <w:t>13.4</w:t>
            </w:r>
          </w:p>
        </w:tc>
        <w:tc>
          <w:tcPr>
            <w:tcW w:w="2000" w:type="dxa"/>
          </w:tcPr>
          <w:p>
            <w:r>
              <w:rPr/>
              <w:t>0.315</w:t>
            </w:r>
          </w:p>
        </w:tc>
      </w:tr>
      <w:tr>
        <w:tc>
          <w:tcPr>
            <w:tcW w:w="1000" w:type="dxa"/>
          </w:tcPr>
          <w:p>
            <w:r>
              <w:rPr/>
              <w:t>4</w:t>
            </w:r>
          </w:p>
        </w:tc>
        <w:tc>
          <w:tcPr>
            <w:tcW w:w="3000" w:type="dxa"/>
          </w:tcPr>
          <w:p>
            <w:r>
              <w:rPr/>
              <w:t>=F1=HD1=HQB1=UCA1=WDB1</w:t>
            </w:r>
          </w:p>
        </w:tc>
        <w:tc>
          <w:tcPr>
            <w:tcW w:w="5000" w:type="dxa"/>
          </w:tcPr>
          <w:p>
            <w:r>
              <w:rPr/>
              <w:t>N2XH-Flex 0.6/1 kV 5G2.5mm²</w:t>
            </w:r>
          </w:p>
        </w:tc>
        <w:tc>
          <w:tcPr>
            <w:tcW w:w="2000" w:type="dxa"/>
          </w:tcPr>
          <w:p>
            <w:r>
              <w:rPr/>
              <w:t>14.4</w:t>
            </w:r>
          </w:p>
        </w:tc>
        <w:tc>
          <w:tcPr>
            <w:tcW w:w="2000" w:type="dxa"/>
          </w:tcPr>
          <w:p>
            <w:r>
              <w:rPr/>
              <w:t>0.300</w:t>
            </w:r>
          </w:p>
        </w:tc>
      </w:tr>
      <w:tr>
        <w:tc>
          <w:tcPr>
            <w:tcW w:w="1000" w:type="dxa"/>
          </w:tcPr>
          <w:p>
            <w:r>
              <w:rPr/>
              <w:t>5</w:t>
            </w:r>
          </w:p>
        </w:tc>
        <w:tc>
          <w:tcPr>
            <w:tcW w:w="3000" w:type="dxa"/>
          </w:tcPr>
          <w:p>
            <w:r>
              <w:rPr/>
              <w:t>=F1=HD1=GPB1=MAA1=WDB1</w:t>
            </w:r>
          </w:p>
        </w:tc>
        <w:tc>
          <w:tcPr>
            <w:tcW w:w="5000" w:type="dxa"/>
          </w:tcPr>
          <w:p>
            <w:r>
              <w:rPr/>
              <w:t>N2XH-Flex 0.6/1 kV 5G25mm²</w:t>
            </w:r>
          </w:p>
        </w:tc>
        <w:tc>
          <w:tcPr>
            <w:tcW w:w="2000" w:type="dxa"/>
          </w:tcPr>
          <w:p>
            <w:r>
              <w:rPr/>
              <w:t>25.9</w:t>
            </w:r>
          </w:p>
        </w:tc>
        <w:tc>
          <w:tcPr>
            <w:tcW w:w="2000" w:type="dxa"/>
          </w:tcPr>
          <w:p>
            <w:r>
              <w:rPr/>
              <w:t>1.550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60.203 F” type the maximal distance between two supports is 2.0 meters. For trays that the length is less than 2.0 meters, we have 2 pieces of supports. For trays that the length is bigger than 20% from the base 2.0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 * 1000) / 2 ? 1.95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(1900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5 + 5.701 = 10.701 [kg/m]</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10.701 * (1900 / 1000) = 20.332 [kg]</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0.21 + 0.21 + 0.315 + 0.3 + 1.55 + 1.05 = 3.635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3.635 * (1900 / 1000) = 6.906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10.701 + 3.635 = 14.336 [kg/m]</w:t>
      </w:r>
      <w:r w:rsidR="00892F3F">
        <w:t xml:space="preserve"/>
      </w:r>
      <w:r>
        <w:t/>
      </w:r>
      <w:r w:rsidR="00DE48EF">
        <w:t xml:space="preserve"/>
      </w:r>
    </w:p>
    <w:p w:rsidR="00237E5B" w:rsidP="00A12DBF" w:rsidRDefault="00C57DF4" w14:paraId="04CCFF27" w14:textId="2DC4AAC8">
      <w:pPr>
        <w:jc w:val="center"/>
      </w:pPr>
      <w:r>
        <w:t xml:space="preserve">Total weight: 20.332 + 6.906 = 27.238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fbc41e729ab435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60.203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fe50d6268e0410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60 [mm], but the C-profiles occupies a part of the volume space. So, the useful height for the tray is 60 – 15 = 45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(14.4 * 1) + 1 * 1 + (12.1 * 1) + 1 * 1 = 55.4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(55.4 / 200 * 100) = 72.3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a1d4d5b10004e4b"/>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9fbc41e729ab4357" /><Relationship Type="http://schemas.openxmlformats.org/officeDocument/2006/relationships/image" Target="/media/image2.jpg" Id="R9fe50d6268e04104" /><Relationship Type="http://schemas.openxmlformats.org/officeDocument/2006/relationships/image" Target="/media/image3.jpg" Id="R2a1d4d5b10004e4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