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A4" w:rsidRPr="00FD1E3C" w:rsidRDefault="00CD2BBE" w:rsidP="00CD2BBE">
      <w:pPr>
        <w:pStyle w:val="Tittel"/>
        <w:spacing w:line="360" w:lineRule="auto"/>
        <w:rPr>
          <w:lang w:val="nn-NO"/>
        </w:rPr>
      </w:pPr>
      <w:r w:rsidRPr="00FD1E3C">
        <w:rPr>
          <w:lang w:val="nn-NO"/>
        </w:rPr>
        <w:t>Seksuell Lågalder og Barnebruder</w:t>
      </w:r>
    </w:p>
    <w:p w:rsidR="00CD2BBE" w:rsidRDefault="00FD1E3C" w:rsidP="00CD2BBE">
      <w:pPr>
        <w:spacing w:line="360" w:lineRule="auto"/>
        <w:rPr>
          <w:lang w:val="nn-NO"/>
        </w:rPr>
      </w:pPr>
      <w:r w:rsidRPr="00FD1E3C">
        <w:rPr>
          <w:lang w:val="nn-NO"/>
        </w:rPr>
        <w:t>«Det er helt forkastelig at man gifter seg med barn»</w:t>
      </w:r>
      <w:sdt>
        <w:sdtPr>
          <w:rPr>
            <w:lang w:val="nn-NO"/>
          </w:rPr>
          <w:id w:val="-1285883793"/>
          <w:citation/>
        </w:sdtPr>
        <w:sdtContent>
          <w:r w:rsidR="00AF013C">
            <w:rPr>
              <w:lang w:val="nn-NO"/>
            </w:rPr>
            <w:fldChar w:fldCharType="begin"/>
          </w:r>
          <w:r w:rsidR="00A66A56">
            <w:rPr>
              <w:lang w:val="nn-NO"/>
            </w:rPr>
            <w:instrText xml:space="preserve">CITATION Øys16 \l 1044 </w:instrText>
          </w:r>
          <w:r w:rsidR="00AF013C">
            <w:rPr>
              <w:lang w:val="nn-NO"/>
            </w:rPr>
            <w:fldChar w:fldCharType="separate"/>
          </w:r>
          <w:r w:rsidR="00A66A56">
            <w:rPr>
              <w:noProof/>
              <w:lang w:val="nn-NO"/>
            </w:rPr>
            <w:t xml:space="preserve"> </w:t>
          </w:r>
          <w:r w:rsidR="00A66A56" w:rsidRPr="00A66A56">
            <w:rPr>
              <w:noProof/>
              <w:lang w:val="nn-NO"/>
            </w:rPr>
            <w:t>(Heggen, Olsen, &amp; Tjelle, 2016)</w:t>
          </w:r>
          <w:r w:rsidR="00AF013C">
            <w:rPr>
              <w:lang w:val="nn-NO"/>
            </w:rPr>
            <w:fldChar w:fldCharType="end"/>
          </w:r>
        </w:sdtContent>
      </w:sdt>
      <w:r w:rsidRPr="00FD1E3C">
        <w:rPr>
          <w:lang w:val="nn-NO"/>
        </w:rPr>
        <w:t>, sa Sylvi Listhaug, Noreg sin innvandrings- og inkluderingsminister</w:t>
      </w:r>
      <w:r w:rsidR="00AF013C">
        <w:rPr>
          <w:lang w:val="nn-NO"/>
        </w:rPr>
        <w:t>, i eit intervju med NRK. Listhaug meiner</w:t>
      </w:r>
      <w:r>
        <w:rPr>
          <w:lang w:val="nn-NO"/>
        </w:rPr>
        <w:t xml:space="preserve"> at menn som kjem til Noreg med koner under seksuell lågalder </w:t>
      </w:r>
      <w:r w:rsidR="00AF013C">
        <w:rPr>
          <w:lang w:val="nn-NO"/>
        </w:rPr>
        <w:t xml:space="preserve">burde bli fråtatt kona og potensielt straffast. </w:t>
      </w:r>
      <w:r w:rsidR="0082235A">
        <w:rPr>
          <w:lang w:val="nn-NO"/>
        </w:rPr>
        <w:t>I denne artikkelen skal vi sjå nøyare på kva som kan vere grunnar til desse haldningane og kvifor nokon er ueinige.</w:t>
      </w:r>
    </w:p>
    <w:p w:rsidR="0082235A" w:rsidRDefault="00372BE4" w:rsidP="00CD2BBE">
      <w:pPr>
        <w:spacing w:line="360" w:lineRule="auto"/>
        <w:rPr>
          <w:lang w:val="nn-NO"/>
        </w:rPr>
      </w:pPr>
      <w:r>
        <w:rPr>
          <w:lang w:val="nn-NO"/>
        </w:rPr>
        <w:t>På den eine sida så veit vi at det ikkje er lov å gifte seg, utan heilt spesielle grunner og da skal</w:t>
      </w:r>
      <w:r w:rsidR="004324E9">
        <w:rPr>
          <w:lang w:val="nn-NO"/>
        </w:rPr>
        <w:t xml:space="preserve"> ein </w:t>
      </w:r>
      <w:r>
        <w:rPr>
          <w:lang w:val="nn-NO"/>
        </w:rPr>
        <w:t>søke fylkesmannen, før</w:t>
      </w:r>
      <w:r w:rsidR="004324E9">
        <w:rPr>
          <w:lang w:val="nn-NO"/>
        </w:rPr>
        <w:t xml:space="preserve"> ein </w:t>
      </w:r>
      <w:r>
        <w:rPr>
          <w:lang w:val="nn-NO"/>
        </w:rPr>
        <w:t>er 18 år gammal. Vi skal ikkje ta opp denne debatten, men denne loven byggjer på at giftemål er noko som ikkje skal tas lett på og</w:t>
      </w:r>
      <w:r w:rsidR="004324E9">
        <w:rPr>
          <w:lang w:val="nn-NO"/>
        </w:rPr>
        <w:t xml:space="preserve"> ein </w:t>
      </w:r>
      <w:r>
        <w:rPr>
          <w:lang w:val="nn-NO"/>
        </w:rPr>
        <w:t>skal ha tenkt nøye igjennom. Dette gjer at vi må ta frå eldre menn, som</w:t>
      </w:r>
      <w:r w:rsidR="004324E9">
        <w:rPr>
          <w:lang w:val="nn-NO"/>
        </w:rPr>
        <w:t xml:space="preserve"> kjem </w:t>
      </w:r>
      <w:r>
        <w:rPr>
          <w:lang w:val="nn-NO"/>
        </w:rPr>
        <w:t>med koner under denne grensa, sine barnebruder og ikkje</w:t>
      </w:r>
      <w:r w:rsidR="00AD2535">
        <w:rPr>
          <w:lang w:val="nn-NO"/>
        </w:rPr>
        <w:t xml:space="preserve"> rek</w:t>
      </w:r>
      <w:r>
        <w:rPr>
          <w:lang w:val="nn-NO"/>
        </w:rPr>
        <w:t>n</w:t>
      </w:r>
      <w:r w:rsidR="00AD2535">
        <w:rPr>
          <w:lang w:val="nn-NO"/>
        </w:rPr>
        <w:t>e</w:t>
      </w:r>
      <w:r>
        <w:rPr>
          <w:lang w:val="nn-NO"/>
        </w:rPr>
        <w:t xml:space="preserve"> dei </w:t>
      </w:r>
      <w:r w:rsidR="009C1D05">
        <w:rPr>
          <w:lang w:val="nn-NO"/>
        </w:rPr>
        <w:t>for å vere gift</w:t>
      </w:r>
      <w:r w:rsidR="00AD2535">
        <w:rPr>
          <w:lang w:val="nn-NO"/>
        </w:rPr>
        <w:t xml:space="preserve"> Juridisk sett</w:t>
      </w:r>
      <w:r w:rsidR="009C1D05">
        <w:rPr>
          <w:lang w:val="nn-NO"/>
        </w:rPr>
        <w:t>.</w:t>
      </w:r>
    </w:p>
    <w:p w:rsidR="0082235A" w:rsidRDefault="009C1D05" w:rsidP="00CD2BBE">
      <w:pPr>
        <w:spacing w:line="360" w:lineRule="auto"/>
        <w:rPr>
          <w:lang w:val="nn-NO"/>
        </w:rPr>
      </w:pPr>
      <w:r>
        <w:rPr>
          <w:lang w:val="nn-NO"/>
        </w:rPr>
        <w:t xml:space="preserve">I tillegg er det stor fare for at barn i ekteskap som er under den seksuelle lågalderen blir utsett for overgrep av sine eldre menn. </w:t>
      </w:r>
      <w:r w:rsidR="00316427">
        <w:rPr>
          <w:lang w:val="nn-NO"/>
        </w:rPr>
        <w:t>VG skreiv i desember førre år</w:t>
      </w:r>
      <w:r w:rsidR="0061477D">
        <w:rPr>
          <w:lang w:val="nn-NO"/>
        </w:rPr>
        <w:t xml:space="preserve"> om ei 14 år gamal gravid jente som kom til Kirkenes saman med sin 23 år gamle ekteman</w:t>
      </w:r>
      <w:r w:rsidR="00316427">
        <w:rPr>
          <w:lang w:val="nn-NO"/>
        </w:rPr>
        <w:t xml:space="preserve"> og sin</w:t>
      </w:r>
      <w:r w:rsidR="0061477D">
        <w:rPr>
          <w:lang w:val="nn-NO"/>
        </w:rPr>
        <w:t xml:space="preserve"> 18 månadar gamle son. </w:t>
      </w:r>
      <w:r w:rsidR="00F41E1B">
        <w:rPr>
          <w:lang w:val="nn-NO"/>
        </w:rPr>
        <w:t>Politimeister Ellen Katrine Hætta sa til VG at: «Sjølv om man er utlending og forholdet er begått i utlandet er det likevel forhold som kan straffes her i landet»</w:t>
      </w:r>
      <w:sdt>
        <w:sdtPr>
          <w:rPr>
            <w:lang w:val="nn-NO"/>
          </w:rPr>
          <w:id w:val="1367029238"/>
          <w:citation/>
        </w:sdtPr>
        <w:sdtContent>
          <w:r w:rsidR="00AD2535">
            <w:rPr>
              <w:lang w:val="nn-NO"/>
            </w:rPr>
            <w:fldChar w:fldCharType="begin"/>
          </w:r>
          <w:r w:rsidR="00A66A56">
            <w:rPr>
              <w:lang w:val="nn-NO"/>
            </w:rPr>
            <w:instrText xml:space="preserve">CITATION Mar15 \l 1044 </w:instrText>
          </w:r>
          <w:r w:rsidR="00AD2535">
            <w:rPr>
              <w:lang w:val="nn-NO"/>
            </w:rPr>
            <w:fldChar w:fldCharType="separate"/>
          </w:r>
          <w:r w:rsidR="00A66A56">
            <w:rPr>
              <w:noProof/>
              <w:lang w:val="nn-NO"/>
            </w:rPr>
            <w:t xml:space="preserve"> </w:t>
          </w:r>
          <w:r w:rsidR="00A66A56" w:rsidRPr="00A66A56">
            <w:rPr>
              <w:noProof/>
              <w:lang w:val="nn-NO"/>
            </w:rPr>
            <w:t>(Mikkelsen &amp; Johnsen, 2015)</w:t>
          </w:r>
          <w:r w:rsidR="00AD2535">
            <w:rPr>
              <w:lang w:val="nn-NO"/>
            </w:rPr>
            <w:fldChar w:fldCharType="end"/>
          </w:r>
        </w:sdtContent>
      </w:sdt>
      <w:r w:rsidR="00F41E1B">
        <w:rPr>
          <w:lang w:val="nn-NO"/>
        </w:rPr>
        <w:t xml:space="preserve">. Gir vi ein familie lov til å halde saman kan fleire tru at det er </w:t>
      </w:r>
      <w:r w:rsidR="00316427">
        <w:rPr>
          <w:lang w:val="nn-NO"/>
        </w:rPr>
        <w:t>lov</w:t>
      </w:r>
      <w:r w:rsidR="00F41E1B">
        <w:rPr>
          <w:lang w:val="nn-NO"/>
        </w:rPr>
        <w:t xml:space="preserve"> å gifte seg med barn. Dette kan i verste falt føre til at innvandrarar inngår slike ekteskap her i Noreg</w:t>
      </w:r>
      <w:r w:rsidR="00AD2535">
        <w:rPr>
          <w:lang w:val="nn-NO"/>
        </w:rPr>
        <w:t xml:space="preserve"> og da er det i alle fall straffbart.</w:t>
      </w:r>
    </w:p>
    <w:p w:rsidR="000D131A" w:rsidRPr="002501FE" w:rsidRDefault="000D131A" w:rsidP="00CD2BBE">
      <w:pPr>
        <w:spacing w:line="360" w:lineRule="auto"/>
        <w:rPr>
          <w:lang w:val="nn-NO"/>
        </w:rPr>
      </w:pPr>
      <w:r w:rsidRPr="002501FE">
        <w:rPr>
          <w:lang w:val="nn-NO"/>
        </w:rPr>
        <w:t>Vidare veit vi at det i mange land</w:t>
      </w:r>
      <w:r w:rsidR="00C723E6" w:rsidRPr="002501FE">
        <w:rPr>
          <w:lang w:val="nn-NO"/>
        </w:rPr>
        <w:t xml:space="preserve"> i Midtøsten</w:t>
      </w:r>
      <w:r w:rsidRPr="002501FE">
        <w:rPr>
          <w:lang w:val="nn-NO"/>
        </w:rPr>
        <w:t xml:space="preserve"> blir praktiser tvangsekteskap, ikkje på grunn av at det er lov, men på grunn av tradisjon.</w:t>
      </w:r>
      <w:r w:rsidR="00C723E6" w:rsidRPr="002501FE">
        <w:rPr>
          <w:lang w:val="nn-NO"/>
        </w:rPr>
        <w:t xml:space="preserve"> Det er vanskelig å finne ut a</w:t>
      </w:r>
      <w:r w:rsidR="004324E9">
        <w:rPr>
          <w:lang w:val="nn-NO"/>
        </w:rPr>
        <w:t>v om nokon er blitt tvangsgifta</w:t>
      </w:r>
      <w:r w:rsidR="00C723E6" w:rsidRPr="002501FE">
        <w:rPr>
          <w:lang w:val="nn-NO"/>
        </w:rPr>
        <w:t xml:space="preserve"> tidligare og viss </w:t>
      </w:r>
      <w:r w:rsidR="004324E9">
        <w:rPr>
          <w:lang w:val="nn-NO"/>
        </w:rPr>
        <w:t>dei</w:t>
      </w:r>
      <w:r w:rsidR="00C723E6" w:rsidRPr="002501FE">
        <w:rPr>
          <w:lang w:val="nn-NO"/>
        </w:rPr>
        <w:t xml:space="preserve"> må separeras for så å giftes igjen, er det enklare for norske myndigheitar å sjå til at ekteskapet er frivillig. </w:t>
      </w:r>
      <w:sdt>
        <w:sdtPr>
          <w:rPr>
            <w:lang w:val="nn-NO"/>
          </w:rPr>
          <w:id w:val="-71357440"/>
          <w:citation/>
        </w:sdtPr>
        <w:sdtContent>
          <w:r w:rsidRPr="002501FE">
            <w:rPr>
              <w:lang w:val="nn-NO"/>
            </w:rPr>
            <w:fldChar w:fldCharType="begin"/>
          </w:r>
          <w:r w:rsidR="00A66A56">
            <w:rPr>
              <w:lang w:val="nn-NO"/>
            </w:rPr>
            <w:instrText xml:space="preserve">CITATION ung \l 1044 </w:instrText>
          </w:r>
          <w:r w:rsidRPr="002501FE">
            <w:rPr>
              <w:lang w:val="nn-NO"/>
            </w:rPr>
            <w:fldChar w:fldCharType="separate"/>
          </w:r>
          <w:r w:rsidR="00A66A56" w:rsidRPr="00A66A56">
            <w:rPr>
              <w:noProof/>
              <w:lang w:val="nn-NO"/>
            </w:rPr>
            <w:t>(ung.no, u.d.)</w:t>
          </w:r>
          <w:r w:rsidRPr="002501FE">
            <w:rPr>
              <w:lang w:val="nn-NO"/>
            </w:rPr>
            <w:fldChar w:fldCharType="end"/>
          </w:r>
        </w:sdtContent>
      </w:sdt>
    </w:p>
    <w:p w:rsidR="0082235A" w:rsidRDefault="00A66A56" w:rsidP="00CD2BBE">
      <w:pPr>
        <w:spacing w:line="360" w:lineRule="auto"/>
        <w:rPr>
          <w:lang w:val="nn-NO"/>
        </w:rPr>
      </w:pPr>
      <w:r>
        <w:rPr>
          <w:lang w:val="nn-NO"/>
        </w:rPr>
        <w:t>På same tid</w:t>
      </w:r>
      <w:r w:rsidR="00C723E6" w:rsidRPr="002501FE">
        <w:rPr>
          <w:lang w:val="nn-NO"/>
        </w:rPr>
        <w:t xml:space="preserve"> skaper det stor tryggheit for jenter å bli gift</w:t>
      </w:r>
      <w:r>
        <w:rPr>
          <w:lang w:val="nn-NO"/>
        </w:rPr>
        <w:t>a bort</w:t>
      </w:r>
      <w:r w:rsidR="00C723E6" w:rsidRPr="002501FE">
        <w:rPr>
          <w:lang w:val="nn-NO"/>
        </w:rPr>
        <w:t xml:space="preserve">. I </w:t>
      </w:r>
      <w:r w:rsidR="007B5FA3">
        <w:rPr>
          <w:lang w:val="nn-NO"/>
        </w:rPr>
        <w:t>mange av områda</w:t>
      </w:r>
      <w:bookmarkStart w:id="0" w:name="_GoBack"/>
      <w:bookmarkEnd w:id="0"/>
      <w:r>
        <w:rPr>
          <w:lang w:val="nn-NO"/>
        </w:rPr>
        <w:t xml:space="preserve"> kor tvangsgiftemål</w:t>
      </w:r>
      <w:r w:rsidR="00C723E6" w:rsidRPr="002501FE">
        <w:rPr>
          <w:lang w:val="nn-NO"/>
        </w:rPr>
        <w:t xml:space="preserve"> er tradisjon er det også ein tradisjon at mannen skal forsvare kona frå overgrep og slikt. Sosialantropolog Unni Wikan meiner vi må forstå at: «</w:t>
      </w:r>
      <w:r w:rsidR="00C723E6" w:rsidRPr="007B5FA3">
        <w:rPr>
          <w:lang w:val="nn-NO"/>
        </w:rPr>
        <w:t xml:space="preserve">For mange ligger det trygghet i å bli giftet bort, […] </w:t>
      </w:r>
      <w:r w:rsidR="00C723E6" w:rsidRPr="002501FE">
        <w:t>[d]et er hans ansvar å beskytte kvin</w:t>
      </w:r>
      <w:r w:rsidR="002501FE" w:rsidRPr="002501FE">
        <w:t>n</w:t>
      </w:r>
      <w:r w:rsidR="00C723E6" w:rsidRPr="002501FE">
        <w:t>en og sørge for at</w:t>
      </w:r>
      <w:r w:rsidR="004324E9">
        <w:t xml:space="preserve"> ho </w:t>
      </w:r>
      <w:r w:rsidR="00C723E6" w:rsidRPr="002501FE">
        <w:t>ikke blir</w:t>
      </w:r>
      <w:r w:rsidR="004324E9">
        <w:t xml:space="preserve"> utsett </w:t>
      </w:r>
      <w:r w:rsidR="00C723E6" w:rsidRPr="002501FE">
        <w:t>for overgrep av andre</w:t>
      </w:r>
      <w:r w:rsidR="002501FE" w:rsidRPr="002501FE">
        <w:rPr>
          <w:lang w:val="nn-NO"/>
        </w:rPr>
        <w:t>»</w:t>
      </w:r>
      <w:sdt>
        <w:sdtPr>
          <w:rPr>
            <w:lang w:val="nn-NO"/>
          </w:rPr>
          <w:id w:val="1361251734"/>
          <w:citation/>
        </w:sdtPr>
        <w:sdtContent>
          <w:r w:rsidR="002501FE" w:rsidRPr="002501FE">
            <w:rPr>
              <w:lang w:val="nn-NO"/>
            </w:rPr>
            <w:fldChar w:fldCharType="begin"/>
          </w:r>
          <w:r>
            <w:rPr>
              <w:lang w:val="nn-NO"/>
            </w:rPr>
            <w:instrText xml:space="preserve">CITATION Knu15 \l 1044 </w:instrText>
          </w:r>
          <w:r w:rsidR="002501FE" w:rsidRPr="002501FE">
            <w:rPr>
              <w:lang w:val="nn-NO"/>
            </w:rPr>
            <w:fldChar w:fldCharType="separate"/>
          </w:r>
          <w:r>
            <w:rPr>
              <w:noProof/>
              <w:lang w:val="nn-NO"/>
            </w:rPr>
            <w:t xml:space="preserve"> </w:t>
          </w:r>
          <w:r w:rsidRPr="00A66A56">
            <w:rPr>
              <w:noProof/>
              <w:lang w:val="nn-NO"/>
            </w:rPr>
            <w:t>(Horn, 2015)</w:t>
          </w:r>
          <w:r w:rsidR="002501FE" w:rsidRPr="002501FE">
            <w:rPr>
              <w:lang w:val="nn-NO"/>
            </w:rPr>
            <w:fldChar w:fldCharType="end"/>
          </w:r>
        </w:sdtContent>
      </w:sdt>
      <w:r w:rsidR="002501FE" w:rsidRPr="002501FE">
        <w:rPr>
          <w:lang w:val="nn-NO"/>
        </w:rPr>
        <w:t>.</w:t>
      </w:r>
      <w:r w:rsidR="004324E9">
        <w:rPr>
          <w:lang w:val="nn-NO"/>
        </w:rPr>
        <w:t xml:space="preserve"> I tillegg ligg det</w:t>
      </w:r>
      <w:r w:rsidR="002501FE" w:rsidRPr="002501FE">
        <w:rPr>
          <w:lang w:val="nn-NO"/>
        </w:rPr>
        <w:t xml:space="preserve"> ofte e</w:t>
      </w:r>
      <w:r w:rsidR="004324E9">
        <w:rPr>
          <w:lang w:val="nn-NO"/>
        </w:rPr>
        <w:t>i</w:t>
      </w:r>
      <w:r w:rsidR="002501FE" w:rsidRPr="002501FE">
        <w:rPr>
          <w:lang w:val="nn-NO"/>
        </w:rPr>
        <w:t>n trygghet i bakgrunn for tvangsgiftemålet</w:t>
      </w:r>
      <w:r>
        <w:rPr>
          <w:lang w:val="nn-NO"/>
        </w:rPr>
        <w:t>, familiane knytast tettare saman av at barna deira gifter seg meg kvarandre.</w:t>
      </w:r>
      <w:r w:rsidR="002501FE" w:rsidRPr="002501FE">
        <w:rPr>
          <w:lang w:val="nn-NO"/>
        </w:rPr>
        <w:t xml:space="preserve"> </w:t>
      </w:r>
      <w:r>
        <w:rPr>
          <w:lang w:val="nn-NO"/>
        </w:rPr>
        <w:t>I</w:t>
      </w:r>
      <w:r w:rsidR="002501FE" w:rsidRPr="002501FE">
        <w:rPr>
          <w:lang w:val="nn-NO"/>
        </w:rPr>
        <w:t>kk</w:t>
      </w:r>
      <w:r w:rsidR="002501FE">
        <w:rPr>
          <w:lang w:val="nn-NO"/>
        </w:rPr>
        <w:t>j</w:t>
      </w:r>
      <w:r w:rsidR="002501FE" w:rsidRPr="002501FE">
        <w:rPr>
          <w:lang w:val="nn-NO"/>
        </w:rPr>
        <w:t>e at tvangsgiftemål skal bli lovlig, men når først giftemålet allere</w:t>
      </w:r>
      <w:r w:rsidR="002501FE">
        <w:rPr>
          <w:lang w:val="nn-NO"/>
        </w:rPr>
        <w:t>ie er inngått er det dumt å rive barnet ut frå familien og</w:t>
      </w:r>
      <w:r w:rsidR="00147256">
        <w:rPr>
          <w:lang w:val="nn-NO"/>
        </w:rPr>
        <w:t xml:space="preserve"> sette </w:t>
      </w:r>
      <w:r>
        <w:rPr>
          <w:lang w:val="nn-NO"/>
        </w:rPr>
        <w:t>dei</w:t>
      </w:r>
      <w:r w:rsidR="00147256">
        <w:rPr>
          <w:lang w:val="nn-NO"/>
        </w:rPr>
        <w:t xml:space="preserve"> fri, heilt åleine. Det å skilles er også ofte stor skam i slike kulturar, noko som betyr at barna kan bli utstøtt frå </w:t>
      </w:r>
      <w:r w:rsidR="00147256">
        <w:rPr>
          <w:lang w:val="nn-NO"/>
        </w:rPr>
        <w:lastRenderedPageBreak/>
        <w:t>familien og miste æra si.</w:t>
      </w:r>
      <w:r>
        <w:rPr>
          <w:lang w:val="nn-NO"/>
        </w:rPr>
        <w:t xml:space="preserve"> Det kan oppstå</w:t>
      </w:r>
      <w:r w:rsidR="004324E9">
        <w:rPr>
          <w:lang w:val="nn-NO"/>
        </w:rPr>
        <w:t xml:space="preserve"> eit </w:t>
      </w:r>
      <w:r>
        <w:rPr>
          <w:lang w:val="nn-NO"/>
        </w:rPr>
        <w:t>hat mot dei mindreårige</w:t>
      </w:r>
      <w:r w:rsidR="004324E9">
        <w:rPr>
          <w:lang w:val="nn-NO"/>
        </w:rPr>
        <w:t>,</w:t>
      </w:r>
      <w:r>
        <w:rPr>
          <w:lang w:val="nn-NO"/>
        </w:rPr>
        <w:t xml:space="preserve"> og utan at eg kan refer</w:t>
      </w:r>
      <w:r w:rsidR="004324E9">
        <w:rPr>
          <w:lang w:val="nn-NO"/>
        </w:rPr>
        <w:t>ere til nokre konkrete tilfelle</w:t>
      </w:r>
      <w:r>
        <w:rPr>
          <w:lang w:val="nn-NO"/>
        </w:rPr>
        <w:t xml:space="preserve"> kan dei bli straffa for noko dei som ikkje er deira skyld.</w:t>
      </w:r>
    </w:p>
    <w:p w:rsidR="0082235A" w:rsidRDefault="002501FE" w:rsidP="00CD2BBE">
      <w:pPr>
        <w:spacing w:line="360" w:lineRule="auto"/>
        <w:rPr>
          <w:lang w:val="nn-NO"/>
        </w:rPr>
      </w:pPr>
      <w:r>
        <w:rPr>
          <w:lang w:val="nn-NO"/>
        </w:rPr>
        <w:t xml:space="preserve">Det er også viktig å tenkje på at desse ekteskapa ikkje har tatt plass </w:t>
      </w:r>
      <w:r w:rsidR="003964B0">
        <w:rPr>
          <w:lang w:val="nn-NO"/>
        </w:rPr>
        <w:t xml:space="preserve">i Noreg. Desse to personane, som kjem til oss på flukt frå krig eller fattigdom, har kanskje kome frå ein kultur der deira giftemål var heilt normalt. Korleis skal dei tenkje på at det kanskje skal flykte til Noreg når det gifter seg? Skal vi verkeleg straffe innvandrarar for noko som er heil normalt der dei kjem ifrå? </w:t>
      </w:r>
      <w:r w:rsidR="00147256">
        <w:rPr>
          <w:lang w:val="nn-NO"/>
        </w:rPr>
        <w:t>Dette vil fort følast urettferdig</w:t>
      </w:r>
      <w:r w:rsidR="004324E9">
        <w:rPr>
          <w:lang w:val="nn-NO"/>
        </w:rPr>
        <w:t xml:space="preserve"> </w:t>
      </w:r>
      <w:r w:rsidR="00147256">
        <w:rPr>
          <w:lang w:val="nn-NO"/>
        </w:rPr>
        <w:t xml:space="preserve">kan i verste fall føre til at folk blir redde for å flykte til Noreg. </w:t>
      </w:r>
    </w:p>
    <w:p w:rsidR="003964B0" w:rsidRDefault="003964B0" w:rsidP="00CD2BBE">
      <w:pPr>
        <w:spacing w:line="360" w:lineRule="auto"/>
        <w:rPr>
          <w:lang w:val="nn-NO"/>
        </w:rPr>
      </w:pPr>
      <w:r>
        <w:rPr>
          <w:lang w:val="nn-NO"/>
        </w:rPr>
        <w:t>Dette er heilt klart</w:t>
      </w:r>
      <w:r w:rsidR="004324E9">
        <w:rPr>
          <w:lang w:val="nn-NO"/>
        </w:rPr>
        <w:t xml:space="preserve"> ei </w:t>
      </w:r>
      <w:r>
        <w:rPr>
          <w:lang w:val="nn-NO"/>
        </w:rPr>
        <w:t xml:space="preserve">vanskeleg sak som det ikkje er lett å bli einige om. Sjølv </w:t>
      </w:r>
      <w:r w:rsidR="00147256">
        <w:rPr>
          <w:lang w:val="nn-NO"/>
        </w:rPr>
        <w:t>hel</w:t>
      </w:r>
      <w:r w:rsidR="00A66A56">
        <w:rPr>
          <w:lang w:val="nn-NO"/>
        </w:rPr>
        <w:t>l</w:t>
      </w:r>
      <w:r w:rsidR="00147256">
        <w:rPr>
          <w:lang w:val="nn-NO"/>
        </w:rPr>
        <w:t>er eg mot at barnebrudene burde bli separert frå sine eldre ektemenn, men ikkje at menna skal bli noko vidare straffa for det. Vidare skal dei få lov til å gifte seg igjen så for dei begge er over 18 år. Samtidig ser eg problemet med tap av ære og skam i forhold til familien og andre frå same kultur gjer dette vanskelig. Likevel meiner eg at sikrare kontroll mot overgrep av mindreårige er viktigare</w:t>
      </w:r>
      <w:r w:rsidR="004324E9">
        <w:rPr>
          <w:lang w:val="nn-NO"/>
        </w:rPr>
        <w:t xml:space="preserve"> enn </w:t>
      </w:r>
      <w:r w:rsidR="00147256">
        <w:rPr>
          <w:lang w:val="nn-NO"/>
        </w:rPr>
        <w:t>at dei blir utstøtt frå familien</w:t>
      </w:r>
      <w:r w:rsidR="00A66A56">
        <w:rPr>
          <w:lang w:val="nn-NO"/>
        </w:rPr>
        <w:t xml:space="preserve"> deira</w:t>
      </w:r>
      <w:r w:rsidR="00147256">
        <w:rPr>
          <w:lang w:val="nn-NO"/>
        </w:rPr>
        <w:t>.</w:t>
      </w:r>
    </w:p>
    <w:sdt>
      <w:sdtPr>
        <w:id w:val="301286033"/>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147256" w:rsidRPr="00147256" w:rsidRDefault="00147256">
          <w:pPr>
            <w:pStyle w:val="Overskrift1"/>
            <w:rPr>
              <w:lang w:val="nn-NO"/>
            </w:rPr>
          </w:pPr>
          <w:r w:rsidRPr="00147256">
            <w:rPr>
              <w:lang w:val="nn-NO"/>
            </w:rPr>
            <w:t>Bibliografi</w:t>
          </w:r>
        </w:p>
        <w:sdt>
          <w:sdtPr>
            <w:id w:val="111145805"/>
            <w:bibliography/>
          </w:sdtPr>
          <w:sdtContent>
            <w:p w:rsidR="00A66A56" w:rsidRPr="00A66A56" w:rsidRDefault="00147256" w:rsidP="00A66A56">
              <w:pPr>
                <w:pStyle w:val="Bibliografi"/>
                <w:ind w:left="720" w:hanging="720"/>
                <w:rPr>
                  <w:noProof/>
                  <w:sz w:val="24"/>
                  <w:szCs w:val="24"/>
                </w:rPr>
              </w:pPr>
              <w:r>
                <w:fldChar w:fldCharType="begin"/>
              </w:r>
              <w:r w:rsidRPr="00A66A56">
                <w:instrText>BIBLIOGRAPHY</w:instrText>
              </w:r>
              <w:r>
                <w:fldChar w:fldCharType="separate"/>
              </w:r>
              <w:r w:rsidR="00A66A56" w:rsidRPr="00A66A56">
                <w:rPr>
                  <w:noProof/>
                </w:rPr>
                <w:t xml:space="preserve">Heggen, Ø., Olsen, S. V., &amp; Tjelle, I. (2016, Februar 2). </w:t>
              </w:r>
              <w:r w:rsidR="00A66A56" w:rsidRPr="00A66A56">
                <w:rPr>
                  <w:i/>
                  <w:iCs/>
                  <w:noProof/>
                </w:rPr>
                <w:t>Bør vurdere å straffe mennene</w:t>
              </w:r>
              <w:r w:rsidR="00A66A56" w:rsidRPr="00A66A56">
                <w:rPr>
                  <w:noProof/>
                </w:rPr>
                <w:t>. Henta frå nrk.no: http://www.nrk.no/norge/listhaug-om-barnebruder_-_-helt-forkastelig-1.12782811</w:t>
              </w:r>
            </w:p>
            <w:p w:rsidR="00A66A56" w:rsidRDefault="00A66A56" w:rsidP="00A66A56">
              <w:pPr>
                <w:pStyle w:val="Bibliografi"/>
                <w:ind w:left="720" w:hanging="720"/>
                <w:rPr>
                  <w:noProof/>
                  <w:lang w:val="nn-NO"/>
                </w:rPr>
              </w:pPr>
              <w:r w:rsidRPr="00A66A56">
                <w:rPr>
                  <w:noProof/>
                </w:rPr>
                <w:t xml:space="preserve">Horn, K. S. (2015, Desember 3). </w:t>
              </w:r>
              <w:r w:rsidRPr="00A66A56">
                <w:rPr>
                  <w:i/>
                  <w:iCs/>
                  <w:noProof/>
                </w:rPr>
                <w:t>– Norge må langt på vei akseptere at mindreårige flyktningjenter er gift og får barn</w:t>
              </w:r>
              <w:r w:rsidRPr="00A66A56">
                <w:rPr>
                  <w:noProof/>
                </w:rPr>
                <w:t xml:space="preserve">. </w:t>
              </w:r>
              <w:r>
                <w:rPr>
                  <w:noProof/>
                  <w:lang w:val="nn-NO"/>
                </w:rPr>
                <w:t>Henta frå nrk.no: http://www.nrk.no/finnmark/_-norge-ma-langt-pa-vei-akseptere-at-mindrearige-flyktningjenter-er-gift-og-far-barn-1.12684578</w:t>
              </w:r>
            </w:p>
            <w:p w:rsidR="00A66A56" w:rsidRDefault="00A66A56" w:rsidP="00A66A56">
              <w:pPr>
                <w:pStyle w:val="Bibliografi"/>
                <w:ind w:left="720" w:hanging="720"/>
                <w:rPr>
                  <w:noProof/>
                  <w:lang w:val="nn-NO"/>
                </w:rPr>
              </w:pPr>
              <w:r w:rsidRPr="00A66A56">
                <w:rPr>
                  <w:noProof/>
                </w:rPr>
                <w:t xml:space="preserve">Mikkelsen, M., &amp; Johnsen, N. (2015, Desember 4). </w:t>
              </w:r>
              <w:r w:rsidRPr="00A66A56">
                <w:rPr>
                  <w:i/>
                  <w:iCs/>
                  <w:noProof/>
                </w:rPr>
                <w:t>Organisasjoner: Vil komme flere barnebruder til Norge</w:t>
              </w:r>
              <w:r w:rsidRPr="00A66A56">
                <w:rPr>
                  <w:noProof/>
                </w:rPr>
                <w:t xml:space="preserve">. </w:t>
              </w:r>
              <w:r>
                <w:rPr>
                  <w:noProof/>
                  <w:lang w:val="nn-NO"/>
                </w:rPr>
                <w:t>Henta frå vg.no: http://www.vg.no/nyheter/innenriks/flyktningkrisen-i-europa/organisasjoner-vil-komme-flere-barnebruder-til-norge/a/23573287/</w:t>
              </w:r>
            </w:p>
            <w:p w:rsidR="00A66A56" w:rsidRDefault="00A66A56" w:rsidP="00A66A56">
              <w:pPr>
                <w:pStyle w:val="Bibliografi"/>
                <w:ind w:left="720" w:hanging="720"/>
                <w:rPr>
                  <w:noProof/>
                  <w:lang w:val="nn-NO"/>
                </w:rPr>
              </w:pPr>
              <w:r w:rsidRPr="00A66A56">
                <w:rPr>
                  <w:noProof/>
                </w:rPr>
                <w:t xml:space="preserve">ung.no. (u.d.). </w:t>
              </w:r>
              <w:r w:rsidRPr="00A66A56">
                <w:rPr>
                  <w:i/>
                  <w:iCs/>
                  <w:noProof/>
                </w:rPr>
                <w:t>Hvor i verden skjer tvangsekteskap, hvorfor gjøres dette mot noen?</w:t>
              </w:r>
              <w:r w:rsidRPr="00A66A56">
                <w:rPr>
                  <w:noProof/>
                </w:rPr>
                <w:t xml:space="preserve"> </w:t>
              </w:r>
              <w:r>
                <w:rPr>
                  <w:noProof/>
                  <w:lang w:val="nn-NO"/>
                </w:rPr>
                <w:t>Henta frå Ung.no: http://www.ung.no/oss/tvangsekteskap/76423.html</w:t>
              </w:r>
            </w:p>
            <w:p w:rsidR="00147256" w:rsidRDefault="00147256" w:rsidP="00A66A56">
              <w:r>
                <w:rPr>
                  <w:b/>
                  <w:bCs/>
                </w:rPr>
                <w:fldChar w:fldCharType="end"/>
              </w:r>
            </w:p>
          </w:sdtContent>
        </w:sdt>
      </w:sdtContent>
    </w:sdt>
    <w:p w:rsidR="00147256" w:rsidRPr="0082235A" w:rsidRDefault="00147256" w:rsidP="00CD2BBE">
      <w:pPr>
        <w:spacing w:line="360" w:lineRule="auto"/>
        <w:rPr>
          <w:lang w:val="nn-NO"/>
        </w:rPr>
      </w:pPr>
    </w:p>
    <w:sectPr w:rsidR="00147256" w:rsidRPr="0082235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7F0" w:rsidRDefault="002407F0" w:rsidP="00147256">
      <w:pPr>
        <w:spacing w:after="0" w:line="240" w:lineRule="auto"/>
      </w:pPr>
      <w:r>
        <w:separator/>
      </w:r>
    </w:p>
  </w:endnote>
  <w:endnote w:type="continuationSeparator" w:id="0">
    <w:p w:rsidR="002407F0" w:rsidRDefault="002407F0" w:rsidP="0014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7F0" w:rsidRDefault="002407F0" w:rsidP="00147256">
      <w:pPr>
        <w:spacing w:after="0" w:line="240" w:lineRule="auto"/>
      </w:pPr>
      <w:r>
        <w:separator/>
      </w:r>
    </w:p>
  </w:footnote>
  <w:footnote w:type="continuationSeparator" w:id="0">
    <w:p w:rsidR="002407F0" w:rsidRDefault="002407F0" w:rsidP="001472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256" w:rsidRDefault="00147256">
    <w:pPr>
      <w:pStyle w:val="Topptekst"/>
    </w:pPr>
    <w:r>
      <w:t>Torstein Solheim Ølberg 3STH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BE"/>
    <w:rsid w:val="000458A4"/>
    <w:rsid w:val="000D131A"/>
    <w:rsid w:val="00147256"/>
    <w:rsid w:val="002407F0"/>
    <w:rsid w:val="002501FE"/>
    <w:rsid w:val="00316427"/>
    <w:rsid w:val="00372BE4"/>
    <w:rsid w:val="003964B0"/>
    <w:rsid w:val="004324E9"/>
    <w:rsid w:val="0061477D"/>
    <w:rsid w:val="007B5FA3"/>
    <w:rsid w:val="0082235A"/>
    <w:rsid w:val="009C1D05"/>
    <w:rsid w:val="00A66A56"/>
    <w:rsid w:val="00AD2535"/>
    <w:rsid w:val="00AF013C"/>
    <w:rsid w:val="00C723E6"/>
    <w:rsid w:val="00CD2BBE"/>
    <w:rsid w:val="00F41E1B"/>
    <w:rsid w:val="00FD1E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645B2-C05F-4836-967B-1F6501A2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47256"/>
    <w:pPr>
      <w:keepNext/>
      <w:keepLines/>
      <w:spacing w:before="240" w:after="0"/>
      <w:outlineLvl w:val="0"/>
    </w:pPr>
    <w:rPr>
      <w:rFonts w:asciiTheme="majorHAnsi" w:eastAsiaTheme="majorEastAsia" w:hAnsiTheme="majorHAnsi" w:cstheme="majorBidi"/>
      <w:color w:val="2E74B5" w:themeColor="accent1" w:themeShade="BF"/>
      <w:sz w:val="32"/>
      <w:szCs w:val="32"/>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D2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D2BBE"/>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14725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47256"/>
  </w:style>
  <w:style w:type="paragraph" w:styleId="Bunntekst">
    <w:name w:val="footer"/>
    <w:basedOn w:val="Normal"/>
    <w:link w:val="BunntekstTegn"/>
    <w:uiPriority w:val="99"/>
    <w:unhideWhenUsed/>
    <w:rsid w:val="0014725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47256"/>
  </w:style>
  <w:style w:type="character" w:customStyle="1" w:styleId="Overskrift1Tegn">
    <w:name w:val="Overskrift 1 Tegn"/>
    <w:basedOn w:val="Standardskriftforavsnitt"/>
    <w:link w:val="Overskrift1"/>
    <w:uiPriority w:val="9"/>
    <w:rsid w:val="00147256"/>
    <w:rPr>
      <w:rFonts w:asciiTheme="majorHAnsi" w:eastAsiaTheme="majorEastAsia" w:hAnsiTheme="majorHAnsi" w:cstheme="majorBidi"/>
      <w:color w:val="2E74B5" w:themeColor="accent1" w:themeShade="BF"/>
      <w:sz w:val="32"/>
      <w:szCs w:val="32"/>
      <w:lang w:eastAsia="nb-NO"/>
    </w:rPr>
  </w:style>
  <w:style w:type="paragraph" w:styleId="Bibliografi">
    <w:name w:val="Bibliography"/>
    <w:basedOn w:val="Normal"/>
    <w:next w:val="Normal"/>
    <w:uiPriority w:val="37"/>
    <w:unhideWhenUsed/>
    <w:rsid w:val="00147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3569">
      <w:bodyDiv w:val="1"/>
      <w:marLeft w:val="0"/>
      <w:marRight w:val="0"/>
      <w:marTop w:val="0"/>
      <w:marBottom w:val="0"/>
      <w:divBdr>
        <w:top w:val="none" w:sz="0" w:space="0" w:color="auto"/>
        <w:left w:val="none" w:sz="0" w:space="0" w:color="auto"/>
        <w:bottom w:val="none" w:sz="0" w:space="0" w:color="auto"/>
        <w:right w:val="none" w:sz="0" w:space="0" w:color="auto"/>
      </w:divBdr>
    </w:div>
    <w:div w:id="106118210">
      <w:bodyDiv w:val="1"/>
      <w:marLeft w:val="0"/>
      <w:marRight w:val="0"/>
      <w:marTop w:val="0"/>
      <w:marBottom w:val="0"/>
      <w:divBdr>
        <w:top w:val="none" w:sz="0" w:space="0" w:color="auto"/>
        <w:left w:val="none" w:sz="0" w:space="0" w:color="auto"/>
        <w:bottom w:val="none" w:sz="0" w:space="0" w:color="auto"/>
        <w:right w:val="none" w:sz="0" w:space="0" w:color="auto"/>
      </w:divBdr>
    </w:div>
    <w:div w:id="238830658">
      <w:bodyDiv w:val="1"/>
      <w:marLeft w:val="0"/>
      <w:marRight w:val="0"/>
      <w:marTop w:val="0"/>
      <w:marBottom w:val="0"/>
      <w:divBdr>
        <w:top w:val="none" w:sz="0" w:space="0" w:color="auto"/>
        <w:left w:val="none" w:sz="0" w:space="0" w:color="auto"/>
        <w:bottom w:val="none" w:sz="0" w:space="0" w:color="auto"/>
        <w:right w:val="none" w:sz="0" w:space="0" w:color="auto"/>
      </w:divBdr>
    </w:div>
    <w:div w:id="308554969">
      <w:bodyDiv w:val="1"/>
      <w:marLeft w:val="0"/>
      <w:marRight w:val="0"/>
      <w:marTop w:val="0"/>
      <w:marBottom w:val="0"/>
      <w:divBdr>
        <w:top w:val="none" w:sz="0" w:space="0" w:color="auto"/>
        <w:left w:val="none" w:sz="0" w:space="0" w:color="auto"/>
        <w:bottom w:val="none" w:sz="0" w:space="0" w:color="auto"/>
        <w:right w:val="none" w:sz="0" w:space="0" w:color="auto"/>
      </w:divBdr>
    </w:div>
    <w:div w:id="382992720">
      <w:bodyDiv w:val="1"/>
      <w:marLeft w:val="0"/>
      <w:marRight w:val="0"/>
      <w:marTop w:val="0"/>
      <w:marBottom w:val="0"/>
      <w:divBdr>
        <w:top w:val="none" w:sz="0" w:space="0" w:color="auto"/>
        <w:left w:val="none" w:sz="0" w:space="0" w:color="auto"/>
        <w:bottom w:val="none" w:sz="0" w:space="0" w:color="auto"/>
        <w:right w:val="none" w:sz="0" w:space="0" w:color="auto"/>
      </w:divBdr>
    </w:div>
    <w:div w:id="413087342">
      <w:bodyDiv w:val="1"/>
      <w:marLeft w:val="0"/>
      <w:marRight w:val="0"/>
      <w:marTop w:val="0"/>
      <w:marBottom w:val="0"/>
      <w:divBdr>
        <w:top w:val="none" w:sz="0" w:space="0" w:color="auto"/>
        <w:left w:val="none" w:sz="0" w:space="0" w:color="auto"/>
        <w:bottom w:val="none" w:sz="0" w:space="0" w:color="auto"/>
        <w:right w:val="none" w:sz="0" w:space="0" w:color="auto"/>
      </w:divBdr>
    </w:div>
    <w:div w:id="436757951">
      <w:bodyDiv w:val="1"/>
      <w:marLeft w:val="0"/>
      <w:marRight w:val="0"/>
      <w:marTop w:val="0"/>
      <w:marBottom w:val="0"/>
      <w:divBdr>
        <w:top w:val="none" w:sz="0" w:space="0" w:color="auto"/>
        <w:left w:val="none" w:sz="0" w:space="0" w:color="auto"/>
        <w:bottom w:val="none" w:sz="0" w:space="0" w:color="auto"/>
        <w:right w:val="none" w:sz="0" w:space="0" w:color="auto"/>
      </w:divBdr>
    </w:div>
    <w:div w:id="470249696">
      <w:bodyDiv w:val="1"/>
      <w:marLeft w:val="0"/>
      <w:marRight w:val="0"/>
      <w:marTop w:val="0"/>
      <w:marBottom w:val="0"/>
      <w:divBdr>
        <w:top w:val="none" w:sz="0" w:space="0" w:color="auto"/>
        <w:left w:val="none" w:sz="0" w:space="0" w:color="auto"/>
        <w:bottom w:val="none" w:sz="0" w:space="0" w:color="auto"/>
        <w:right w:val="none" w:sz="0" w:space="0" w:color="auto"/>
      </w:divBdr>
    </w:div>
    <w:div w:id="651835040">
      <w:bodyDiv w:val="1"/>
      <w:marLeft w:val="0"/>
      <w:marRight w:val="0"/>
      <w:marTop w:val="0"/>
      <w:marBottom w:val="0"/>
      <w:divBdr>
        <w:top w:val="none" w:sz="0" w:space="0" w:color="auto"/>
        <w:left w:val="none" w:sz="0" w:space="0" w:color="auto"/>
        <w:bottom w:val="none" w:sz="0" w:space="0" w:color="auto"/>
        <w:right w:val="none" w:sz="0" w:space="0" w:color="auto"/>
      </w:divBdr>
    </w:div>
    <w:div w:id="809248799">
      <w:bodyDiv w:val="1"/>
      <w:marLeft w:val="0"/>
      <w:marRight w:val="0"/>
      <w:marTop w:val="0"/>
      <w:marBottom w:val="0"/>
      <w:divBdr>
        <w:top w:val="none" w:sz="0" w:space="0" w:color="auto"/>
        <w:left w:val="none" w:sz="0" w:space="0" w:color="auto"/>
        <w:bottom w:val="none" w:sz="0" w:space="0" w:color="auto"/>
        <w:right w:val="none" w:sz="0" w:space="0" w:color="auto"/>
      </w:divBdr>
    </w:div>
    <w:div w:id="932860146">
      <w:bodyDiv w:val="1"/>
      <w:marLeft w:val="0"/>
      <w:marRight w:val="0"/>
      <w:marTop w:val="0"/>
      <w:marBottom w:val="0"/>
      <w:divBdr>
        <w:top w:val="none" w:sz="0" w:space="0" w:color="auto"/>
        <w:left w:val="none" w:sz="0" w:space="0" w:color="auto"/>
        <w:bottom w:val="none" w:sz="0" w:space="0" w:color="auto"/>
        <w:right w:val="none" w:sz="0" w:space="0" w:color="auto"/>
      </w:divBdr>
    </w:div>
    <w:div w:id="953947085">
      <w:bodyDiv w:val="1"/>
      <w:marLeft w:val="0"/>
      <w:marRight w:val="0"/>
      <w:marTop w:val="0"/>
      <w:marBottom w:val="0"/>
      <w:divBdr>
        <w:top w:val="none" w:sz="0" w:space="0" w:color="auto"/>
        <w:left w:val="none" w:sz="0" w:space="0" w:color="auto"/>
        <w:bottom w:val="none" w:sz="0" w:space="0" w:color="auto"/>
        <w:right w:val="none" w:sz="0" w:space="0" w:color="auto"/>
      </w:divBdr>
    </w:div>
    <w:div w:id="982202474">
      <w:bodyDiv w:val="1"/>
      <w:marLeft w:val="0"/>
      <w:marRight w:val="0"/>
      <w:marTop w:val="0"/>
      <w:marBottom w:val="0"/>
      <w:divBdr>
        <w:top w:val="none" w:sz="0" w:space="0" w:color="auto"/>
        <w:left w:val="none" w:sz="0" w:space="0" w:color="auto"/>
        <w:bottom w:val="none" w:sz="0" w:space="0" w:color="auto"/>
        <w:right w:val="none" w:sz="0" w:space="0" w:color="auto"/>
      </w:divBdr>
    </w:div>
    <w:div w:id="1090859283">
      <w:bodyDiv w:val="1"/>
      <w:marLeft w:val="0"/>
      <w:marRight w:val="0"/>
      <w:marTop w:val="0"/>
      <w:marBottom w:val="0"/>
      <w:divBdr>
        <w:top w:val="none" w:sz="0" w:space="0" w:color="auto"/>
        <w:left w:val="none" w:sz="0" w:space="0" w:color="auto"/>
        <w:bottom w:val="none" w:sz="0" w:space="0" w:color="auto"/>
        <w:right w:val="none" w:sz="0" w:space="0" w:color="auto"/>
      </w:divBdr>
    </w:div>
    <w:div w:id="1100567401">
      <w:bodyDiv w:val="1"/>
      <w:marLeft w:val="0"/>
      <w:marRight w:val="0"/>
      <w:marTop w:val="0"/>
      <w:marBottom w:val="0"/>
      <w:divBdr>
        <w:top w:val="none" w:sz="0" w:space="0" w:color="auto"/>
        <w:left w:val="none" w:sz="0" w:space="0" w:color="auto"/>
        <w:bottom w:val="none" w:sz="0" w:space="0" w:color="auto"/>
        <w:right w:val="none" w:sz="0" w:space="0" w:color="auto"/>
      </w:divBdr>
    </w:div>
    <w:div w:id="1122842440">
      <w:bodyDiv w:val="1"/>
      <w:marLeft w:val="0"/>
      <w:marRight w:val="0"/>
      <w:marTop w:val="0"/>
      <w:marBottom w:val="0"/>
      <w:divBdr>
        <w:top w:val="none" w:sz="0" w:space="0" w:color="auto"/>
        <w:left w:val="none" w:sz="0" w:space="0" w:color="auto"/>
        <w:bottom w:val="none" w:sz="0" w:space="0" w:color="auto"/>
        <w:right w:val="none" w:sz="0" w:space="0" w:color="auto"/>
      </w:divBdr>
    </w:div>
    <w:div w:id="1241788488">
      <w:bodyDiv w:val="1"/>
      <w:marLeft w:val="0"/>
      <w:marRight w:val="0"/>
      <w:marTop w:val="0"/>
      <w:marBottom w:val="0"/>
      <w:divBdr>
        <w:top w:val="none" w:sz="0" w:space="0" w:color="auto"/>
        <w:left w:val="none" w:sz="0" w:space="0" w:color="auto"/>
        <w:bottom w:val="none" w:sz="0" w:space="0" w:color="auto"/>
        <w:right w:val="none" w:sz="0" w:space="0" w:color="auto"/>
      </w:divBdr>
    </w:div>
    <w:div w:id="1257833159">
      <w:bodyDiv w:val="1"/>
      <w:marLeft w:val="0"/>
      <w:marRight w:val="0"/>
      <w:marTop w:val="0"/>
      <w:marBottom w:val="0"/>
      <w:divBdr>
        <w:top w:val="none" w:sz="0" w:space="0" w:color="auto"/>
        <w:left w:val="none" w:sz="0" w:space="0" w:color="auto"/>
        <w:bottom w:val="none" w:sz="0" w:space="0" w:color="auto"/>
        <w:right w:val="none" w:sz="0" w:space="0" w:color="auto"/>
      </w:divBdr>
    </w:div>
    <w:div w:id="1259868923">
      <w:bodyDiv w:val="1"/>
      <w:marLeft w:val="0"/>
      <w:marRight w:val="0"/>
      <w:marTop w:val="0"/>
      <w:marBottom w:val="0"/>
      <w:divBdr>
        <w:top w:val="none" w:sz="0" w:space="0" w:color="auto"/>
        <w:left w:val="none" w:sz="0" w:space="0" w:color="auto"/>
        <w:bottom w:val="none" w:sz="0" w:space="0" w:color="auto"/>
        <w:right w:val="none" w:sz="0" w:space="0" w:color="auto"/>
      </w:divBdr>
    </w:div>
    <w:div w:id="1434670684">
      <w:bodyDiv w:val="1"/>
      <w:marLeft w:val="0"/>
      <w:marRight w:val="0"/>
      <w:marTop w:val="0"/>
      <w:marBottom w:val="0"/>
      <w:divBdr>
        <w:top w:val="none" w:sz="0" w:space="0" w:color="auto"/>
        <w:left w:val="none" w:sz="0" w:space="0" w:color="auto"/>
        <w:bottom w:val="none" w:sz="0" w:space="0" w:color="auto"/>
        <w:right w:val="none" w:sz="0" w:space="0" w:color="auto"/>
      </w:divBdr>
    </w:div>
    <w:div w:id="1484656609">
      <w:bodyDiv w:val="1"/>
      <w:marLeft w:val="0"/>
      <w:marRight w:val="0"/>
      <w:marTop w:val="0"/>
      <w:marBottom w:val="0"/>
      <w:divBdr>
        <w:top w:val="none" w:sz="0" w:space="0" w:color="auto"/>
        <w:left w:val="none" w:sz="0" w:space="0" w:color="auto"/>
        <w:bottom w:val="none" w:sz="0" w:space="0" w:color="auto"/>
        <w:right w:val="none" w:sz="0" w:space="0" w:color="auto"/>
      </w:divBdr>
    </w:div>
    <w:div w:id="1546872493">
      <w:bodyDiv w:val="1"/>
      <w:marLeft w:val="0"/>
      <w:marRight w:val="0"/>
      <w:marTop w:val="0"/>
      <w:marBottom w:val="0"/>
      <w:divBdr>
        <w:top w:val="none" w:sz="0" w:space="0" w:color="auto"/>
        <w:left w:val="none" w:sz="0" w:space="0" w:color="auto"/>
        <w:bottom w:val="none" w:sz="0" w:space="0" w:color="auto"/>
        <w:right w:val="none" w:sz="0" w:space="0" w:color="auto"/>
      </w:divBdr>
    </w:div>
    <w:div w:id="1625883354">
      <w:bodyDiv w:val="1"/>
      <w:marLeft w:val="0"/>
      <w:marRight w:val="0"/>
      <w:marTop w:val="0"/>
      <w:marBottom w:val="0"/>
      <w:divBdr>
        <w:top w:val="none" w:sz="0" w:space="0" w:color="auto"/>
        <w:left w:val="none" w:sz="0" w:space="0" w:color="auto"/>
        <w:bottom w:val="none" w:sz="0" w:space="0" w:color="auto"/>
        <w:right w:val="none" w:sz="0" w:space="0" w:color="auto"/>
      </w:divBdr>
    </w:div>
    <w:div w:id="1628200930">
      <w:bodyDiv w:val="1"/>
      <w:marLeft w:val="0"/>
      <w:marRight w:val="0"/>
      <w:marTop w:val="0"/>
      <w:marBottom w:val="0"/>
      <w:divBdr>
        <w:top w:val="none" w:sz="0" w:space="0" w:color="auto"/>
        <w:left w:val="none" w:sz="0" w:space="0" w:color="auto"/>
        <w:bottom w:val="none" w:sz="0" w:space="0" w:color="auto"/>
        <w:right w:val="none" w:sz="0" w:space="0" w:color="auto"/>
      </w:divBdr>
    </w:div>
    <w:div w:id="1731268384">
      <w:bodyDiv w:val="1"/>
      <w:marLeft w:val="0"/>
      <w:marRight w:val="0"/>
      <w:marTop w:val="0"/>
      <w:marBottom w:val="0"/>
      <w:divBdr>
        <w:top w:val="none" w:sz="0" w:space="0" w:color="auto"/>
        <w:left w:val="none" w:sz="0" w:space="0" w:color="auto"/>
        <w:bottom w:val="none" w:sz="0" w:space="0" w:color="auto"/>
        <w:right w:val="none" w:sz="0" w:space="0" w:color="auto"/>
      </w:divBdr>
    </w:div>
    <w:div w:id="1787656802">
      <w:bodyDiv w:val="1"/>
      <w:marLeft w:val="0"/>
      <w:marRight w:val="0"/>
      <w:marTop w:val="0"/>
      <w:marBottom w:val="0"/>
      <w:divBdr>
        <w:top w:val="none" w:sz="0" w:space="0" w:color="auto"/>
        <w:left w:val="none" w:sz="0" w:space="0" w:color="auto"/>
        <w:bottom w:val="none" w:sz="0" w:space="0" w:color="auto"/>
        <w:right w:val="none" w:sz="0" w:space="0" w:color="auto"/>
      </w:divBdr>
    </w:div>
    <w:div w:id="1793785925">
      <w:bodyDiv w:val="1"/>
      <w:marLeft w:val="0"/>
      <w:marRight w:val="0"/>
      <w:marTop w:val="0"/>
      <w:marBottom w:val="0"/>
      <w:divBdr>
        <w:top w:val="none" w:sz="0" w:space="0" w:color="auto"/>
        <w:left w:val="none" w:sz="0" w:space="0" w:color="auto"/>
        <w:bottom w:val="none" w:sz="0" w:space="0" w:color="auto"/>
        <w:right w:val="none" w:sz="0" w:space="0" w:color="auto"/>
      </w:divBdr>
    </w:div>
    <w:div w:id="20138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ung</b:Tag>
    <b:SourceType>InternetSite</b:SourceType>
    <b:Guid>{645377AF-CEE7-40E2-95BC-51E09B5854C2}</b:Guid>
    <b:Author>
      <b:Author>
        <b:Corporate>ung.no</b:Corporate>
      </b:Author>
    </b:Author>
    <b:Title>Hvor i verden skjer tvangsekteskap, hvorfor gjøres dette mot noen?</b:Title>
    <b:InternetSiteTitle>Ung.no</b:InternetSiteTitle>
    <b:URL>http://www.ung.no/oss/tvangsekteskap/76423.html</b:URL>
    <b:RefOrder>3</b:RefOrder>
  </b:Source>
  <b:Source>
    <b:Tag>Mar15</b:Tag>
    <b:SourceType>InternetSite</b:SourceType>
    <b:Guid>{D14B36C8-4DD4-4008-9D9E-7E29EDE45737}</b:Guid>
    <b:Author>
      <b:Author>
        <b:NameList>
          <b:Person>
            <b:Last>Mikkelsen</b:Last>
            <b:First>Maria</b:First>
          </b:Person>
          <b:Person>
            <b:Last>Johnsen</b:Last>
            <b:First>Nilas</b:First>
          </b:Person>
        </b:NameList>
      </b:Author>
    </b:Author>
    <b:Title>Organisasjoner: Vil komme flere barnebruder til Norge</b:Title>
    <b:InternetSiteTitle>vg.no</b:InternetSiteTitle>
    <b:Year>2015</b:Year>
    <b:Month>Desember</b:Month>
    <b:Day>4</b:Day>
    <b:URL>http://www.vg.no/nyheter/innenriks/flyktningkrisen-i-europa/organisasjoner-vil-komme-flere-barnebruder-til-norge/a/23573287/</b:URL>
    <b:RefOrder>2</b:RefOrder>
  </b:Source>
  <b:Source>
    <b:Tag>Øys16</b:Tag>
    <b:SourceType>InternetSite</b:SourceType>
    <b:Guid>{96D5C47D-487A-481E-9FA4-E856A49B4385}</b:Guid>
    <b:Title>Bør vurdere å straffe mennene</b:Title>
    <b:Year>2016</b:Year>
    <b:Author>
      <b:Author>
        <b:NameList>
          <b:Person>
            <b:Last>Heggen</b:Last>
            <b:First>Øystein</b:First>
          </b:Person>
          <b:Person>
            <b:Last>Olsen</b:Last>
            <b:First>Svein</b:First>
            <b:Middle>Vestrum</b:Middle>
          </b:Person>
          <b:Person>
            <b:Last>Tjelle</b:Last>
            <b:First>Irina</b:First>
          </b:Person>
        </b:NameList>
      </b:Author>
    </b:Author>
    <b:InternetSiteTitle>nrk.no</b:InternetSiteTitle>
    <b:Month>Februar</b:Month>
    <b:Day>2</b:Day>
    <b:URL>http://www.nrk.no/norge/listhaug-om-barnebruder_-_-helt-forkastelig-1.12782811</b:URL>
    <b:RefOrder>1</b:RefOrder>
  </b:Source>
  <b:Source>
    <b:Tag>Knu15</b:Tag>
    <b:SourceType>InternetSite</b:SourceType>
    <b:Guid>{94D8534D-779F-4E07-8900-274A97040468}</b:Guid>
    <b:Author>
      <b:Author>
        <b:NameList>
          <b:Person>
            <b:Last>Horn</b:Last>
            <b:First>Knut</b:First>
            <b:Middle>Sverre</b:Middle>
          </b:Person>
        </b:NameList>
      </b:Author>
    </b:Author>
    <b:Title>– Norge må langt på vei akseptere at mindreårige flyktningjenter er gift og får barn</b:Title>
    <b:InternetSiteTitle>nrk.no</b:InternetSiteTitle>
    <b:Year>2015</b:Year>
    <b:Month>Desember</b:Month>
    <b:Day>3</b:Day>
    <b:URL>http://www.nrk.no/finnmark/_-norge-ma-langt-pa-vei-akseptere-at-mindrearige-flyktningjenter-er-gift-og-far-barn-1.12684578</b:URL>
    <b:RefOrder>4</b:RefOrder>
  </b:Source>
</b:Sources>
</file>

<file path=customXml/itemProps1.xml><?xml version="1.0" encoding="utf-8"?>
<ds:datastoreItem xmlns:ds="http://schemas.openxmlformats.org/officeDocument/2006/customXml" ds:itemID="{069720E4-8C7E-4EAC-8E44-62EE008C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784</Words>
  <Characters>4158</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3</cp:revision>
  <dcterms:created xsi:type="dcterms:W3CDTF">2016-04-01T10:00:00Z</dcterms:created>
  <dcterms:modified xsi:type="dcterms:W3CDTF">2016-04-01T12:57:00Z</dcterms:modified>
</cp:coreProperties>
</file>