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86" w:rsidRDefault="00E62BFB" w:rsidP="0045749C">
      <w:pPr>
        <w:jc w:val="center"/>
        <w:rPr>
          <w:rFonts w:ascii="Times New Roman" w:hAnsi="Times New Roman" w:cs="Times New Roman"/>
          <w:b/>
          <w:sz w:val="52"/>
          <w:szCs w:val="52"/>
          <w:lang w:val="nb-NO"/>
        </w:rPr>
      </w:pPr>
      <w:r w:rsidRPr="0045749C">
        <w:rPr>
          <w:rFonts w:ascii="Times New Roman" w:hAnsi="Times New Roman" w:cs="Times New Roman"/>
          <w:b/>
          <w:sz w:val="52"/>
          <w:szCs w:val="52"/>
          <w:lang w:val="nb-NO"/>
        </w:rPr>
        <w:t>KRIMINIALITET</w:t>
      </w:r>
    </w:p>
    <w:p w:rsidR="002C6102" w:rsidRDefault="002C6102" w:rsidP="001F1CCA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nb-NO"/>
        </w:rPr>
      </w:pPr>
    </w:p>
    <w:p w:rsidR="002C6102" w:rsidRPr="001F1CCA" w:rsidRDefault="002C6102" w:rsidP="001F1CCA">
      <w:pPr>
        <w:pStyle w:val="Listeavsnit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>Bruk Læreboka og Nettet til å svare</w:t>
      </w:r>
      <w:r w:rsid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 på</w:t>
      </w: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 oppgave</w:t>
      </w:r>
      <w:r w:rsidR="001F1CCA">
        <w:rPr>
          <w:rFonts w:ascii="Times New Roman" w:hAnsi="Times New Roman" w:cs="Times New Roman"/>
          <w:b/>
          <w:sz w:val="28"/>
          <w:szCs w:val="28"/>
          <w:lang w:val="nb-NO"/>
        </w:rPr>
        <w:t>ne</w:t>
      </w: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>/ spørsmål</w:t>
      </w:r>
      <w:r w:rsidR="001F1CCA">
        <w:rPr>
          <w:rFonts w:ascii="Times New Roman" w:hAnsi="Times New Roman" w:cs="Times New Roman"/>
          <w:b/>
          <w:sz w:val="28"/>
          <w:szCs w:val="28"/>
          <w:lang w:val="nb-NO"/>
        </w:rPr>
        <w:t>ene</w:t>
      </w: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 nedenfor.</w:t>
      </w:r>
    </w:p>
    <w:p w:rsidR="002C6102" w:rsidRPr="001F1CCA" w:rsidRDefault="002C6102" w:rsidP="001F1CCA">
      <w:pPr>
        <w:pStyle w:val="Listeavsnit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Du skal </w:t>
      </w:r>
      <w:r w:rsidR="001F1CCA"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svare skriftlig på oppgavene og </w:t>
      </w: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levere </w:t>
      </w:r>
      <w:r w:rsidR="001F1CCA" w:rsidRPr="001F1CCA">
        <w:rPr>
          <w:rFonts w:ascii="Times New Roman" w:hAnsi="Times New Roman" w:cs="Times New Roman"/>
          <w:b/>
          <w:sz w:val="28"/>
          <w:szCs w:val="28"/>
          <w:lang w:val="nb-NO"/>
        </w:rPr>
        <w:t>svarene i denne mappa:</w:t>
      </w:r>
    </w:p>
    <w:p w:rsidR="001F1CCA" w:rsidRPr="001F1CCA" w:rsidRDefault="001F1CCA" w:rsidP="001F1CCA">
      <w:pPr>
        <w:pStyle w:val="Listeavsnit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Bruk Times </w:t>
      </w:r>
      <w:r>
        <w:rPr>
          <w:rFonts w:ascii="Times New Roman" w:hAnsi="Times New Roman" w:cs="Times New Roman"/>
          <w:b/>
          <w:sz w:val="28"/>
          <w:szCs w:val="28"/>
          <w:lang w:val="nb-NO"/>
        </w:rPr>
        <w:t>N</w:t>
      </w: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ew </w:t>
      </w:r>
      <w:r>
        <w:rPr>
          <w:rFonts w:ascii="Times New Roman" w:hAnsi="Times New Roman" w:cs="Times New Roman"/>
          <w:b/>
          <w:sz w:val="28"/>
          <w:szCs w:val="28"/>
          <w:lang w:val="nb-NO"/>
        </w:rPr>
        <w:t>R</w:t>
      </w: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>oman, skriftstørrelse 12, linjeavstand</w:t>
      </w:r>
      <w:r>
        <w:rPr>
          <w:rFonts w:ascii="Times New Roman" w:hAnsi="Times New Roman" w:cs="Times New Roman"/>
          <w:b/>
          <w:sz w:val="28"/>
          <w:szCs w:val="28"/>
          <w:lang w:val="nb-NO"/>
        </w:rPr>
        <w:t xml:space="preserve"> 1,5</w:t>
      </w:r>
    </w:p>
    <w:p w:rsidR="001F1CCA" w:rsidRPr="001F1CCA" w:rsidRDefault="001F1CCA" w:rsidP="001F1CCA">
      <w:pPr>
        <w:pStyle w:val="Listeavsnitt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>Du skal levere når timen er slutt. – Hvis du ikke har rukket å svare på alle oppgavene, leverer du det du har rukket.</w:t>
      </w:r>
    </w:p>
    <w:p w:rsidR="00E62BFB" w:rsidRDefault="001F1CCA" w:rsidP="001F1CCA">
      <w:pPr>
        <w:pStyle w:val="Listeavsnitt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 xml:space="preserve">Der Læreboka eventuelt ikke gir svar på spørsmålene – bruk nettet! </w:t>
      </w:r>
    </w:p>
    <w:p w:rsidR="001F1CCA" w:rsidRPr="001F1CCA" w:rsidRDefault="001F1CCA" w:rsidP="001F1CCA">
      <w:pPr>
        <w:jc w:val="center"/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F1CCA">
        <w:rPr>
          <w:rFonts w:ascii="Times New Roman" w:hAnsi="Times New Roman" w:cs="Times New Roman"/>
          <w:b/>
          <w:sz w:val="28"/>
          <w:szCs w:val="28"/>
          <w:lang w:val="nb-NO"/>
        </w:rPr>
        <w:t>*****</w:t>
      </w:r>
    </w:p>
    <w:p w:rsidR="00EF2AAE" w:rsidRDefault="00EF2AAE" w:rsidP="00EF2AA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Rettsstaten</w:t>
      </w:r>
      <w:r>
        <w:rPr>
          <w:rFonts w:ascii="Times New Roman" w:hAnsi="Times New Roman" w:cs="Times New Roman"/>
          <w:b/>
          <w:sz w:val="32"/>
          <w:szCs w:val="32"/>
          <w:lang w:val="nb-NO"/>
        </w:rPr>
        <w:t>:</w:t>
      </w:r>
    </w:p>
    <w:p w:rsidR="00EF2AAE" w:rsidRDefault="007711F0" w:rsidP="00EF2AAE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Gjør kort greie for de viktigste rettsstatsprinsippene - Se bl</w:t>
      </w:r>
      <w:r w:rsidR="002C6102">
        <w:rPr>
          <w:rFonts w:ascii="Times New Roman" w:hAnsi="Times New Roman" w:cs="Times New Roman"/>
          <w:sz w:val="28"/>
          <w:szCs w:val="28"/>
          <w:lang w:val="nb-NO"/>
        </w:rPr>
        <w:t>.</w:t>
      </w:r>
      <w:r>
        <w:rPr>
          <w:rFonts w:ascii="Times New Roman" w:hAnsi="Times New Roman" w:cs="Times New Roman"/>
          <w:sz w:val="28"/>
          <w:szCs w:val="28"/>
          <w:lang w:val="nb-NO"/>
        </w:rPr>
        <w:t>a.</w:t>
      </w:r>
      <w:r w:rsidR="002C6102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b-NO"/>
        </w:rPr>
        <w:t>læreboka s.80</w:t>
      </w:r>
    </w:p>
    <w:p w:rsidR="005F16C3" w:rsidRDefault="005F16C3" w:rsidP="005F16C3">
      <w:pPr>
        <w:pStyle w:val="Listeavsnit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Alle har krav om å få saken sin </w:t>
      </w:r>
      <w:r w:rsidR="00517F0B">
        <w:rPr>
          <w:rFonts w:ascii="Times New Roman" w:hAnsi="Times New Roman" w:cs="Times New Roman"/>
          <w:sz w:val="28"/>
          <w:szCs w:val="28"/>
          <w:lang w:val="nb-NO"/>
        </w:rPr>
        <w:t>opp i en domstol. Ingen i en rettstat kan bli straffet uten at de har blitt dømt av en uavhengig domstol.</w:t>
      </w:r>
    </w:p>
    <w:p w:rsidR="00517F0B" w:rsidRPr="00EF2AAE" w:rsidRDefault="00517F0B" w:rsidP="005F16C3">
      <w:pPr>
        <w:pStyle w:val="Listeavsnit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Domstolene er uavhengige. Det vil si at dommerne og juryen som dømmer i domstolen, skal ikke dømme på bakgrunn av noe annet en de bevisene som blir lagt frem under rettsaken.</w:t>
      </w:r>
    </w:p>
    <w:p w:rsidR="00E62BFB" w:rsidRDefault="00E62BFB" w:rsidP="00EF2AA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 xml:space="preserve">Def. </w:t>
      </w:r>
      <w:r w:rsidR="007711F0" w:rsidRPr="00EF2AAE">
        <w:rPr>
          <w:rFonts w:ascii="Times New Roman" w:hAnsi="Times New Roman" w:cs="Times New Roman"/>
          <w:b/>
          <w:sz w:val="32"/>
          <w:szCs w:val="32"/>
          <w:lang w:val="nb-NO"/>
        </w:rPr>
        <w:t>K</w:t>
      </w: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riminalitet</w:t>
      </w:r>
    </w:p>
    <w:p w:rsidR="007711F0" w:rsidRDefault="007711F0" w:rsidP="007711F0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 w:rsidRPr="005F20FA">
        <w:rPr>
          <w:rFonts w:ascii="Times New Roman" w:hAnsi="Times New Roman" w:cs="Times New Roman"/>
          <w:sz w:val="28"/>
          <w:szCs w:val="28"/>
          <w:lang w:val="nb-NO"/>
        </w:rPr>
        <w:t xml:space="preserve">Hvordan </w:t>
      </w:r>
      <w:r>
        <w:rPr>
          <w:rFonts w:ascii="Times New Roman" w:hAnsi="Times New Roman" w:cs="Times New Roman"/>
          <w:sz w:val="28"/>
          <w:szCs w:val="28"/>
          <w:lang w:val="nb-NO"/>
        </w:rPr>
        <w:t>definerer vi kriminalitet?</w:t>
      </w:r>
    </w:p>
    <w:p w:rsidR="00A55822" w:rsidRPr="009A0C03" w:rsidRDefault="00517F0B" w:rsidP="009A0C03">
      <w:pPr>
        <w:pStyle w:val="Listeavsnit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Kriminalitet er en overtredelse </w:t>
      </w:r>
      <w:r w:rsidR="009A0C03">
        <w:rPr>
          <w:rFonts w:ascii="Times New Roman" w:hAnsi="Times New Roman" w:cs="Times New Roman"/>
          <w:sz w:val="28"/>
          <w:szCs w:val="28"/>
          <w:lang w:val="nb-NO"/>
        </w:rPr>
        <w:t>på loven som er fastsatt av Stortinget.</w:t>
      </w:r>
    </w:p>
    <w:p w:rsidR="00A55822" w:rsidRPr="00A55822" w:rsidRDefault="00E62BFB" w:rsidP="00A558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A55822">
        <w:rPr>
          <w:rFonts w:ascii="Times New Roman" w:hAnsi="Times New Roman" w:cs="Times New Roman"/>
          <w:b/>
          <w:sz w:val="32"/>
          <w:szCs w:val="32"/>
          <w:lang w:val="nb-NO"/>
        </w:rPr>
        <w:t>Vilkår for straff</w:t>
      </w:r>
      <w:r w:rsidR="00A55822" w:rsidRPr="00A55822">
        <w:rPr>
          <w:rFonts w:ascii="Times New Roman" w:hAnsi="Times New Roman" w:cs="Times New Roman"/>
          <w:b/>
          <w:sz w:val="32"/>
          <w:szCs w:val="32"/>
          <w:lang w:val="nb-NO"/>
        </w:rPr>
        <w:t>:</w:t>
      </w:r>
      <w:r w:rsidR="002C6102">
        <w:rPr>
          <w:rFonts w:ascii="Times New Roman" w:hAnsi="Times New Roman" w:cs="Times New Roman"/>
          <w:b/>
          <w:sz w:val="32"/>
          <w:szCs w:val="32"/>
          <w:lang w:val="nb-NO"/>
        </w:rPr>
        <w:t xml:space="preserve"> </w:t>
      </w:r>
      <w:r w:rsidR="002C6102" w:rsidRPr="002C6102">
        <w:rPr>
          <w:rFonts w:ascii="Times New Roman" w:hAnsi="Times New Roman" w:cs="Times New Roman"/>
          <w:sz w:val="32"/>
          <w:szCs w:val="32"/>
          <w:lang w:val="nb-NO"/>
        </w:rPr>
        <w:t>(ikke oppgaver!)</w:t>
      </w:r>
    </w:p>
    <w:p w:rsidR="00A55822" w:rsidRP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A55822">
        <w:rPr>
          <w:rFonts w:ascii="Times New Roman" w:hAnsi="Times New Roman" w:cs="Times New Roman"/>
          <w:sz w:val="28"/>
          <w:szCs w:val="28"/>
          <w:lang w:val="nb-NO"/>
        </w:rPr>
        <w:t>Lovhjemmel</w:t>
      </w:r>
    </w:p>
    <w:p w:rsidR="00A55822" w:rsidRP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A55822">
        <w:rPr>
          <w:rFonts w:ascii="Times New Roman" w:hAnsi="Times New Roman" w:cs="Times New Roman"/>
          <w:sz w:val="28"/>
          <w:szCs w:val="28"/>
          <w:lang w:val="nb-NO"/>
        </w:rPr>
        <w:t>Oppnådd kriminell lavalder – 15 år</w:t>
      </w:r>
    </w:p>
    <w:p w:rsidR="00A55822" w:rsidRP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A55822">
        <w:rPr>
          <w:rFonts w:ascii="Times New Roman" w:hAnsi="Times New Roman" w:cs="Times New Roman"/>
          <w:sz w:val="28"/>
          <w:szCs w:val="28"/>
          <w:lang w:val="nb-NO"/>
        </w:rPr>
        <w:t>Subjektiv skyld</w:t>
      </w:r>
    </w:p>
    <w:p w:rsidR="00A55822" w:rsidRDefault="00A55822" w:rsidP="00A55822">
      <w:pPr>
        <w:pStyle w:val="Listeavsnitt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Tilregnelig i gjerningsøyeblikket</w:t>
      </w:r>
    </w:p>
    <w:p w:rsidR="00A55822" w:rsidRPr="00A55822" w:rsidRDefault="00A55822" w:rsidP="00A55822">
      <w:pPr>
        <w:pStyle w:val="Listeavsnitt"/>
        <w:rPr>
          <w:rFonts w:ascii="Times New Roman" w:hAnsi="Times New Roman" w:cs="Times New Roman"/>
          <w:sz w:val="28"/>
          <w:szCs w:val="28"/>
          <w:lang w:val="nb-NO"/>
        </w:rPr>
      </w:pPr>
    </w:p>
    <w:p w:rsidR="007711F0" w:rsidRPr="007711F0" w:rsidRDefault="007711F0" w:rsidP="007711F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E132E">
        <w:rPr>
          <w:rFonts w:ascii="Times New Roman" w:hAnsi="Times New Roman" w:cs="Times New Roman"/>
          <w:b/>
          <w:sz w:val="32"/>
          <w:szCs w:val="32"/>
          <w:lang w:val="nb-NO"/>
        </w:rPr>
        <w:t>Hva straffer vi? – Typer kriminalitet</w:t>
      </w:r>
      <w:r>
        <w:rPr>
          <w:rFonts w:ascii="Times New Roman" w:hAnsi="Times New Roman" w:cs="Times New Roman"/>
          <w:b/>
          <w:sz w:val="32"/>
          <w:szCs w:val="32"/>
          <w:lang w:val="nb-NO"/>
        </w:rPr>
        <w:t xml:space="preserve"> </w:t>
      </w:r>
      <w:r w:rsidRPr="007711F0">
        <w:rPr>
          <w:rFonts w:ascii="Times New Roman" w:hAnsi="Times New Roman" w:cs="Times New Roman"/>
          <w:sz w:val="28"/>
          <w:szCs w:val="28"/>
          <w:lang w:val="nb-NO"/>
        </w:rPr>
        <w:t>(Læreboka s. 73-75)</w:t>
      </w:r>
    </w:p>
    <w:p w:rsidR="007711F0" w:rsidRPr="007711F0" w:rsidRDefault="007711F0" w:rsidP="007711F0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 w:rsidRPr="007711F0">
        <w:rPr>
          <w:rFonts w:ascii="Times New Roman" w:hAnsi="Times New Roman" w:cs="Times New Roman"/>
          <w:sz w:val="28"/>
          <w:szCs w:val="28"/>
          <w:lang w:val="nb-NO"/>
        </w:rPr>
        <w:t xml:space="preserve">Redegjør for 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og gi eksempler på </w:t>
      </w:r>
      <w:r w:rsidRPr="007711F0">
        <w:rPr>
          <w:rFonts w:ascii="Times New Roman" w:hAnsi="Times New Roman" w:cs="Times New Roman"/>
          <w:sz w:val="28"/>
          <w:szCs w:val="28"/>
          <w:lang w:val="nb-NO"/>
        </w:rPr>
        <w:t>disse hovedtypene av kriminalitet:</w:t>
      </w:r>
    </w:p>
    <w:p w:rsidR="007711F0" w:rsidRDefault="009A0C03" w:rsidP="007711F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Forseelser:</w:t>
      </w:r>
    </w:p>
    <w:p w:rsidR="009A0C03" w:rsidRDefault="009A0C03" w:rsidP="009A0C03">
      <w:pPr>
        <w:pStyle w:val="Listeavsnit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lastRenderedPageBreak/>
        <w:t>Forseelser er mindre alvorlige lovbrudd, for eksempel nasking eller spritsmugling i liten skala.</w:t>
      </w:r>
    </w:p>
    <w:p w:rsidR="007711F0" w:rsidRDefault="009A0C03" w:rsidP="007711F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Forbrytelser:</w:t>
      </w:r>
    </w:p>
    <w:p w:rsidR="009A0C03" w:rsidRDefault="009A0C03" w:rsidP="009A0C03">
      <w:pPr>
        <w:pStyle w:val="Listeavsnit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Forbrytelser er mer alvorlige lovbrudd.</w:t>
      </w:r>
    </w:p>
    <w:p w:rsidR="009A0C03" w:rsidRDefault="009A0C03" w:rsidP="009A0C03">
      <w:pPr>
        <w:pStyle w:val="Listeavsnit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De deles inn i fire grupper:</w:t>
      </w:r>
    </w:p>
    <w:p w:rsidR="009A0C03" w:rsidRDefault="009A0C03" w:rsidP="009A0C03">
      <w:pPr>
        <w:pStyle w:val="Listeavsnitt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Voldsforbrytelser.</w:t>
      </w:r>
    </w:p>
    <w:p w:rsidR="009A0C03" w:rsidRDefault="009A0C03" w:rsidP="009A0C03">
      <w:pPr>
        <w:pStyle w:val="Listeavsnitt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Vinningsforbrytelser.</w:t>
      </w:r>
    </w:p>
    <w:p w:rsidR="009A0C03" w:rsidRDefault="009A0C03" w:rsidP="009A0C03">
      <w:pPr>
        <w:pStyle w:val="Listeavsnitt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Narkotikaforbrytelser.</w:t>
      </w:r>
    </w:p>
    <w:p w:rsidR="009A0C03" w:rsidRDefault="009A0C03" w:rsidP="009A0C03">
      <w:pPr>
        <w:pStyle w:val="Listeavsnitt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Seksuelle forbrytelser.</w:t>
      </w:r>
    </w:p>
    <w:p w:rsidR="007711F0" w:rsidRDefault="007711F0" w:rsidP="007711F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7711F0">
        <w:rPr>
          <w:rFonts w:ascii="Times New Roman" w:hAnsi="Times New Roman" w:cs="Times New Roman"/>
          <w:sz w:val="28"/>
          <w:szCs w:val="28"/>
          <w:lang w:val="nb-NO"/>
        </w:rPr>
        <w:t>Økonomisk kriminalitet</w:t>
      </w:r>
      <w:r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:rsidR="009A0C03" w:rsidRPr="007711F0" w:rsidRDefault="009A0C03" w:rsidP="009A0C03">
      <w:pPr>
        <w:pStyle w:val="Listeavsnit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Økonomisk kriminalitet er all form for kriminalitet som er knyttet til lovlig næringsvirksomhet.</w:t>
      </w:r>
    </w:p>
    <w:p w:rsidR="007711F0" w:rsidRDefault="007711F0" w:rsidP="007711F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7711F0">
        <w:rPr>
          <w:rFonts w:ascii="Times New Roman" w:hAnsi="Times New Roman" w:cs="Times New Roman"/>
          <w:sz w:val="28"/>
          <w:szCs w:val="28"/>
          <w:lang w:val="nb-NO"/>
        </w:rPr>
        <w:t xml:space="preserve">Miljøkriminalitet: </w:t>
      </w:r>
    </w:p>
    <w:p w:rsidR="009A0C03" w:rsidRDefault="002877CD" w:rsidP="009A0C03">
      <w:pPr>
        <w:pStyle w:val="Listeavsnit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Miljøkriminalitet er kriminalitet som bryter med miljøloven.</w:t>
      </w:r>
    </w:p>
    <w:p w:rsidR="007711F0" w:rsidRDefault="007711F0" w:rsidP="007711F0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7711F0">
        <w:rPr>
          <w:rFonts w:ascii="Times New Roman" w:hAnsi="Times New Roman" w:cs="Times New Roman"/>
          <w:sz w:val="28"/>
          <w:szCs w:val="28"/>
          <w:lang w:val="nb-NO"/>
        </w:rPr>
        <w:t>Organisert kriminalitet</w:t>
      </w:r>
      <w:r>
        <w:rPr>
          <w:rFonts w:ascii="Times New Roman" w:hAnsi="Times New Roman" w:cs="Times New Roman"/>
          <w:sz w:val="28"/>
          <w:szCs w:val="28"/>
          <w:lang w:val="nb-NO"/>
        </w:rPr>
        <w:t>:</w:t>
      </w:r>
    </w:p>
    <w:p w:rsidR="002877CD" w:rsidRPr="007711F0" w:rsidRDefault="002877CD" w:rsidP="002877CD">
      <w:pPr>
        <w:pStyle w:val="Listeavsnit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Kriminalitet som er avtalt på forhånd.</w:t>
      </w:r>
    </w:p>
    <w:p w:rsidR="00A55822" w:rsidRPr="00E62BFB" w:rsidRDefault="00A55822" w:rsidP="00A5582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E62BFB" w:rsidRPr="00A55822" w:rsidRDefault="00E62BFB" w:rsidP="00E62BF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A55822">
        <w:rPr>
          <w:rFonts w:ascii="Times New Roman" w:hAnsi="Times New Roman" w:cs="Times New Roman"/>
          <w:b/>
          <w:sz w:val="32"/>
          <w:szCs w:val="32"/>
          <w:lang w:val="nb-NO"/>
        </w:rPr>
        <w:t>Hvem bestemmer straffen?</w:t>
      </w:r>
      <w:r w:rsidR="002C6102">
        <w:rPr>
          <w:rFonts w:ascii="Times New Roman" w:hAnsi="Times New Roman" w:cs="Times New Roman"/>
          <w:b/>
          <w:sz w:val="32"/>
          <w:szCs w:val="32"/>
          <w:lang w:val="nb-NO"/>
        </w:rPr>
        <w:t xml:space="preserve"> </w:t>
      </w:r>
      <w:r w:rsidR="002C6102" w:rsidRPr="002C6102">
        <w:rPr>
          <w:rFonts w:ascii="Times New Roman" w:hAnsi="Times New Roman" w:cs="Times New Roman"/>
          <w:sz w:val="32"/>
          <w:szCs w:val="32"/>
          <w:lang w:val="nb-NO"/>
        </w:rPr>
        <w:t>(ikke oppgaver!)</w:t>
      </w:r>
    </w:p>
    <w:p w:rsidR="00E62BFB" w:rsidRP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Stortinget</w:t>
      </w:r>
    </w:p>
    <w:p w:rsidR="00E62BFB" w:rsidRP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Politiet</w:t>
      </w:r>
    </w:p>
    <w:p w:rsidR="00E62BFB" w:rsidRP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Domstolene</w:t>
      </w:r>
    </w:p>
    <w:p w:rsidR="00E62BFB" w:rsidRDefault="00E62BFB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E62BFB">
        <w:rPr>
          <w:rFonts w:ascii="Times New Roman" w:hAnsi="Times New Roman" w:cs="Times New Roman"/>
          <w:sz w:val="28"/>
          <w:szCs w:val="28"/>
          <w:lang w:val="nb-NO"/>
        </w:rPr>
        <w:t>Fengselsvesenet</w:t>
      </w:r>
    </w:p>
    <w:p w:rsidR="0045749C" w:rsidRDefault="0045749C" w:rsidP="0045749C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Den “usynlige” straffen</w:t>
      </w:r>
    </w:p>
    <w:p w:rsidR="0045749C" w:rsidRDefault="0045749C" w:rsidP="0045749C">
      <w:pPr>
        <w:pStyle w:val="Listeavsnitt"/>
        <w:ind w:left="1428"/>
        <w:rPr>
          <w:rFonts w:ascii="Times New Roman" w:hAnsi="Times New Roman" w:cs="Times New Roman"/>
          <w:sz w:val="28"/>
          <w:szCs w:val="28"/>
          <w:lang w:val="nb-NO"/>
        </w:rPr>
      </w:pPr>
    </w:p>
    <w:p w:rsidR="00E62BFB" w:rsidRPr="00A55822" w:rsidRDefault="00E62BFB" w:rsidP="0045749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A55822">
        <w:rPr>
          <w:rFonts w:ascii="Times New Roman" w:hAnsi="Times New Roman" w:cs="Times New Roman"/>
          <w:b/>
          <w:sz w:val="32"/>
          <w:szCs w:val="32"/>
          <w:lang w:val="nb-NO"/>
        </w:rPr>
        <w:t>Hvem straffer vi</w:t>
      </w:r>
      <w:r w:rsidRPr="002C6102">
        <w:rPr>
          <w:rFonts w:ascii="Times New Roman" w:hAnsi="Times New Roman" w:cs="Times New Roman"/>
          <w:sz w:val="32"/>
          <w:szCs w:val="32"/>
          <w:lang w:val="nb-NO"/>
        </w:rPr>
        <w:t>?</w:t>
      </w:r>
      <w:r w:rsidR="002C6102" w:rsidRPr="002C6102">
        <w:rPr>
          <w:rFonts w:ascii="Times New Roman" w:hAnsi="Times New Roman" w:cs="Times New Roman"/>
          <w:sz w:val="32"/>
          <w:szCs w:val="32"/>
          <w:lang w:val="nb-NO"/>
        </w:rPr>
        <w:t>(ikke oppgaver – gjennomgått!)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Registrerte lovbrudd, “mørketall”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Alder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Kjønn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Bosted</w:t>
      </w:r>
    </w:p>
    <w:p w:rsidR="0045749C" w:rsidRPr="0045749C" w:rsidRDefault="0045749C" w:rsidP="0045749C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Skolegang</w:t>
      </w:r>
    </w:p>
    <w:p w:rsidR="000B4618" w:rsidRDefault="0045749C" w:rsidP="000B4618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45749C">
        <w:rPr>
          <w:rFonts w:ascii="Times New Roman" w:hAnsi="Times New Roman" w:cs="Times New Roman"/>
          <w:sz w:val="28"/>
          <w:szCs w:val="28"/>
          <w:lang w:val="nb-NO"/>
        </w:rPr>
        <w:t>Rusmiddelbruk</w:t>
      </w:r>
    </w:p>
    <w:p w:rsidR="00EF2AAE" w:rsidRPr="000B4618" w:rsidRDefault="0045749C" w:rsidP="000B4618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0B4618">
        <w:rPr>
          <w:rFonts w:ascii="Times New Roman" w:hAnsi="Times New Roman" w:cs="Times New Roman"/>
          <w:sz w:val="28"/>
          <w:szCs w:val="28"/>
          <w:lang w:val="nb-NO"/>
        </w:rPr>
        <w:t>Sosial status</w:t>
      </w:r>
    </w:p>
    <w:p w:rsidR="00EF2AAE" w:rsidRDefault="00EF2AAE" w:rsidP="00EF2AAE">
      <w:pPr>
        <w:pStyle w:val="Listeavsnitt"/>
        <w:ind w:left="1080"/>
        <w:rPr>
          <w:rFonts w:ascii="Times New Roman" w:hAnsi="Times New Roman" w:cs="Times New Roman"/>
          <w:b/>
          <w:sz w:val="32"/>
          <w:szCs w:val="32"/>
          <w:lang w:val="nb-NO"/>
        </w:rPr>
      </w:pPr>
    </w:p>
    <w:p w:rsidR="002C6DB0" w:rsidRPr="00EF2AAE" w:rsidRDefault="002C6DB0" w:rsidP="002C6DB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Hvorfor blir noen kriminelle – årsaker?</w:t>
      </w:r>
    </w:p>
    <w:p w:rsidR="002C6102" w:rsidRDefault="000E0C86" w:rsidP="002C6102">
      <w:pPr>
        <w:spacing w:after="0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Forklar hva disse to </w:t>
      </w:r>
      <w:r w:rsidR="002C6DB0" w:rsidRPr="007711F0">
        <w:rPr>
          <w:rFonts w:ascii="Times New Roman" w:hAnsi="Times New Roman" w:cs="Times New Roman"/>
          <w:sz w:val="28"/>
          <w:szCs w:val="28"/>
          <w:lang w:val="nb-NO"/>
        </w:rPr>
        <w:t>hovedmodelle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ne mht. </w:t>
      </w:r>
      <w:r w:rsidR="002C6102">
        <w:rPr>
          <w:rFonts w:ascii="Times New Roman" w:hAnsi="Times New Roman" w:cs="Times New Roman"/>
          <w:sz w:val="28"/>
          <w:szCs w:val="28"/>
          <w:lang w:val="nb-NO"/>
        </w:rPr>
        <w:t>årsaker til kriminalitet går ut på:</w:t>
      </w:r>
    </w:p>
    <w:p w:rsidR="007711F0" w:rsidRDefault="007711F0" w:rsidP="002C6102">
      <w:pPr>
        <w:spacing w:after="0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1) </w:t>
      </w:r>
      <w:r w:rsidR="002C6DB0" w:rsidRPr="002C6DB0">
        <w:rPr>
          <w:rFonts w:ascii="Times New Roman" w:hAnsi="Times New Roman" w:cs="Times New Roman"/>
          <w:sz w:val="28"/>
          <w:szCs w:val="28"/>
          <w:lang w:val="nb-NO"/>
        </w:rPr>
        <w:t>Individmodellen:</w:t>
      </w:r>
    </w:p>
    <w:p w:rsidR="007711F0" w:rsidRDefault="007711F0" w:rsidP="002C6102">
      <w:pPr>
        <w:pStyle w:val="Listeavsnitt"/>
        <w:spacing w:after="0"/>
        <w:ind w:left="2124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lastRenderedPageBreak/>
        <w:t>a)</w:t>
      </w:r>
      <w:r w:rsidR="002C6DB0" w:rsidRPr="002C6DB0">
        <w:rPr>
          <w:rFonts w:ascii="Times New Roman" w:hAnsi="Times New Roman" w:cs="Times New Roman"/>
          <w:sz w:val="28"/>
          <w:szCs w:val="28"/>
          <w:lang w:val="nb-NO"/>
        </w:rPr>
        <w:t xml:space="preserve"> morals</w:t>
      </w:r>
      <w:r w:rsidR="002C6DB0">
        <w:rPr>
          <w:rFonts w:ascii="Times New Roman" w:hAnsi="Times New Roman" w:cs="Times New Roman"/>
          <w:sz w:val="28"/>
          <w:szCs w:val="28"/>
          <w:lang w:val="nb-NO"/>
        </w:rPr>
        <w:t>k</w:t>
      </w:r>
      <w:r w:rsidR="002C6DB0" w:rsidRPr="002C6DB0">
        <w:rPr>
          <w:rFonts w:ascii="Times New Roman" w:hAnsi="Times New Roman" w:cs="Times New Roman"/>
          <w:sz w:val="28"/>
          <w:szCs w:val="28"/>
          <w:lang w:val="nb-NO"/>
        </w:rPr>
        <w:t>-juridisk modell</w:t>
      </w:r>
      <w:r w:rsidR="002C6DB0">
        <w:rPr>
          <w:rFonts w:ascii="Times New Roman" w:hAnsi="Times New Roman" w:cs="Times New Roman"/>
          <w:sz w:val="28"/>
          <w:szCs w:val="28"/>
          <w:lang w:val="nb-NO"/>
        </w:rPr>
        <w:t xml:space="preserve"> (Norge)</w:t>
      </w:r>
      <w:r w:rsidR="002C6DB0" w:rsidRPr="002C6DB0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</w:p>
    <w:p w:rsidR="002C6DB0" w:rsidRPr="002C6DB0" w:rsidRDefault="007711F0" w:rsidP="002C6102">
      <w:pPr>
        <w:pStyle w:val="Listeavsnitt"/>
        <w:spacing w:after="0"/>
        <w:ind w:left="2124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b) </w:t>
      </w:r>
      <w:r w:rsidR="002C6DB0" w:rsidRPr="002C6DB0">
        <w:rPr>
          <w:rFonts w:ascii="Times New Roman" w:hAnsi="Times New Roman" w:cs="Times New Roman"/>
          <w:sz w:val="28"/>
          <w:szCs w:val="28"/>
          <w:lang w:val="nb-NO"/>
        </w:rPr>
        <w:t>sykdomsmodell</w:t>
      </w:r>
    </w:p>
    <w:p w:rsidR="00D37FE5" w:rsidRDefault="007711F0" w:rsidP="002C6102">
      <w:pPr>
        <w:pStyle w:val="Listeavsnitt"/>
        <w:spacing w:after="0"/>
        <w:ind w:left="1134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2) S</w:t>
      </w:r>
      <w:r w:rsidR="002C6DB0" w:rsidRPr="00EF2AAE">
        <w:rPr>
          <w:rFonts w:ascii="Times New Roman" w:hAnsi="Times New Roman" w:cs="Times New Roman"/>
          <w:sz w:val="28"/>
          <w:szCs w:val="28"/>
          <w:lang w:val="nb-NO"/>
        </w:rPr>
        <w:t xml:space="preserve">amfunnsmodellen </w:t>
      </w:r>
    </w:p>
    <w:p w:rsidR="00EF2AAE" w:rsidRPr="00EF2AAE" w:rsidRDefault="00EF2AAE" w:rsidP="00EF2AAE">
      <w:pPr>
        <w:pStyle w:val="Listeavsnitt"/>
        <w:ind w:left="1776"/>
        <w:rPr>
          <w:rFonts w:ascii="Times New Roman" w:hAnsi="Times New Roman" w:cs="Times New Roman"/>
          <w:sz w:val="28"/>
          <w:szCs w:val="28"/>
          <w:lang w:val="nb-NO"/>
        </w:rPr>
      </w:pPr>
    </w:p>
    <w:p w:rsidR="00D37FE5" w:rsidRPr="002C6102" w:rsidRDefault="00D37FE5" w:rsidP="00D37FE5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Hvordan straffer vi</w:t>
      </w:r>
      <w:r w:rsidRPr="002C6102">
        <w:rPr>
          <w:rFonts w:ascii="Times New Roman" w:hAnsi="Times New Roman" w:cs="Times New Roman"/>
          <w:sz w:val="32"/>
          <w:szCs w:val="32"/>
          <w:lang w:val="nb-NO"/>
        </w:rPr>
        <w:t>?</w:t>
      </w:r>
      <w:r w:rsidR="002C6102" w:rsidRPr="002C6102">
        <w:rPr>
          <w:rFonts w:ascii="Times New Roman" w:hAnsi="Times New Roman" w:cs="Times New Roman"/>
          <w:sz w:val="32"/>
          <w:szCs w:val="32"/>
          <w:lang w:val="nb-NO"/>
        </w:rPr>
        <w:t>( Læreboka s. 77-78)</w:t>
      </w:r>
    </w:p>
    <w:p w:rsidR="002C6102" w:rsidRPr="002C6102" w:rsidRDefault="002C6102" w:rsidP="002C610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 w:rsidRPr="002C6102">
        <w:rPr>
          <w:rFonts w:ascii="Times New Roman" w:hAnsi="Times New Roman" w:cs="Times New Roman"/>
          <w:sz w:val="28"/>
          <w:szCs w:val="28"/>
          <w:lang w:val="nb-NO"/>
        </w:rPr>
        <w:t>Redegjør kort for hva flg. straffereaksjoner går ut på: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Påtaleunnlatelse</w:t>
      </w:r>
    </w:p>
    <w:p w:rsidR="002877CD" w:rsidRPr="00D37FE5" w:rsidRDefault="00F55A12" w:rsidP="002877CD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Person blir kjent skyldig, men ikke straffet.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Bot</w:t>
      </w:r>
    </w:p>
    <w:p w:rsidR="00861FFB" w:rsidRPr="00D37FE5" w:rsidRDefault="00861FFB" w:rsidP="00861FFB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Bot er et krav om at du må betale penger til staten fordi du overtrede loven.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Betinget fengsel</w:t>
      </w:r>
    </w:p>
    <w:p w:rsidR="00861FFB" w:rsidRPr="00D37FE5" w:rsidRDefault="00861FFB" w:rsidP="00861FFB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Betinget fengsel er en dom du ikke må sone med mindre du bryter loven igjen innenfor en gitt tid.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Fengselsstraff</w:t>
      </w:r>
    </w:p>
    <w:p w:rsidR="00861FFB" w:rsidRPr="00D37FE5" w:rsidRDefault="00861FFB" w:rsidP="00861FFB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Fengselsstraff er en straff som sier at du må sitte i et fengsel i en gitt tid.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Sikring</w:t>
      </w:r>
    </w:p>
    <w:p w:rsidR="00861FFB" w:rsidRPr="00D37FE5" w:rsidRDefault="001702D4" w:rsidP="00861FFB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Er det gamle ordet for forvaring og betyde at hvis det var en risiko for at den tiltalte ville foreta en ny forbrytelse, fordi han har en sinnslidelse.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Konfliktråd</w:t>
      </w:r>
      <w:r w:rsidR="002C6102">
        <w:rPr>
          <w:rFonts w:ascii="Times New Roman" w:hAnsi="Times New Roman" w:cs="Times New Roman"/>
          <w:sz w:val="28"/>
          <w:szCs w:val="28"/>
          <w:lang w:val="nb-NO"/>
        </w:rPr>
        <w:t xml:space="preserve"> (Læreboka s.78)</w:t>
      </w:r>
    </w:p>
    <w:p w:rsidR="001702D4" w:rsidRPr="00D37FE5" w:rsidRDefault="001702D4" w:rsidP="001702D4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Konfliktråd er et tilbud til mindre alvorlige lovbrytere om at tiltalte og fornærmede kan ordne opp seg imellom uten at det trenger å være noen rettssak.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Kriminalomsorg i frihet</w:t>
      </w:r>
    </w:p>
    <w:p w:rsidR="001702D4" w:rsidRPr="00D37FE5" w:rsidRDefault="00E23E5F" w:rsidP="001702D4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Er en betegnelse</w:t>
      </w:r>
      <w:r w:rsidR="00E8339C">
        <w:rPr>
          <w:rFonts w:ascii="Times New Roman" w:hAnsi="Times New Roman" w:cs="Times New Roman"/>
          <w:sz w:val="28"/>
          <w:szCs w:val="28"/>
          <w:lang w:val="nb-NO"/>
        </w:rPr>
        <w:t xml:space="preserve"> for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det tilsynsarbeidet som blir gjort for lovbrytere utenfor anstalt</w:t>
      </w:r>
      <w:r w:rsidR="00E8339C">
        <w:rPr>
          <w:rFonts w:ascii="Times New Roman" w:hAnsi="Times New Roman" w:cs="Times New Roman"/>
          <w:sz w:val="28"/>
          <w:szCs w:val="28"/>
          <w:lang w:val="nb-NO"/>
        </w:rPr>
        <w:t>.</w:t>
      </w:r>
    </w:p>
    <w:p w:rsidR="00D37FE5" w:rsidRDefault="00D37FE5" w:rsidP="00D37FE5">
      <w:pPr>
        <w:pStyle w:val="Listeavsnit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D37FE5">
        <w:rPr>
          <w:rFonts w:ascii="Times New Roman" w:hAnsi="Times New Roman" w:cs="Times New Roman"/>
          <w:sz w:val="28"/>
          <w:szCs w:val="28"/>
          <w:lang w:val="nb-NO"/>
        </w:rPr>
        <w:t>Samfunnstjeneste</w:t>
      </w:r>
    </w:p>
    <w:p w:rsidR="00E23E5F" w:rsidRDefault="00E23E5F" w:rsidP="00E23E5F">
      <w:pPr>
        <w:pStyle w:val="Listeavsnit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 xml:space="preserve">Er </w:t>
      </w:r>
      <w:r w:rsidR="00AA6756">
        <w:rPr>
          <w:rFonts w:ascii="Times New Roman" w:hAnsi="Times New Roman" w:cs="Times New Roman"/>
          <w:sz w:val="28"/>
          <w:szCs w:val="28"/>
          <w:lang w:val="nb-NO"/>
        </w:rPr>
        <w:t xml:space="preserve">en form for straff der den straffedømte ikke sitter inne, men </w:t>
      </w:r>
      <w:r w:rsidR="0007091E">
        <w:rPr>
          <w:rFonts w:ascii="Times New Roman" w:hAnsi="Times New Roman" w:cs="Times New Roman"/>
          <w:sz w:val="28"/>
          <w:szCs w:val="28"/>
          <w:lang w:val="nb-NO"/>
        </w:rPr>
        <w:t xml:space="preserve">jobber gratis til fordel for </w:t>
      </w:r>
      <w:r w:rsidR="00E8339C">
        <w:rPr>
          <w:rFonts w:ascii="Times New Roman" w:hAnsi="Times New Roman" w:cs="Times New Roman"/>
          <w:sz w:val="28"/>
          <w:szCs w:val="28"/>
          <w:lang w:val="nb-NO"/>
        </w:rPr>
        <w:t>samfunnet</w:t>
      </w:r>
      <w:r w:rsidR="005F20FA">
        <w:rPr>
          <w:rFonts w:ascii="Times New Roman" w:hAnsi="Times New Roman" w:cs="Times New Roman"/>
          <w:sz w:val="28"/>
          <w:szCs w:val="28"/>
          <w:lang w:val="nb-NO"/>
        </w:rPr>
        <w:t>.</w:t>
      </w:r>
    </w:p>
    <w:p w:rsidR="001F1CCA" w:rsidRPr="00F55A12" w:rsidRDefault="001F1CCA" w:rsidP="00F55A12">
      <w:pPr>
        <w:rPr>
          <w:rFonts w:ascii="Times New Roman" w:hAnsi="Times New Roman" w:cs="Times New Roman"/>
          <w:sz w:val="28"/>
          <w:szCs w:val="28"/>
          <w:lang w:val="nb-NO"/>
        </w:rPr>
      </w:pPr>
    </w:p>
    <w:p w:rsidR="00D37FE5" w:rsidRDefault="00D37FE5" w:rsidP="008A16D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Hvorfor straffer vi? – Begrunnelser for straff</w:t>
      </w:r>
    </w:p>
    <w:p w:rsidR="002C6102" w:rsidRPr="002C6102" w:rsidRDefault="002C6102" w:rsidP="002C6102">
      <w:pPr>
        <w:pStyle w:val="Listeavsnitt"/>
        <w:ind w:left="1080"/>
        <w:rPr>
          <w:rFonts w:ascii="Times New Roman" w:hAnsi="Times New Roman" w:cs="Times New Roman"/>
          <w:sz w:val="32"/>
          <w:szCs w:val="32"/>
          <w:lang w:val="nb-NO"/>
        </w:rPr>
      </w:pPr>
      <w:r w:rsidRPr="002C6102">
        <w:rPr>
          <w:rFonts w:ascii="Times New Roman" w:hAnsi="Times New Roman" w:cs="Times New Roman"/>
          <w:sz w:val="32"/>
          <w:szCs w:val="32"/>
          <w:lang w:val="nb-NO"/>
        </w:rPr>
        <w:t>Forklar hva som menes med flg. begrunnelser for straff:</w:t>
      </w:r>
    </w:p>
    <w:p w:rsidR="00F55A12" w:rsidRDefault="00D37FE5" w:rsidP="00F55A12">
      <w:pPr>
        <w:pStyle w:val="Listeavsnitt"/>
        <w:numPr>
          <w:ilvl w:val="0"/>
          <w:numId w:val="9"/>
        </w:numPr>
        <w:ind w:left="142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Allmennprevensjon</w:t>
      </w:r>
    </w:p>
    <w:p w:rsidR="0007091E" w:rsidRPr="00F55A12" w:rsidRDefault="005F20FA" w:rsidP="00F55A12">
      <w:pPr>
        <w:pStyle w:val="Listeavsnit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For å hindre allmenheten i å begå kriminelle handlinger.</w:t>
      </w:r>
    </w:p>
    <w:p w:rsidR="008A16DF" w:rsidRDefault="008A16DF" w:rsidP="008A16DF">
      <w:pPr>
        <w:pStyle w:val="Listeavsnitt"/>
        <w:numPr>
          <w:ilvl w:val="0"/>
          <w:numId w:val="9"/>
        </w:numPr>
        <w:ind w:left="142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Individualprevensjon</w:t>
      </w:r>
    </w:p>
    <w:p w:rsidR="0007091E" w:rsidRPr="0007091E" w:rsidRDefault="0007091E" w:rsidP="0007091E">
      <w:pPr>
        <w:pStyle w:val="Listeavsnitt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lastRenderedPageBreak/>
        <w:t>For å hindre dem til å foreta en ny ulovlig handling, gjennom å skremme personen til ik</w:t>
      </w:r>
      <w:r w:rsidR="005F20FA">
        <w:rPr>
          <w:rFonts w:ascii="Times New Roman" w:hAnsi="Times New Roman" w:cs="Times New Roman"/>
          <w:sz w:val="28"/>
          <w:szCs w:val="28"/>
          <w:lang w:val="nb-NO"/>
        </w:rPr>
        <w:t>ke å foreta en ulovlig handling.</w:t>
      </w:r>
    </w:p>
    <w:p w:rsidR="008A16DF" w:rsidRPr="008A16DF" w:rsidRDefault="008A16DF" w:rsidP="008A16DF">
      <w:pPr>
        <w:pStyle w:val="Listeavsnitt"/>
        <w:numPr>
          <w:ilvl w:val="0"/>
          <w:numId w:val="9"/>
        </w:numPr>
        <w:ind w:left="142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Straffens funksjoner:</w:t>
      </w:r>
    </w:p>
    <w:p w:rsidR="008A16DF" w:rsidRDefault="008A16DF" w:rsidP="008A16DF">
      <w:pPr>
        <w:pStyle w:val="Listeavsnitt"/>
        <w:numPr>
          <w:ilvl w:val="0"/>
          <w:numId w:val="10"/>
        </w:numPr>
        <w:ind w:left="178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Symbolfunksjon</w:t>
      </w:r>
    </w:p>
    <w:p w:rsidR="00E8339C" w:rsidRPr="008A16DF" w:rsidRDefault="00E8339C" w:rsidP="00E8339C">
      <w:pPr>
        <w:pStyle w:val="Listeavsnit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For å stra</w:t>
      </w:r>
      <w:r w:rsidR="005F20FA">
        <w:rPr>
          <w:rFonts w:ascii="Times New Roman" w:hAnsi="Times New Roman" w:cs="Times New Roman"/>
          <w:sz w:val="28"/>
          <w:szCs w:val="28"/>
          <w:lang w:val="nb-NO"/>
        </w:rPr>
        <w:t>ffe en person som gjør noe galt.</w:t>
      </w:r>
    </w:p>
    <w:p w:rsidR="008A16DF" w:rsidRDefault="008A16DF" w:rsidP="008A16DF">
      <w:pPr>
        <w:pStyle w:val="Listeavsnitt"/>
        <w:numPr>
          <w:ilvl w:val="0"/>
          <w:numId w:val="10"/>
        </w:numPr>
        <w:ind w:left="178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Avledningsfunksjon</w:t>
      </w:r>
    </w:p>
    <w:p w:rsidR="00E8339C" w:rsidRPr="008A16DF" w:rsidRDefault="005F20FA" w:rsidP="00E8339C">
      <w:pPr>
        <w:pStyle w:val="Listeavsnit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Avlede oppmerksomheten fra årsaken for den kriminelle handlingen.</w:t>
      </w:r>
    </w:p>
    <w:p w:rsidR="008A16DF" w:rsidRDefault="008A16DF" w:rsidP="008A16DF">
      <w:pPr>
        <w:pStyle w:val="Listeavsnitt"/>
        <w:numPr>
          <w:ilvl w:val="0"/>
          <w:numId w:val="10"/>
        </w:numPr>
        <w:ind w:left="1788"/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Renovasjonsfunksjon</w:t>
      </w:r>
    </w:p>
    <w:p w:rsidR="00F55A12" w:rsidRDefault="00F55A12" w:rsidP="00F55A12">
      <w:pPr>
        <w:pStyle w:val="Listeavsnitt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Bli kvitt «søpla»</w:t>
      </w:r>
      <w:bookmarkStart w:id="0" w:name="_GoBack"/>
      <w:bookmarkEnd w:id="0"/>
    </w:p>
    <w:p w:rsidR="008A16DF" w:rsidRDefault="008A16DF" w:rsidP="008A16DF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2C6102" w:rsidRDefault="002C6102" w:rsidP="008A16DF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8A16DF" w:rsidRDefault="008A16DF" w:rsidP="008A16DF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nb-NO"/>
        </w:rPr>
      </w:pPr>
      <w:r w:rsidRPr="00EF2AAE">
        <w:rPr>
          <w:rFonts w:ascii="Times New Roman" w:hAnsi="Times New Roman" w:cs="Times New Roman"/>
          <w:b/>
          <w:sz w:val="32"/>
          <w:szCs w:val="32"/>
          <w:lang w:val="nb-NO"/>
        </w:rPr>
        <w:t>Nytter det? Virker straffen?</w:t>
      </w:r>
    </w:p>
    <w:p w:rsidR="002C6102" w:rsidRPr="002C6102" w:rsidRDefault="002C6102" w:rsidP="002C6102">
      <w:pPr>
        <w:pStyle w:val="Listeavsnitt"/>
        <w:ind w:left="1080"/>
        <w:rPr>
          <w:rFonts w:ascii="Times New Roman" w:hAnsi="Times New Roman" w:cs="Times New Roman"/>
          <w:sz w:val="32"/>
          <w:szCs w:val="32"/>
          <w:lang w:val="nb-NO"/>
        </w:rPr>
      </w:pPr>
      <w:r w:rsidRPr="002C6102">
        <w:rPr>
          <w:rFonts w:ascii="Times New Roman" w:hAnsi="Times New Roman" w:cs="Times New Roman"/>
          <w:sz w:val="32"/>
          <w:szCs w:val="32"/>
          <w:lang w:val="nb-NO"/>
        </w:rPr>
        <w:t xml:space="preserve">Forklar hva som menes med </w:t>
      </w:r>
    </w:p>
    <w:p w:rsidR="008A16DF" w:rsidRDefault="008A16DF" w:rsidP="008A16DF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Tilbakefallsprosent</w:t>
      </w:r>
    </w:p>
    <w:p w:rsidR="00E8339C" w:rsidRPr="008A16DF" w:rsidRDefault="00E8339C" w:rsidP="00E8339C">
      <w:pPr>
        <w:pStyle w:val="Listeavsnitt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Hvor mange som gjør en ny straffbar handling etter å ha blitt straffet.</w:t>
      </w:r>
    </w:p>
    <w:p w:rsidR="008A16DF" w:rsidRDefault="008A16DF" w:rsidP="0052305F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nb-NO"/>
        </w:rPr>
      </w:pPr>
      <w:r w:rsidRPr="008A16DF">
        <w:rPr>
          <w:rFonts w:ascii="Times New Roman" w:hAnsi="Times New Roman" w:cs="Times New Roman"/>
          <w:sz w:val="28"/>
          <w:szCs w:val="28"/>
          <w:lang w:val="nb-NO"/>
        </w:rPr>
        <w:t>Kriminalitetsforebyggende tiltak</w:t>
      </w:r>
      <w:r w:rsidR="0052305F">
        <w:rPr>
          <w:rFonts w:ascii="Times New Roman" w:hAnsi="Times New Roman" w:cs="Times New Roman"/>
          <w:sz w:val="28"/>
          <w:szCs w:val="28"/>
          <w:lang w:val="nb-NO"/>
        </w:rPr>
        <w:t xml:space="preserve"> </w:t>
      </w:r>
      <w:r w:rsidR="001F1CCA">
        <w:rPr>
          <w:rFonts w:ascii="Times New Roman" w:hAnsi="Times New Roman" w:cs="Times New Roman"/>
          <w:sz w:val="28"/>
          <w:szCs w:val="28"/>
          <w:lang w:val="nb-NO"/>
        </w:rPr>
        <w:t>(Læreboka s. 79)</w:t>
      </w:r>
    </w:p>
    <w:p w:rsidR="00E8339C" w:rsidRDefault="00E8339C" w:rsidP="00E8339C">
      <w:pPr>
        <w:pStyle w:val="Listeavsnitt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Tiltak som staten setter inn for å hindre at folk gjør straffbare handlinger (igjen).</w:t>
      </w:r>
    </w:p>
    <w:p w:rsidR="00EF2AAE" w:rsidRDefault="00EF2AAE" w:rsidP="00EF2AAE">
      <w:pPr>
        <w:pStyle w:val="Listeavsnitt"/>
        <w:ind w:left="1428"/>
        <w:rPr>
          <w:rFonts w:ascii="Times New Roman" w:hAnsi="Times New Roman" w:cs="Times New Roman"/>
          <w:sz w:val="28"/>
          <w:szCs w:val="28"/>
          <w:lang w:val="nb-NO"/>
        </w:rPr>
      </w:pPr>
    </w:p>
    <w:p w:rsidR="0045749C" w:rsidRPr="001F1CCA" w:rsidRDefault="00E8339C" w:rsidP="00E62BF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b/>
          <w:sz w:val="32"/>
          <w:szCs w:val="32"/>
          <w:lang w:val="nb-NO"/>
        </w:rPr>
        <w:t>Domstol</w:t>
      </w:r>
      <w:r w:rsidRPr="00333FDC">
        <w:rPr>
          <w:rFonts w:ascii="Times New Roman" w:hAnsi="Times New Roman" w:cs="Times New Roman"/>
          <w:b/>
          <w:sz w:val="32"/>
          <w:szCs w:val="32"/>
          <w:lang w:val="nb-NO"/>
        </w:rPr>
        <w:t xml:space="preserve"> pyramiden</w:t>
      </w:r>
      <w:r w:rsidR="00A55822" w:rsidRPr="00333FDC">
        <w:rPr>
          <w:rFonts w:ascii="Times New Roman" w:hAnsi="Times New Roman" w:cs="Times New Roman"/>
          <w:b/>
          <w:sz w:val="32"/>
          <w:szCs w:val="32"/>
          <w:lang w:val="nb-NO"/>
        </w:rPr>
        <w:t>:</w:t>
      </w:r>
      <w:r w:rsidR="001F1CCA">
        <w:rPr>
          <w:rFonts w:ascii="Times New Roman" w:hAnsi="Times New Roman" w:cs="Times New Roman"/>
          <w:b/>
          <w:sz w:val="32"/>
          <w:szCs w:val="32"/>
          <w:lang w:val="nb-NO"/>
        </w:rPr>
        <w:t xml:space="preserve"> </w:t>
      </w:r>
      <w:r w:rsidR="001F1CCA" w:rsidRPr="001F1CCA">
        <w:rPr>
          <w:rFonts w:ascii="Times New Roman" w:hAnsi="Times New Roman" w:cs="Times New Roman"/>
          <w:sz w:val="32"/>
          <w:szCs w:val="32"/>
          <w:lang w:val="nb-NO"/>
        </w:rPr>
        <w:t>(Læreboka s. 82)</w:t>
      </w:r>
    </w:p>
    <w:p w:rsidR="002C6102" w:rsidRDefault="002C6102" w:rsidP="002C610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 w:rsidRPr="002C6102">
        <w:rPr>
          <w:rFonts w:ascii="Times New Roman" w:hAnsi="Times New Roman" w:cs="Times New Roman"/>
          <w:sz w:val="28"/>
          <w:szCs w:val="28"/>
          <w:lang w:val="nb-NO"/>
        </w:rPr>
        <w:t>Gjør greie for hvordan domstolsystemet er bygd opp i straffesaker</w:t>
      </w:r>
      <w:r>
        <w:rPr>
          <w:rFonts w:ascii="Times New Roman" w:hAnsi="Times New Roman" w:cs="Times New Roman"/>
          <w:sz w:val="28"/>
          <w:szCs w:val="28"/>
          <w:lang w:val="nb-NO"/>
        </w:rPr>
        <w:t>.</w:t>
      </w:r>
    </w:p>
    <w:p w:rsidR="00E8339C" w:rsidRDefault="00E8339C" w:rsidP="002C610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Tingretten er laveste instans i den norske domstolen. Der er det tre dommere</w:t>
      </w:r>
      <w:r w:rsidR="008A7019">
        <w:rPr>
          <w:rFonts w:ascii="Times New Roman" w:hAnsi="Times New Roman" w:cs="Times New Roman"/>
          <w:sz w:val="28"/>
          <w:szCs w:val="28"/>
          <w:lang w:val="nb-NO"/>
        </w:rPr>
        <w:t>(to leg- og en fagdommer)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eller fem</w:t>
      </w:r>
      <w:r w:rsidR="008A7019">
        <w:rPr>
          <w:rFonts w:ascii="Times New Roman" w:hAnsi="Times New Roman" w:cs="Times New Roman"/>
          <w:sz w:val="28"/>
          <w:szCs w:val="28"/>
          <w:lang w:val="nb-NO"/>
        </w:rPr>
        <w:t xml:space="preserve"> (tre leg- og to fagdommere)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i forsterkede tilfeller. I tilståelsessaker er det</w:t>
      </w:r>
      <w:r w:rsidR="008A7019">
        <w:rPr>
          <w:rFonts w:ascii="Times New Roman" w:hAnsi="Times New Roman" w:cs="Times New Roman"/>
          <w:sz w:val="28"/>
          <w:szCs w:val="28"/>
          <w:lang w:val="nb-NO"/>
        </w:rPr>
        <w:t xml:space="preserve"> bare en fagdommer.</w:t>
      </w:r>
    </w:p>
    <w:p w:rsidR="008A7019" w:rsidRDefault="008A7019" w:rsidP="002C610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Lagmannsretten er det i saker med strafferamme over 6 år, 10 legdommere og tre fagdommere i en jury. Ved strafferamme under 6 år er det tre fagdommere og fire legdommere.</w:t>
      </w:r>
    </w:p>
    <w:p w:rsidR="008A7019" w:rsidRDefault="008A7019" w:rsidP="002C610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  <w:r>
        <w:rPr>
          <w:rFonts w:ascii="Times New Roman" w:hAnsi="Times New Roman" w:cs="Times New Roman"/>
          <w:sz w:val="28"/>
          <w:szCs w:val="28"/>
          <w:lang w:val="nb-NO"/>
        </w:rPr>
        <w:t>Den øverste domstolen er høyesterett. Saker som ankes til høyesterett</w:t>
      </w:r>
      <w:r w:rsidR="00F06DC7">
        <w:rPr>
          <w:rFonts w:ascii="Times New Roman" w:hAnsi="Times New Roman" w:cs="Times New Roman"/>
          <w:sz w:val="28"/>
          <w:szCs w:val="28"/>
          <w:lang w:val="nb-NO"/>
        </w:rPr>
        <w:t>,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blir først behandlet av tre fagdommere</w:t>
      </w:r>
      <w:r w:rsidR="00F06DC7">
        <w:rPr>
          <w:rFonts w:ascii="Times New Roman" w:hAnsi="Times New Roman" w:cs="Times New Roman"/>
          <w:sz w:val="28"/>
          <w:szCs w:val="28"/>
          <w:lang w:val="nb-NO"/>
        </w:rPr>
        <w:t xml:space="preserve"> i Høyesteretts Kjæremålsutvalg for å se om sakene skal bli tatt opp. D</w:t>
      </w:r>
      <w:r>
        <w:rPr>
          <w:rFonts w:ascii="Times New Roman" w:hAnsi="Times New Roman" w:cs="Times New Roman"/>
          <w:sz w:val="28"/>
          <w:szCs w:val="28"/>
          <w:lang w:val="nb-NO"/>
        </w:rPr>
        <w:t>eretter</w:t>
      </w:r>
      <w:r w:rsidR="00F06DC7">
        <w:rPr>
          <w:rFonts w:ascii="Times New Roman" w:hAnsi="Times New Roman" w:cs="Times New Roman"/>
          <w:sz w:val="28"/>
          <w:szCs w:val="28"/>
          <w:lang w:val="nb-NO"/>
        </w:rPr>
        <w:t>, blir de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behandlet av fem fagdommere. Tiltalte, fornærmede eller noen andre legfolk er ikke </w:t>
      </w:r>
      <w:proofErr w:type="gramStart"/>
      <w:r>
        <w:rPr>
          <w:rFonts w:ascii="Times New Roman" w:hAnsi="Times New Roman" w:cs="Times New Roman"/>
          <w:sz w:val="28"/>
          <w:szCs w:val="28"/>
          <w:lang w:val="nb-NO"/>
        </w:rPr>
        <w:t>tilstede</w:t>
      </w:r>
      <w:proofErr w:type="gramEnd"/>
      <w:r>
        <w:rPr>
          <w:rFonts w:ascii="Times New Roman" w:hAnsi="Times New Roman" w:cs="Times New Roman"/>
          <w:sz w:val="28"/>
          <w:szCs w:val="28"/>
          <w:lang w:val="nb-NO"/>
        </w:rPr>
        <w:t>.</w:t>
      </w:r>
      <w:r w:rsidR="00F06DC7">
        <w:rPr>
          <w:rFonts w:ascii="Times New Roman" w:hAnsi="Times New Roman" w:cs="Times New Roman"/>
          <w:sz w:val="28"/>
          <w:szCs w:val="28"/>
          <w:lang w:val="nb-NO"/>
        </w:rPr>
        <w:t xml:space="preserve"> Høyesterett stiller ikke spørsmål om skyld, men om saken er behandler riktig eller om straffen er riktig utmålt.</w:t>
      </w:r>
    </w:p>
    <w:p w:rsidR="00E8339C" w:rsidRPr="002C6102" w:rsidRDefault="00E8339C" w:rsidP="002C6102">
      <w:pPr>
        <w:pStyle w:val="Listeavsnitt"/>
        <w:ind w:left="1080"/>
        <w:rPr>
          <w:rFonts w:ascii="Times New Roman" w:hAnsi="Times New Roman" w:cs="Times New Roman"/>
          <w:sz w:val="28"/>
          <w:szCs w:val="28"/>
          <w:lang w:val="nb-NO"/>
        </w:rPr>
      </w:pPr>
    </w:p>
    <w:p w:rsidR="0045749C" w:rsidRPr="00E62BFB" w:rsidRDefault="0045749C" w:rsidP="00E62BFB">
      <w:pPr>
        <w:rPr>
          <w:rFonts w:ascii="Times New Roman" w:hAnsi="Times New Roman" w:cs="Times New Roman"/>
          <w:sz w:val="28"/>
          <w:szCs w:val="28"/>
          <w:lang w:val="nb-NO"/>
        </w:rPr>
      </w:pPr>
    </w:p>
    <w:sectPr w:rsidR="0045749C" w:rsidRPr="00E62BFB" w:rsidSect="00333FD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2CD" w:rsidRDefault="006022CD" w:rsidP="00885ADE">
      <w:pPr>
        <w:spacing w:after="0" w:line="240" w:lineRule="auto"/>
      </w:pPr>
      <w:r>
        <w:separator/>
      </w:r>
    </w:p>
  </w:endnote>
  <w:endnote w:type="continuationSeparator" w:id="0">
    <w:p w:rsidR="006022CD" w:rsidRDefault="006022CD" w:rsidP="0088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2CD" w:rsidRDefault="006022CD" w:rsidP="00885ADE">
      <w:pPr>
        <w:spacing w:after="0" w:line="240" w:lineRule="auto"/>
      </w:pPr>
      <w:r>
        <w:separator/>
      </w:r>
    </w:p>
  </w:footnote>
  <w:footnote w:type="continuationSeparator" w:id="0">
    <w:p w:rsidR="006022CD" w:rsidRDefault="006022CD" w:rsidP="0088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056548"/>
      <w:docPartObj>
        <w:docPartGallery w:val="Page Numbers (Top of Page)"/>
        <w:docPartUnique/>
      </w:docPartObj>
    </w:sdtPr>
    <w:sdtEndPr/>
    <w:sdtContent>
      <w:p w:rsidR="000E0C86" w:rsidRDefault="000E0C86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809" w:rsidRPr="00C50809">
          <w:rPr>
            <w:noProof/>
            <w:lang w:val="nb-NO"/>
          </w:rPr>
          <w:t>5</w:t>
        </w:r>
        <w:r>
          <w:fldChar w:fldCharType="end"/>
        </w:r>
      </w:p>
    </w:sdtContent>
  </w:sdt>
  <w:p w:rsidR="000E0C86" w:rsidRDefault="000E0C86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786"/>
    <w:multiLevelType w:val="hybridMultilevel"/>
    <w:tmpl w:val="30DCDC2E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5C71D9"/>
    <w:multiLevelType w:val="hybridMultilevel"/>
    <w:tmpl w:val="E4BC9D82"/>
    <w:lvl w:ilvl="0" w:tplc="0414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C0B19"/>
    <w:multiLevelType w:val="hybridMultilevel"/>
    <w:tmpl w:val="BC0A5714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>
      <w:start w:val="1"/>
      <w:numFmt w:val="lowerLetter"/>
      <w:lvlText w:val="%2."/>
      <w:lvlJc w:val="left"/>
      <w:pPr>
        <w:ind w:left="2148" w:hanging="360"/>
      </w:pPr>
    </w:lvl>
    <w:lvl w:ilvl="2" w:tplc="0414001B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5132D5"/>
    <w:multiLevelType w:val="hybridMultilevel"/>
    <w:tmpl w:val="A99C640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013C3"/>
    <w:multiLevelType w:val="hybridMultilevel"/>
    <w:tmpl w:val="8E6C70A0"/>
    <w:lvl w:ilvl="0" w:tplc="04140011">
      <w:start w:val="1"/>
      <w:numFmt w:val="decimal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5221D1"/>
    <w:multiLevelType w:val="hybridMultilevel"/>
    <w:tmpl w:val="21260968"/>
    <w:lvl w:ilvl="0" w:tplc="04140011">
      <w:start w:val="1"/>
      <w:numFmt w:val="decimal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D091E"/>
    <w:multiLevelType w:val="hybridMultilevel"/>
    <w:tmpl w:val="CBC86834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0362797"/>
    <w:multiLevelType w:val="hybridMultilevel"/>
    <w:tmpl w:val="A9C8F930"/>
    <w:lvl w:ilvl="0" w:tplc="F39EB3C2">
      <w:start w:val="1"/>
      <w:numFmt w:val="lowerLetter"/>
      <w:lvlText w:val="%1)"/>
      <w:lvlJc w:val="left"/>
      <w:pPr>
        <w:ind w:left="-3329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-2609" w:hanging="360"/>
      </w:pPr>
    </w:lvl>
    <w:lvl w:ilvl="2" w:tplc="0414001B" w:tentative="1">
      <w:start w:val="1"/>
      <w:numFmt w:val="lowerRoman"/>
      <w:lvlText w:val="%3."/>
      <w:lvlJc w:val="right"/>
      <w:pPr>
        <w:ind w:left="-1889" w:hanging="180"/>
      </w:pPr>
    </w:lvl>
    <w:lvl w:ilvl="3" w:tplc="0414000F" w:tentative="1">
      <w:start w:val="1"/>
      <w:numFmt w:val="decimal"/>
      <w:lvlText w:val="%4."/>
      <w:lvlJc w:val="left"/>
      <w:pPr>
        <w:ind w:left="-1169" w:hanging="360"/>
      </w:pPr>
    </w:lvl>
    <w:lvl w:ilvl="4" w:tplc="04140019" w:tentative="1">
      <w:start w:val="1"/>
      <w:numFmt w:val="lowerLetter"/>
      <w:lvlText w:val="%5."/>
      <w:lvlJc w:val="left"/>
      <w:pPr>
        <w:ind w:left="-449" w:hanging="360"/>
      </w:pPr>
    </w:lvl>
    <w:lvl w:ilvl="5" w:tplc="0414001B" w:tentative="1">
      <w:start w:val="1"/>
      <w:numFmt w:val="lowerRoman"/>
      <w:lvlText w:val="%6."/>
      <w:lvlJc w:val="right"/>
      <w:pPr>
        <w:ind w:left="271" w:hanging="180"/>
      </w:pPr>
    </w:lvl>
    <w:lvl w:ilvl="6" w:tplc="0414000F" w:tentative="1">
      <w:start w:val="1"/>
      <w:numFmt w:val="decimal"/>
      <w:lvlText w:val="%7."/>
      <w:lvlJc w:val="left"/>
      <w:pPr>
        <w:ind w:left="991" w:hanging="360"/>
      </w:pPr>
    </w:lvl>
    <w:lvl w:ilvl="7" w:tplc="04140019" w:tentative="1">
      <w:start w:val="1"/>
      <w:numFmt w:val="lowerLetter"/>
      <w:lvlText w:val="%8."/>
      <w:lvlJc w:val="left"/>
      <w:pPr>
        <w:ind w:left="1711" w:hanging="360"/>
      </w:pPr>
    </w:lvl>
    <w:lvl w:ilvl="8" w:tplc="0414001B" w:tentative="1">
      <w:start w:val="1"/>
      <w:numFmt w:val="lowerRoman"/>
      <w:lvlText w:val="%9."/>
      <w:lvlJc w:val="right"/>
      <w:pPr>
        <w:ind w:left="2431" w:hanging="180"/>
      </w:pPr>
    </w:lvl>
  </w:abstractNum>
  <w:abstractNum w:abstractNumId="8">
    <w:nsid w:val="51491591"/>
    <w:multiLevelType w:val="hybridMultilevel"/>
    <w:tmpl w:val="42307622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>
      <w:start w:val="1"/>
      <w:numFmt w:val="lowerLetter"/>
      <w:lvlText w:val="%2."/>
      <w:lvlJc w:val="left"/>
      <w:pPr>
        <w:ind w:left="2148" w:hanging="360"/>
      </w:pPr>
    </w:lvl>
    <w:lvl w:ilvl="2" w:tplc="0414001B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3AC3323"/>
    <w:multiLevelType w:val="hybridMultilevel"/>
    <w:tmpl w:val="1DACC5A6"/>
    <w:lvl w:ilvl="0" w:tplc="04140017">
      <w:start w:val="1"/>
      <w:numFmt w:val="lowerLetter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D554336"/>
    <w:multiLevelType w:val="hybridMultilevel"/>
    <w:tmpl w:val="7344708A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D9C62A4"/>
    <w:multiLevelType w:val="hybridMultilevel"/>
    <w:tmpl w:val="A320B1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B1086"/>
    <w:multiLevelType w:val="hybridMultilevel"/>
    <w:tmpl w:val="52F26D06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3CB3B28"/>
    <w:multiLevelType w:val="hybridMultilevel"/>
    <w:tmpl w:val="5A2CD926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E4A6EBD"/>
    <w:multiLevelType w:val="hybridMultilevel"/>
    <w:tmpl w:val="3B56ADDE"/>
    <w:lvl w:ilvl="0" w:tplc="04140011">
      <w:start w:val="1"/>
      <w:numFmt w:val="decimal"/>
      <w:lvlText w:val="%1)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1075DEB"/>
    <w:multiLevelType w:val="hybridMultilevel"/>
    <w:tmpl w:val="C58885F4"/>
    <w:lvl w:ilvl="0" w:tplc="54BADBB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5DEC"/>
    <w:multiLevelType w:val="hybridMultilevel"/>
    <w:tmpl w:val="FA180DE2"/>
    <w:lvl w:ilvl="0" w:tplc="04140011">
      <w:start w:val="1"/>
      <w:numFmt w:val="decimal"/>
      <w:lvlText w:val="%1)"/>
      <w:lvlJc w:val="left"/>
      <w:pPr>
        <w:ind w:left="867" w:hanging="360"/>
      </w:pPr>
    </w:lvl>
    <w:lvl w:ilvl="1" w:tplc="04140019" w:tentative="1">
      <w:start w:val="1"/>
      <w:numFmt w:val="lowerLetter"/>
      <w:lvlText w:val="%2."/>
      <w:lvlJc w:val="left"/>
      <w:pPr>
        <w:ind w:left="1587" w:hanging="360"/>
      </w:pPr>
    </w:lvl>
    <w:lvl w:ilvl="2" w:tplc="0414001B" w:tentative="1">
      <w:start w:val="1"/>
      <w:numFmt w:val="lowerRoman"/>
      <w:lvlText w:val="%3."/>
      <w:lvlJc w:val="right"/>
      <w:pPr>
        <w:ind w:left="2307" w:hanging="180"/>
      </w:pPr>
    </w:lvl>
    <w:lvl w:ilvl="3" w:tplc="0414000F" w:tentative="1">
      <w:start w:val="1"/>
      <w:numFmt w:val="decimal"/>
      <w:lvlText w:val="%4."/>
      <w:lvlJc w:val="left"/>
      <w:pPr>
        <w:ind w:left="3027" w:hanging="360"/>
      </w:pPr>
    </w:lvl>
    <w:lvl w:ilvl="4" w:tplc="04140019" w:tentative="1">
      <w:start w:val="1"/>
      <w:numFmt w:val="lowerLetter"/>
      <w:lvlText w:val="%5."/>
      <w:lvlJc w:val="left"/>
      <w:pPr>
        <w:ind w:left="3747" w:hanging="360"/>
      </w:pPr>
    </w:lvl>
    <w:lvl w:ilvl="5" w:tplc="0414001B" w:tentative="1">
      <w:start w:val="1"/>
      <w:numFmt w:val="lowerRoman"/>
      <w:lvlText w:val="%6."/>
      <w:lvlJc w:val="right"/>
      <w:pPr>
        <w:ind w:left="4467" w:hanging="180"/>
      </w:pPr>
    </w:lvl>
    <w:lvl w:ilvl="6" w:tplc="0414000F" w:tentative="1">
      <w:start w:val="1"/>
      <w:numFmt w:val="decimal"/>
      <w:lvlText w:val="%7."/>
      <w:lvlJc w:val="left"/>
      <w:pPr>
        <w:ind w:left="5187" w:hanging="360"/>
      </w:pPr>
    </w:lvl>
    <w:lvl w:ilvl="7" w:tplc="04140019" w:tentative="1">
      <w:start w:val="1"/>
      <w:numFmt w:val="lowerLetter"/>
      <w:lvlText w:val="%8."/>
      <w:lvlJc w:val="left"/>
      <w:pPr>
        <w:ind w:left="5907" w:hanging="360"/>
      </w:pPr>
    </w:lvl>
    <w:lvl w:ilvl="8" w:tplc="0414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4"/>
  </w:num>
  <w:num w:numId="5">
    <w:abstractNumId w:val="2"/>
  </w:num>
  <w:num w:numId="6">
    <w:abstractNumId w:val="7"/>
  </w:num>
  <w:num w:numId="7">
    <w:abstractNumId w:val="16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  <w:num w:numId="13">
    <w:abstractNumId w:val="4"/>
  </w:num>
  <w:num w:numId="14">
    <w:abstractNumId w:val="5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FB"/>
    <w:rsid w:val="00027BF7"/>
    <w:rsid w:val="00032615"/>
    <w:rsid w:val="0003361B"/>
    <w:rsid w:val="00046830"/>
    <w:rsid w:val="000567FE"/>
    <w:rsid w:val="00060153"/>
    <w:rsid w:val="0007089E"/>
    <w:rsid w:val="0007091E"/>
    <w:rsid w:val="000A4ADF"/>
    <w:rsid w:val="000B0ECE"/>
    <w:rsid w:val="000B19C9"/>
    <w:rsid w:val="000B4618"/>
    <w:rsid w:val="000C49E7"/>
    <w:rsid w:val="000C6EB7"/>
    <w:rsid w:val="000E0C86"/>
    <w:rsid w:val="000E4E7D"/>
    <w:rsid w:val="000E57E9"/>
    <w:rsid w:val="001702D4"/>
    <w:rsid w:val="001856CD"/>
    <w:rsid w:val="0018582A"/>
    <w:rsid w:val="00190EDC"/>
    <w:rsid w:val="001A64F1"/>
    <w:rsid w:val="001C3560"/>
    <w:rsid w:val="001F1CCA"/>
    <w:rsid w:val="002341EC"/>
    <w:rsid w:val="0024559A"/>
    <w:rsid w:val="00267D05"/>
    <w:rsid w:val="00277F09"/>
    <w:rsid w:val="00281088"/>
    <w:rsid w:val="002877CD"/>
    <w:rsid w:val="002C1284"/>
    <w:rsid w:val="002C1D92"/>
    <w:rsid w:val="002C6102"/>
    <w:rsid w:val="002C6DB0"/>
    <w:rsid w:val="002F1439"/>
    <w:rsid w:val="00324BFB"/>
    <w:rsid w:val="00333FDC"/>
    <w:rsid w:val="003368E8"/>
    <w:rsid w:val="003375E4"/>
    <w:rsid w:val="00347832"/>
    <w:rsid w:val="0035690D"/>
    <w:rsid w:val="003656F5"/>
    <w:rsid w:val="00367D19"/>
    <w:rsid w:val="00371675"/>
    <w:rsid w:val="003906DD"/>
    <w:rsid w:val="00430FF8"/>
    <w:rsid w:val="0045749C"/>
    <w:rsid w:val="00486A2F"/>
    <w:rsid w:val="004C20E8"/>
    <w:rsid w:val="004E132E"/>
    <w:rsid w:val="004E6EC6"/>
    <w:rsid w:val="00517F0B"/>
    <w:rsid w:val="0052305F"/>
    <w:rsid w:val="00531F45"/>
    <w:rsid w:val="0053320E"/>
    <w:rsid w:val="005657C9"/>
    <w:rsid w:val="0059728D"/>
    <w:rsid w:val="005C6069"/>
    <w:rsid w:val="005F16C3"/>
    <w:rsid w:val="005F20FA"/>
    <w:rsid w:val="006022CD"/>
    <w:rsid w:val="00670BBB"/>
    <w:rsid w:val="00672BCD"/>
    <w:rsid w:val="00674C91"/>
    <w:rsid w:val="00690E64"/>
    <w:rsid w:val="006972AB"/>
    <w:rsid w:val="006A6005"/>
    <w:rsid w:val="006D2BB1"/>
    <w:rsid w:val="006D426B"/>
    <w:rsid w:val="006D576C"/>
    <w:rsid w:val="00750728"/>
    <w:rsid w:val="0077031C"/>
    <w:rsid w:val="007711F0"/>
    <w:rsid w:val="00776883"/>
    <w:rsid w:val="007868E5"/>
    <w:rsid w:val="007C2766"/>
    <w:rsid w:val="007D308D"/>
    <w:rsid w:val="00807F71"/>
    <w:rsid w:val="0081222F"/>
    <w:rsid w:val="00812829"/>
    <w:rsid w:val="00861FFB"/>
    <w:rsid w:val="0088176E"/>
    <w:rsid w:val="00885ADE"/>
    <w:rsid w:val="008A16DF"/>
    <w:rsid w:val="008A584F"/>
    <w:rsid w:val="008A7019"/>
    <w:rsid w:val="008B16AE"/>
    <w:rsid w:val="008C1ECA"/>
    <w:rsid w:val="008D51E7"/>
    <w:rsid w:val="008E2B1E"/>
    <w:rsid w:val="008E32D7"/>
    <w:rsid w:val="00904D8E"/>
    <w:rsid w:val="00926C66"/>
    <w:rsid w:val="00936F5A"/>
    <w:rsid w:val="009A0C03"/>
    <w:rsid w:val="009B592E"/>
    <w:rsid w:val="009E6A77"/>
    <w:rsid w:val="009F146A"/>
    <w:rsid w:val="00A43630"/>
    <w:rsid w:val="00A55822"/>
    <w:rsid w:val="00A64E30"/>
    <w:rsid w:val="00A82C14"/>
    <w:rsid w:val="00AA6756"/>
    <w:rsid w:val="00AF4651"/>
    <w:rsid w:val="00B12CFD"/>
    <w:rsid w:val="00B14399"/>
    <w:rsid w:val="00B16E60"/>
    <w:rsid w:val="00B61517"/>
    <w:rsid w:val="00B61B1E"/>
    <w:rsid w:val="00B74F13"/>
    <w:rsid w:val="00B85E59"/>
    <w:rsid w:val="00B95AF3"/>
    <w:rsid w:val="00C04EA2"/>
    <w:rsid w:val="00C10912"/>
    <w:rsid w:val="00C23BF4"/>
    <w:rsid w:val="00C50809"/>
    <w:rsid w:val="00C713F1"/>
    <w:rsid w:val="00C90B4F"/>
    <w:rsid w:val="00CB4B23"/>
    <w:rsid w:val="00CB7804"/>
    <w:rsid w:val="00CE24B6"/>
    <w:rsid w:val="00D268F5"/>
    <w:rsid w:val="00D37FE5"/>
    <w:rsid w:val="00D57051"/>
    <w:rsid w:val="00D970D5"/>
    <w:rsid w:val="00DC5B1B"/>
    <w:rsid w:val="00DD0503"/>
    <w:rsid w:val="00DE53B5"/>
    <w:rsid w:val="00E05A10"/>
    <w:rsid w:val="00E23E5F"/>
    <w:rsid w:val="00E24082"/>
    <w:rsid w:val="00E24EEC"/>
    <w:rsid w:val="00E62BFB"/>
    <w:rsid w:val="00E67FB4"/>
    <w:rsid w:val="00E777C9"/>
    <w:rsid w:val="00E8339C"/>
    <w:rsid w:val="00EB42DC"/>
    <w:rsid w:val="00EF2AAE"/>
    <w:rsid w:val="00F06DC7"/>
    <w:rsid w:val="00F4485A"/>
    <w:rsid w:val="00F55A12"/>
    <w:rsid w:val="00F74CE8"/>
    <w:rsid w:val="00FB6EA3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62BF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85ADE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85ADE"/>
    <w:rPr>
      <w:lang w:val="nn-NO"/>
    </w:rPr>
  </w:style>
  <w:style w:type="character" w:styleId="Hyperkobling">
    <w:name w:val="Hyperlink"/>
    <w:basedOn w:val="Standardskriftforavsnitt"/>
    <w:uiPriority w:val="99"/>
    <w:unhideWhenUsed/>
    <w:rsid w:val="0052305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52305F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7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711F0"/>
    <w:rPr>
      <w:rFonts w:ascii="Tahoma" w:hAnsi="Tahoma" w:cs="Tahoma"/>
      <w:sz w:val="16"/>
      <w:szCs w:val="16"/>
      <w:lang w:val="nn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62BF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85ADE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885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85ADE"/>
    <w:rPr>
      <w:lang w:val="nn-NO"/>
    </w:rPr>
  </w:style>
  <w:style w:type="character" w:styleId="Hyperkobling">
    <w:name w:val="Hyperlink"/>
    <w:basedOn w:val="Standardskriftforavsnitt"/>
    <w:uiPriority w:val="99"/>
    <w:unhideWhenUsed/>
    <w:rsid w:val="0052305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52305F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77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711F0"/>
    <w:rPr>
      <w:rFonts w:ascii="Tahoma" w:hAnsi="Tahoma" w:cs="Tahoma"/>
      <w:sz w:val="16"/>
      <w:szCs w:val="16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5</Pages>
  <Words>783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 Ingar Aabol</dc:creator>
  <cp:lastModifiedBy>Torstein Solheim Ølberg</cp:lastModifiedBy>
  <cp:revision>37</cp:revision>
  <cp:lastPrinted>2014-01-25T10:45:00Z</cp:lastPrinted>
  <dcterms:created xsi:type="dcterms:W3CDTF">2014-01-29T15:37:00Z</dcterms:created>
  <dcterms:modified xsi:type="dcterms:W3CDTF">2014-03-24T07:06:00Z</dcterms:modified>
</cp:coreProperties>
</file>