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272" w:rsidRPr="006824EC" w:rsidRDefault="008E2272" w:rsidP="008E2272">
      <w:pPr>
        <w:rPr>
          <w:rFonts w:ascii="Times New Roman" w:hAnsi="Times New Roman" w:cs="Times New Roman"/>
          <w:b/>
          <w:sz w:val="40"/>
          <w:szCs w:val="40"/>
          <w:lang w:val="nn-NO"/>
        </w:rPr>
      </w:pPr>
      <w:r w:rsidRPr="006824EC">
        <w:rPr>
          <w:rFonts w:ascii="Times New Roman" w:hAnsi="Times New Roman" w:cs="Times New Roman"/>
          <w:b/>
          <w:sz w:val="40"/>
          <w:szCs w:val="40"/>
          <w:lang w:val="nn-NO"/>
        </w:rPr>
        <w:t xml:space="preserve">KAP. 6: DEMOKRATI OG DIKTATUR </w:t>
      </w:r>
    </w:p>
    <w:p w:rsidR="008E2272" w:rsidRPr="006824EC" w:rsidRDefault="008E2272" w:rsidP="008E2272">
      <w:pPr>
        <w:rPr>
          <w:rFonts w:ascii="Times New Roman" w:hAnsi="Times New Roman" w:cs="Times New Roman"/>
          <w:b/>
          <w:sz w:val="40"/>
          <w:szCs w:val="40"/>
          <w:lang w:val="nn-NO"/>
        </w:rPr>
      </w:pPr>
      <w:r w:rsidRPr="006824EC">
        <w:rPr>
          <w:rFonts w:ascii="Times New Roman" w:hAnsi="Times New Roman" w:cs="Times New Roman"/>
          <w:b/>
          <w:sz w:val="40"/>
          <w:szCs w:val="40"/>
          <w:lang w:val="nn-NO"/>
        </w:rPr>
        <w:t>VIKTIGE BEGREPER:</w:t>
      </w:r>
    </w:p>
    <w:p w:rsidR="008E2272" w:rsidRDefault="008E2272" w:rsidP="008E2272">
      <w:pPr>
        <w:pStyle w:val="Listeavsnitt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8E2272">
        <w:rPr>
          <w:rFonts w:ascii="Times New Roman" w:hAnsi="Times New Roman" w:cs="Times New Roman"/>
          <w:b/>
          <w:sz w:val="28"/>
          <w:szCs w:val="28"/>
        </w:rPr>
        <w:t>Demokrati</w:t>
      </w:r>
    </w:p>
    <w:p w:rsidR="00EE1C1B" w:rsidRDefault="003A6FBB" w:rsidP="00EE1C1B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Demokrati be</w:t>
      </w:r>
      <w:r w:rsidR="00EE1C1B">
        <w:rPr>
          <w:rFonts w:ascii="Times New Roman" w:hAnsi="Times New Roman" w:cs="Times New Roman"/>
          <w:sz w:val="28"/>
          <w:szCs w:val="28"/>
        </w:rPr>
        <w:t xml:space="preserve">tyr folkestyre. </w:t>
      </w:r>
    </w:p>
    <w:p w:rsidR="00EE1C1B" w:rsidRDefault="00EE1C1B" w:rsidP="00EE1C1B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 er en styre</w:t>
      </w:r>
      <w:r w:rsidR="003A6FBB"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</w:rPr>
        <w:t>m</w:t>
      </w:r>
      <w:r w:rsidR="003A6FBB">
        <w:rPr>
          <w:rFonts w:ascii="Times New Roman" w:hAnsi="Times New Roman" w:cs="Times New Roman"/>
          <w:sz w:val="28"/>
          <w:szCs w:val="28"/>
        </w:rPr>
        <w:t xml:space="preserve"> der folket er de som velger og makten er fordelt ut på flere personer som er valgt i frie valg. </w:t>
      </w:r>
    </w:p>
    <w:p w:rsidR="00EE1C1B" w:rsidRDefault="003A6FBB" w:rsidP="00EE1C1B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Ofte delt inn i to, Direkte og Indirekte demokrati. Direkte demokrati betyr at det er folket som velger direkte i avgjørelsene, gjennom folkeavstemninger og lignende. Indirekte demokrati er når representanter for gruppene i samfunnet stemmer for andre. </w:t>
      </w:r>
    </w:p>
    <w:p w:rsidR="00EE1C1B" w:rsidRDefault="003A6FBB" w:rsidP="00EE1C1B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Alle har lik mulighet til å delta i politikken. Alle kan danne grupper og konkurrere om den politiske makten. </w:t>
      </w:r>
      <w:r w:rsidR="00EE1C1B">
        <w:rPr>
          <w:rFonts w:ascii="Times New Roman" w:hAnsi="Times New Roman" w:cs="Times New Roman"/>
          <w:sz w:val="28"/>
          <w:szCs w:val="28"/>
        </w:rPr>
        <w:t>Flerpartisystem.</w:t>
      </w:r>
    </w:p>
    <w:p w:rsidR="00EE1C1B" w:rsidRDefault="003A6FBB" w:rsidP="00EE1C1B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Politikken skiller mellom folkets privatliv og offentlige liv.</w:t>
      </w:r>
    </w:p>
    <w:p w:rsidR="00EE1C1B" w:rsidRDefault="00EE1C1B" w:rsidP="00EE1C1B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Ytringsfrihet.</w:t>
      </w:r>
    </w:p>
    <w:p w:rsidR="00EE1C1B" w:rsidRDefault="00EE1C1B" w:rsidP="00EE1C1B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Pressefrihet.</w:t>
      </w:r>
    </w:p>
    <w:p w:rsidR="00EE1C1B" w:rsidRPr="00EE1C1B" w:rsidRDefault="00EE1C1B" w:rsidP="00EE1C1B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Religionsfrihet.</w:t>
      </w:r>
    </w:p>
    <w:p w:rsidR="003A6FBB" w:rsidRPr="008E2272" w:rsidRDefault="003A6FBB" w:rsidP="003A6FBB">
      <w:pPr>
        <w:pStyle w:val="Listeavsnitt"/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8E2272" w:rsidRDefault="008E2272" w:rsidP="008E2272">
      <w:pPr>
        <w:pStyle w:val="Listeavsnitt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8E2272">
        <w:rPr>
          <w:rFonts w:ascii="Times New Roman" w:hAnsi="Times New Roman" w:cs="Times New Roman"/>
          <w:b/>
          <w:sz w:val="28"/>
          <w:szCs w:val="28"/>
        </w:rPr>
        <w:t>Folkesuverenitet</w:t>
      </w:r>
    </w:p>
    <w:p w:rsidR="003A6FBB" w:rsidRPr="00CB311E" w:rsidRDefault="003A6FBB" w:rsidP="00CB311E">
      <w:pPr>
        <w:pStyle w:val="Listeavsnit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Folkesuverenitet er at folket deltar aktivt, direkte eller indirekte i beslutningene som tas.</w:t>
      </w:r>
      <w:r w:rsidR="00CB311E">
        <w:rPr>
          <w:rFonts w:ascii="Times New Roman" w:hAnsi="Times New Roman" w:cs="Times New Roman"/>
          <w:sz w:val="28"/>
          <w:szCs w:val="28"/>
        </w:rPr>
        <w:t xml:space="preserve"> Den norske grunnloven bygger på folkesuverenitet. Før 1814, eneveldet i Norge.</w:t>
      </w:r>
    </w:p>
    <w:p w:rsidR="008E2272" w:rsidRDefault="008E2272" w:rsidP="008E2272">
      <w:pPr>
        <w:pStyle w:val="Listeavsnitt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8E2272">
        <w:rPr>
          <w:rFonts w:ascii="Times New Roman" w:hAnsi="Times New Roman" w:cs="Times New Roman"/>
          <w:b/>
          <w:sz w:val="28"/>
          <w:szCs w:val="28"/>
        </w:rPr>
        <w:t>Allmenn stemmerett</w:t>
      </w:r>
    </w:p>
    <w:p w:rsidR="006824EC" w:rsidRPr="006824EC" w:rsidRDefault="003A6FBB" w:rsidP="006824EC">
      <w:pPr>
        <w:pStyle w:val="Listeavsnit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A6FBB">
        <w:rPr>
          <w:rFonts w:ascii="Times New Roman" w:hAnsi="Times New Roman" w:cs="Times New Roman"/>
          <w:sz w:val="28"/>
          <w:szCs w:val="28"/>
        </w:rPr>
        <w:t xml:space="preserve">Alle kan stemme </w:t>
      </w:r>
      <w:r>
        <w:rPr>
          <w:rFonts w:ascii="Times New Roman" w:hAnsi="Times New Roman" w:cs="Times New Roman"/>
          <w:sz w:val="28"/>
          <w:szCs w:val="28"/>
        </w:rPr>
        <w:t>o</w:t>
      </w:r>
      <w:r w:rsidR="00845690">
        <w:rPr>
          <w:rFonts w:ascii="Times New Roman" w:hAnsi="Times New Roman" w:cs="Times New Roman"/>
          <w:sz w:val="28"/>
          <w:szCs w:val="28"/>
        </w:rPr>
        <w:t xml:space="preserve">g alles stemmer teller like mye, uansett bakgrunn eller meninger du har, eks. Religion, politisk mening, opphav, bakgrunn og </w:t>
      </w:r>
      <w:r w:rsidR="006824EC">
        <w:rPr>
          <w:rFonts w:ascii="Times New Roman" w:hAnsi="Times New Roman" w:cs="Times New Roman"/>
          <w:sz w:val="28"/>
          <w:szCs w:val="28"/>
        </w:rPr>
        <w:t>lignende</w:t>
      </w:r>
    </w:p>
    <w:p w:rsidR="008E2272" w:rsidRDefault="008E2272" w:rsidP="008E2272">
      <w:pPr>
        <w:pStyle w:val="Listeavsnitt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8E2272">
        <w:rPr>
          <w:rFonts w:ascii="Times New Roman" w:hAnsi="Times New Roman" w:cs="Times New Roman"/>
          <w:b/>
          <w:sz w:val="28"/>
          <w:szCs w:val="28"/>
        </w:rPr>
        <w:lastRenderedPageBreak/>
        <w:t>Pluralisme</w:t>
      </w:r>
    </w:p>
    <w:p w:rsidR="003A6FBB" w:rsidRPr="003A6FBB" w:rsidRDefault="003A6FBB" w:rsidP="003A6FBB">
      <w:pPr>
        <w:pStyle w:val="Listeavsnitt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Alle kan konkurrere om politisk makt,</w:t>
      </w:r>
      <w:r w:rsidR="00845690">
        <w:rPr>
          <w:rFonts w:ascii="Times New Roman" w:hAnsi="Times New Roman" w:cs="Times New Roman"/>
          <w:sz w:val="28"/>
          <w:szCs w:val="28"/>
        </w:rPr>
        <w:t xml:space="preserve"> mange kanaler til politisk innflytelse,</w:t>
      </w:r>
      <w:r>
        <w:rPr>
          <w:rFonts w:ascii="Times New Roman" w:hAnsi="Times New Roman" w:cs="Times New Roman"/>
          <w:sz w:val="28"/>
          <w:szCs w:val="28"/>
        </w:rPr>
        <w:t xml:space="preserve"> det er fri presse og alle kan danne grupper eller partier.</w:t>
      </w:r>
      <w:r w:rsidR="00845690">
        <w:rPr>
          <w:rFonts w:ascii="Times New Roman" w:hAnsi="Times New Roman" w:cs="Times New Roman"/>
          <w:sz w:val="28"/>
          <w:szCs w:val="28"/>
        </w:rPr>
        <w:t xml:space="preserve"> T</w:t>
      </w:r>
      <w:r w:rsidR="00E37EC6">
        <w:rPr>
          <w:rFonts w:ascii="Times New Roman" w:hAnsi="Times New Roman" w:cs="Times New Roman"/>
          <w:sz w:val="28"/>
          <w:szCs w:val="28"/>
        </w:rPr>
        <w:t>o</w:t>
      </w:r>
      <w:r w:rsidR="00845690">
        <w:rPr>
          <w:rFonts w:ascii="Times New Roman" w:hAnsi="Times New Roman" w:cs="Times New Roman"/>
          <w:sz w:val="28"/>
          <w:szCs w:val="28"/>
        </w:rPr>
        <w:t xml:space="preserve"> eller flere politiske partier</w:t>
      </w:r>
      <w:r w:rsidR="001D629C">
        <w:rPr>
          <w:rFonts w:ascii="Times New Roman" w:hAnsi="Times New Roman" w:cs="Times New Roman"/>
          <w:sz w:val="28"/>
          <w:szCs w:val="28"/>
        </w:rPr>
        <w:t>. Alle kan: bruke massemedia, organisasjonskanaler, demonstrere og drive lobbyvirksomhet</w:t>
      </w:r>
      <w:r w:rsidR="00E37EC6">
        <w:rPr>
          <w:rFonts w:ascii="Times New Roman" w:hAnsi="Times New Roman" w:cs="Times New Roman"/>
          <w:sz w:val="28"/>
          <w:szCs w:val="28"/>
        </w:rPr>
        <w:t>.</w:t>
      </w:r>
    </w:p>
    <w:p w:rsidR="008E2272" w:rsidRDefault="008E2272" w:rsidP="008E2272">
      <w:pPr>
        <w:pStyle w:val="Listeavsnitt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8E2272">
        <w:rPr>
          <w:rFonts w:ascii="Times New Roman" w:hAnsi="Times New Roman" w:cs="Times New Roman"/>
          <w:b/>
          <w:sz w:val="28"/>
          <w:szCs w:val="28"/>
        </w:rPr>
        <w:t>Rettsstat – viktige kjennetegn</w:t>
      </w:r>
    </w:p>
    <w:p w:rsidR="003A6FBB" w:rsidRPr="003A6FBB" w:rsidRDefault="003A6FBB" w:rsidP="003A6FBB">
      <w:pPr>
        <w:pStyle w:val="Listeavsnitt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Kjennetegn ved rettsstater er at det bare er en instans i landet som kan dømme folk for det de har gjort, retten. </w:t>
      </w:r>
      <w:r w:rsidR="000229E0">
        <w:rPr>
          <w:rFonts w:ascii="Times New Roman" w:hAnsi="Times New Roman" w:cs="Times New Roman"/>
          <w:sz w:val="28"/>
          <w:szCs w:val="28"/>
        </w:rPr>
        <w:t xml:space="preserve">Det betyr også at de som skal bli straffet, må ha forbrutt seg på loven. De har også rett på en forsvarer under rettssaken. Det er også et krav i en rettsstat om at domstolen er absolutt uavhengig. </w:t>
      </w:r>
      <w:r w:rsidR="001D629C">
        <w:rPr>
          <w:rFonts w:ascii="Times New Roman" w:hAnsi="Times New Roman" w:cs="Times New Roman"/>
          <w:sz w:val="28"/>
          <w:szCs w:val="28"/>
        </w:rPr>
        <w:t>Ingen lov kan gi tilbakevirkende kraft.</w:t>
      </w:r>
    </w:p>
    <w:p w:rsidR="008E2272" w:rsidRDefault="008E2272" w:rsidP="008E2272">
      <w:pPr>
        <w:pStyle w:val="Listeavsnitt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8E2272">
        <w:rPr>
          <w:rFonts w:ascii="Times New Roman" w:hAnsi="Times New Roman" w:cs="Times New Roman"/>
          <w:b/>
          <w:sz w:val="28"/>
          <w:szCs w:val="28"/>
        </w:rPr>
        <w:t>Menneskerettigheter</w:t>
      </w:r>
    </w:p>
    <w:p w:rsidR="00CB311E" w:rsidRPr="00CB311E" w:rsidRDefault="00CB311E" w:rsidP="00CB311E">
      <w:pPr>
        <w:pStyle w:val="Listeavsnitt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Ytringsfrihet.</w:t>
      </w:r>
    </w:p>
    <w:p w:rsidR="00CB311E" w:rsidRPr="00CB311E" w:rsidRDefault="00CB311E" w:rsidP="00CB311E">
      <w:pPr>
        <w:pStyle w:val="Listeavsnitt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Pressefrihet.</w:t>
      </w:r>
    </w:p>
    <w:p w:rsidR="00CB311E" w:rsidRPr="00CB311E" w:rsidRDefault="00CB311E" w:rsidP="00CB311E">
      <w:pPr>
        <w:pStyle w:val="Listeavsnitt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Religionsfrihet.</w:t>
      </w:r>
    </w:p>
    <w:p w:rsidR="001D629C" w:rsidRPr="006824EC" w:rsidRDefault="008E2272" w:rsidP="008E2272">
      <w:pPr>
        <w:pStyle w:val="Listeavsnitt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8"/>
          <w:szCs w:val="28"/>
          <w:lang w:val="nn-NO"/>
        </w:rPr>
      </w:pPr>
      <w:r w:rsidRPr="006824EC">
        <w:rPr>
          <w:rFonts w:ascii="Times New Roman" w:hAnsi="Times New Roman" w:cs="Times New Roman"/>
          <w:b/>
          <w:sz w:val="28"/>
          <w:szCs w:val="28"/>
          <w:lang w:val="nn-NO"/>
        </w:rPr>
        <w:t xml:space="preserve">Diktatur – ulike </w:t>
      </w:r>
      <w:proofErr w:type="spellStart"/>
      <w:r w:rsidRPr="006824EC">
        <w:rPr>
          <w:rFonts w:ascii="Times New Roman" w:hAnsi="Times New Roman" w:cs="Times New Roman"/>
          <w:b/>
          <w:sz w:val="28"/>
          <w:szCs w:val="28"/>
          <w:lang w:val="nn-NO"/>
        </w:rPr>
        <w:t>typer</w:t>
      </w:r>
      <w:proofErr w:type="spellEnd"/>
      <w:r w:rsidRPr="006824EC">
        <w:rPr>
          <w:rFonts w:ascii="Times New Roman" w:hAnsi="Times New Roman" w:cs="Times New Roman"/>
          <w:b/>
          <w:sz w:val="28"/>
          <w:szCs w:val="28"/>
          <w:lang w:val="nn-NO"/>
        </w:rPr>
        <w:t xml:space="preserve"> diktatur – viktige </w:t>
      </w:r>
      <w:proofErr w:type="spellStart"/>
      <w:r w:rsidRPr="006824EC">
        <w:rPr>
          <w:rFonts w:ascii="Times New Roman" w:hAnsi="Times New Roman" w:cs="Times New Roman"/>
          <w:b/>
          <w:sz w:val="28"/>
          <w:szCs w:val="28"/>
          <w:lang w:val="nn-NO"/>
        </w:rPr>
        <w:t>kjennetegn</w:t>
      </w:r>
      <w:proofErr w:type="spellEnd"/>
      <w:r w:rsidRPr="006824EC">
        <w:rPr>
          <w:rFonts w:ascii="Times New Roman" w:hAnsi="Times New Roman" w:cs="Times New Roman"/>
          <w:b/>
          <w:sz w:val="28"/>
          <w:szCs w:val="28"/>
          <w:lang w:val="nn-NO"/>
        </w:rPr>
        <w:t xml:space="preserve"> ved diktatur</w:t>
      </w:r>
      <w:r w:rsidR="001D629C" w:rsidRPr="006824EC">
        <w:rPr>
          <w:rFonts w:ascii="Times New Roman" w:hAnsi="Times New Roman" w:cs="Times New Roman"/>
          <w:b/>
          <w:sz w:val="28"/>
          <w:szCs w:val="28"/>
          <w:lang w:val="nn-NO"/>
        </w:rPr>
        <w:t xml:space="preserve"> </w:t>
      </w:r>
    </w:p>
    <w:p w:rsidR="008E2272" w:rsidRPr="001D629C" w:rsidRDefault="001D629C" w:rsidP="001D629C">
      <w:pPr>
        <w:pStyle w:val="Listeavsnit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1D629C">
        <w:rPr>
          <w:rFonts w:ascii="Times New Roman" w:hAnsi="Times New Roman" w:cs="Times New Roman"/>
          <w:sz w:val="28"/>
          <w:szCs w:val="28"/>
        </w:rPr>
        <w:t>Se læreboka s. 92</w:t>
      </w:r>
    </w:p>
    <w:p w:rsidR="008E2272" w:rsidRDefault="008E2272" w:rsidP="008E2272">
      <w:pPr>
        <w:pStyle w:val="Listeavsnitt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8E2272">
        <w:rPr>
          <w:rFonts w:ascii="Times New Roman" w:hAnsi="Times New Roman" w:cs="Times New Roman"/>
          <w:b/>
          <w:sz w:val="28"/>
          <w:szCs w:val="28"/>
        </w:rPr>
        <w:t>Indirekte og direkte demokrati</w:t>
      </w:r>
    </w:p>
    <w:p w:rsidR="00DF188D" w:rsidRDefault="001D629C" w:rsidP="00871F0A">
      <w:pPr>
        <w:pStyle w:val="Listeavsnitt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1D629C">
        <w:rPr>
          <w:rFonts w:ascii="Times New Roman" w:hAnsi="Times New Roman" w:cs="Times New Roman"/>
          <w:sz w:val="28"/>
          <w:szCs w:val="28"/>
        </w:rPr>
        <w:t xml:space="preserve">Direkte demokrat er </w:t>
      </w:r>
      <w:r w:rsidR="00871F0A">
        <w:rPr>
          <w:rFonts w:ascii="Times New Roman" w:hAnsi="Times New Roman" w:cs="Times New Roman"/>
          <w:sz w:val="28"/>
          <w:szCs w:val="28"/>
        </w:rPr>
        <w:t>når alle dvs. velgerne tar avgjørelsen</w:t>
      </w:r>
      <w:r>
        <w:rPr>
          <w:rFonts w:ascii="Times New Roman" w:hAnsi="Times New Roman" w:cs="Times New Roman"/>
          <w:sz w:val="28"/>
          <w:szCs w:val="28"/>
        </w:rPr>
        <w:t>.</w:t>
      </w:r>
      <w:r w:rsidR="00916FEC">
        <w:rPr>
          <w:rFonts w:ascii="Times New Roman" w:hAnsi="Times New Roman" w:cs="Times New Roman"/>
          <w:sz w:val="28"/>
          <w:szCs w:val="28"/>
        </w:rPr>
        <w:t xml:space="preserve"> Eks. direkte demokrati: </w:t>
      </w:r>
    </w:p>
    <w:p w:rsidR="00DF188D" w:rsidRDefault="00916FEC" w:rsidP="00871F0A">
      <w:pPr>
        <w:pStyle w:val="Listeavsnitt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-Folkeavstemninger 2 ganger i </w:t>
      </w:r>
      <w:r w:rsidR="00DF188D">
        <w:rPr>
          <w:rFonts w:ascii="Times New Roman" w:hAnsi="Times New Roman" w:cs="Times New Roman"/>
          <w:sz w:val="28"/>
          <w:szCs w:val="28"/>
        </w:rPr>
        <w:t>1905 1) Unionsoppløsning m/Sverige. 2) Monarki/republikk-) monarki.</w:t>
      </w:r>
      <w:r w:rsidR="001D62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188D" w:rsidRDefault="00DF188D" w:rsidP="00871F0A">
      <w:pPr>
        <w:pStyle w:val="Listeavsnitt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-Folkeavstemning 2 ganger i mellomkrigstiden: 1) Om alkohol</w:t>
      </w:r>
      <w:r w:rsidR="00E37EC6">
        <w:rPr>
          <w:rFonts w:ascii="Times New Roman" w:hAnsi="Times New Roman" w:cs="Times New Roman"/>
          <w:sz w:val="28"/>
          <w:szCs w:val="28"/>
        </w:rPr>
        <w:t>politikk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F188D" w:rsidRDefault="00DF188D" w:rsidP="00871F0A">
      <w:pPr>
        <w:pStyle w:val="Listeavsnitt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-Folkeavstemning 2 ganger om EU-medlemskap: 1)1972. 2)1994.</w:t>
      </w:r>
    </w:p>
    <w:p w:rsidR="00871F0A" w:rsidRPr="00871F0A" w:rsidRDefault="001D629C" w:rsidP="00871F0A">
      <w:pPr>
        <w:pStyle w:val="Listeavsnitt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Indirekte demokrati er</w:t>
      </w:r>
      <w:r w:rsidR="00871F0A">
        <w:rPr>
          <w:rFonts w:ascii="Times New Roman" w:hAnsi="Times New Roman" w:cs="Times New Roman"/>
          <w:sz w:val="28"/>
          <w:szCs w:val="28"/>
        </w:rPr>
        <w:t xml:space="preserve"> når representanter blir stemt frem for velgerne. Velger – Kandidat – Representant.</w:t>
      </w:r>
      <w:r w:rsidR="00916FEC">
        <w:rPr>
          <w:rFonts w:ascii="Times New Roman" w:hAnsi="Times New Roman" w:cs="Times New Roman"/>
          <w:sz w:val="28"/>
          <w:szCs w:val="28"/>
        </w:rPr>
        <w:t xml:space="preserve"> Representativt demokrati.</w:t>
      </w:r>
    </w:p>
    <w:p w:rsidR="008E2272" w:rsidRDefault="008E2272" w:rsidP="008E2272">
      <w:pPr>
        <w:pStyle w:val="Listeavsnitt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8E2272">
        <w:rPr>
          <w:rFonts w:ascii="Times New Roman" w:hAnsi="Times New Roman" w:cs="Times New Roman"/>
          <w:b/>
          <w:sz w:val="28"/>
          <w:szCs w:val="28"/>
        </w:rPr>
        <w:t>Representativt demokrati</w:t>
      </w:r>
    </w:p>
    <w:p w:rsidR="00916FEC" w:rsidRPr="00916FEC" w:rsidRDefault="00916FEC" w:rsidP="00916FEC">
      <w:pPr>
        <w:pStyle w:val="Listeavsnitt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 samme som indirekte demokrati, altså</w:t>
      </w:r>
      <w:r w:rsidR="006824EC">
        <w:rPr>
          <w:rFonts w:ascii="Times New Roman" w:hAnsi="Times New Roman" w:cs="Times New Roman"/>
          <w:sz w:val="28"/>
          <w:szCs w:val="28"/>
        </w:rPr>
        <w:t xml:space="preserve"> velgere velger representanter for seg.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2272" w:rsidRDefault="008E2272" w:rsidP="008E2272">
      <w:pPr>
        <w:pStyle w:val="Listeavsnitt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8E2272">
        <w:rPr>
          <w:rFonts w:ascii="Times New Roman" w:hAnsi="Times New Roman" w:cs="Times New Roman"/>
          <w:b/>
          <w:sz w:val="28"/>
          <w:szCs w:val="28"/>
        </w:rPr>
        <w:t>Fellesgoder</w:t>
      </w:r>
    </w:p>
    <w:p w:rsidR="00916FEC" w:rsidRPr="00916FEC" w:rsidRDefault="009A3B10" w:rsidP="00916FEC">
      <w:pPr>
        <w:pStyle w:val="Listeavsnitt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Offentlige g</w:t>
      </w:r>
      <w:r w:rsidR="00916FEC">
        <w:rPr>
          <w:rFonts w:ascii="Times New Roman" w:hAnsi="Times New Roman" w:cs="Times New Roman"/>
          <w:sz w:val="28"/>
          <w:szCs w:val="28"/>
        </w:rPr>
        <w:t>oder som alle kan få eller som hjelper alle de som trenger. Eks. gratis sykehus, pensjon</w:t>
      </w:r>
      <w:r>
        <w:rPr>
          <w:rFonts w:ascii="Times New Roman" w:hAnsi="Times New Roman" w:cs="Times New Roman"/>
          <w:sz w:val="28"/>
          <w:szCs w:val="28"/>
        </w:rPr>
        <w:t>, trygd, politi, barnehagetilbud, eldreomsorg, samferdsel og gratis utdannelse.</w:t>
      </w:r>
    </w:p>
    <w:p w:rsidR="008E2272" w:rsidRDefault="008E2272" w:rsidP="008E2272">
      <w:pPr>
        <w:pStyle w:val="Listeavsnitt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8E2272">
        <w:rPr>
          <w:rFonts w:ascii="Times New Roman" w:hAnsi="Times New Roman" w:cs="Times New Roman"/>
          <w:b/>
          <w:sz w:val="28"/>
          <w:szCs w:val="28"/>
        </w:rPr>
        <w:t>Offentlige inntekter</w:t>
      </w:r>
    </w:p>
    <w:p w:rsidR="009A3B10" w:rsidRPr="009A3B10" w:rsidRDefault="009A3B10" w:rsidP="009A3B10">
      <w:pPr>
        <w:pStyle w:val="Listeavsnitt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Skatt, offentlig eide bedrifter og moms.</w:t>
      </w:r>
    </w:p>
    <w:p w:rsidR="008E2272" w:rsidRDefault="008E2272" w:rsidP="008E2272">
      <w:pPr>
        <w:pStyle w:val="Listeavsnitt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8E2272">
        <w:rPr>
          <w:rFonts w:ascii="Times New Roman" w:hAnsi="Times New Roman" w:cs="Times New Roman"/>
          <w:b/>
          <w:sz w:val="28"/>
          <w:szCs w:val="28"/>
        </w:rPr>
        <w:t>Offentlige overføringer</w:t>
      </w:r>
    </w:p>
    <w:p w:rsidR="00E37EC6" w:rsidRPr="00E37EC6" w:rsidRDefault="00E37EC6" w:rsidP="00E37EC6">
      <w:pPr>
        <w:pStyle w:val="Listeavsnitt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Offentlig overføring er når staten deler ut goder som trygd, pensjon eller stipend, altså fellesgoder som er gir penger til folk.</w:t>
      </w:r>
    </w:p>
    <w:p w:rsidR="008E2272" w:rsidRDefault="008E2272" w:rsidP="008E2272">
      <w:pPr>
        <w:pStyle w:val="Listeavsnitt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8E2272">
        <w:rPr>
          <w:rFonts w:ascii="Times New Roman" w:hAnsi="Times New Roman" w:cs="Times New Roman"/>
          <w:b/>
          <w:sz w:val="28"/>
          <w:szCs w:val="28"/>
        </w:rPr>
        <w:t>Omfordelingspolitikk / fordelingspolitikk</w:t>
      </w:r>
    </w:p>
    <w:p w:rsidR="00916FEC" w:rsidRPr="00916FEC" w:rsidRDefault="00916FEC" w:rsidP="00916FEC">
      <w:pPr>
        <w:pStyle w:val="Listeavsnitt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Går ut på at staten krever inn skatter og fordeler pengene rundt til de som trenger pengene. </w:t>
      </w:r>
    </w:p>
    <w:p w:rsidR="008E2272" w:rsidRDefault="008E2272" w:rsidP="008E2272">
      <w:pPr>
        <w:pStyle w:val="Listeavsnitt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8E2272">
        <w:rPr>
          <w:rFonts w:ascii="Times New Roman" w:hAnsi="Times New Roman" w:cs="Times New Roman"/>
          <w:b/>
          <w:sz w:val="28"/>
          <w:szCs w:val="28"/>
        </w:rPr>
        <w:t>Interesse- og verdikonflikter</w:t>
      </w:r>
    </w:p>
    <w:p w:rsidR="00E37EC6" w:rsidRDefault="00E37EC6" w:rsidP="00E37EC6">
      <w:pPr>
        <w:pStyle w:val="Listeavsnitt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Interessekonflikter er konflikter som oppstår mellom politikere og politiske grupper som kjemper om materielle eller økonomiske fordeler som det er begrenset av. </w:t>
      </w:r>
    </w:p>
    <w:p w:rsidR="00EA0DD6" w:rsidRPr="00E37EC6" w:rsidRDefault="00EA0DD6" w:rsidP="00E37EC6">
      <w:pPr>
        <w:pStyle w:val="Listeavsnitt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Verdikonflikter er konflikter som oppstår på bakgrunn av spørsmål om hvilke generelle idealer, livssyn og normer som skal være med på å påvirke </w:t>
      </w:r>
      <w:proofErr w:type="spellStart"/>
      <w:r>
        <w:rPr>
          <w:rFonts w:ascii="Times New Roman" w:hAnsi="Times New Roman" w:cs="Times New Roman"/>
          <w:sz w:val="28"/>
          <w:szCs w:val="28"/>
        </w:rPr>
        <w:t>samfundet</w:t>
      </w:r>
      <w:proofErr w:type="spellEnd"/>
    </w:p>
    <w:p w:rsidR="008E2272" w:rsidRDefault="008E2272" w:rsidP="00615604">
      <w:pPr>
        <w:pStyle w:val="Listeavsnitt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E2272">
        <w:rPr>
          <w:rFonts w:ascii="Times New Roman" w:hAnsi="Times New Roman" w:cs="Times New Roman"/>
          <w:b/>
          <w:sz w:val="28"/>
          <w:szCs w:val="28"/>
        </w:rPr>
        <w:t>Se læreboka s. 96 nederst – sitat: «</w:t>
      </w:r>
      <w:r w:rsidRPr="008E2272">
        <w:rPr>
          <w:rFonts w:ascii="Times New Roman" w:hAnsi="Times New Roman" w:cs="Times New Roman"/>
          <w:b/>
          <w:i/>
          <w:sz w:val="28"/>
          <w:szCs w:val="28"/>
        </w:rPr>
        <w:t xml:space="preserve">Det norske demokratiet bygger på lange og solide tradisjoner, og det er lite som tyder på at det er direkte truet». </w:t>
      </w:r>
      <w:r w:rsidRPr="008E2272">
        <w:rPr>
          <w:rFonts w:ascii="Times New Roman" w:hAnsi="Times New Roman" w:cs="Times New Roman"/>
          <w:b/>
          <w:sz w:val="28"/>
          <w:szCs w:val="28"/>
        </w:rPr>
        <w:t>Sjekk når læreboka er skrevet og kommenter utsagnet.(tilsvarende utsagn s. 98 nederst)</w:t>
      </w:r>
    </w:p>
    <w:p w:rsidR="00615604" w:rsidRPr="008E2272" w:rsidRDefault="00615604" w:rsidP="00615604">
      <w:pPr>
        <w:pStyle w:val="Listeavsnitt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A0DD6" w:rsidRPr="00EA0DD6" w:rsidRDefault="008E2272" w:rsidP="00EA0DD6">
      <w:pPr>
        <w:pStyle w:val="Listeavsnitt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C73557">
        <w:rPr>
          <w:rFonts w:ascii="Times New Roman" w:hAnsi="Times New Roman" w:cs="Times New Roman"/>
          <w:b/>
          <w:sz w:val="28"/>
          <w:szCs w:val="28"/>
        </w:rPr>
        <w:t>Hvem er mest aktive / inaktive i politikken?</w:t>
      </w:r>
    </w:p>
    <w:p w:rsidR="00EA0DD6" w:rsidRPr="00EA0DD6" w:rsidRDefault="00EA0DD6" w:rsidP="00EA0DD6">
      <w:pPr>
        <w:pStyle w:val="Listeavsnitt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 minst aktive er de unge som er lite utdannede, er innvandrere og ikke jobber innenfor skolesektoren.</w:t>
      </w:r>
    </w:p>
    <w:p w:rsidR="00845690" w:rsidRDefault="00845690" w:rsidP="003A6FBB">
      <w:pPr>
        <w:pStyle w:val="Listeavsnitt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Stemmerett</w:t>
      </w:r>
    </w:p>
    <w:p w:rsidR="00845690" w:rsidRPr="00845690" w:rsidRDefault="00845690" w:rsidP="00845690">
      <w:pPr>
        <w:pStyle w:val="Listeavsnitt"/>
        <w:rPr>
          <w:rFonts w:ascii="Times New Roman" w:hAnsi="Times New Roman" w:cs="Times New Roman"/>
          <w:b/>
          <w:sz w:val="28"/>
          <w:szCs w:val="28"/>
        </w:rPr>
      </w:pPr>
    </w:p>
    <w:p w:rsidR="00845690" w:rsidRPr="00845690" w:rsidRDefault="00845690" w:rsidP="00845690">
      <w:pPr>
        <w:pStyle w:val="Listeavsnitt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845690">
        <w:rPr>
          <w:rFonts w:ascii="Times New Roman" w:hAnsi="Times New Roman" w:cs="Times New Roman"/>
          <w:sz w:val="28"/>
          <w:szCs w:val="28"/>
        </w:rPr>
        <w:t>Kjønn</w:t>
      </w:r>
    </w:p>
    <w:p w:rsidR="00845690" w:rsidRPr="00845690" w:rsidRDefault="00845690" w:rsidP="00845690">
      <w:pPr>
        <w:pStyle w:val="Listeavsnitt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845690">
        <w:rPr>
          <w:rFonts w:ascii="Times New Roman" w:hAnsi="Times New Roman" w:cs="Times New Roman"/>
          <w:sz w:val="28"/>
          <w:szCs w:val="28"/>
        </w:rPr>
        <w:t>Yrke</w:t>
      </w:r>
    </w:p>
    <w:p w:rsidR="00845690" w:rsidRPr="00845690" w:rsidRDefault="00845690" w:rsidP="00845690">
      <w:pPr>
        <w:pStyle w:val="Listeavsnitt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845690">
        <w:rPr>
          <w:rFonts w:ascii="Times New Roman" w:hAnsi="Times New Roman" w:cs="Times New Roman"/>
          <w:sz w:val="28"/>
          <w:szCs w:val="28"/>
        </w:rPr>
        <w:t>Jord</w:t>
      </w:r>
    </w:p>
    <w:p w:rsidR="00845690" w:rsidRDefault="00845690" w:rsidP="00845690">
      <w:pPr>
        <w:pStyle w:val="Listeavsnitt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845690">
        <w:rPr>
          <w:rFonts w:ascii="Times New Roman" w:hAnsi="Times New Roman" w:cs="Times New Roman"/>
          <w:sz w:val="28"/>
          <w:szCs w:val="28"/>
        </w:rPr>
        <w:t>Alder</w:t>
      </w:r>
    </w:p>
    <w:p w:rsidR="00845690" w:rsidRDefault="00845690" w:rsidP="00845690">
      <w:pPr>
        <w:pStyle w:val="Listeavsnitt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Inntekt og formue</w:t>
      </w:r>
    </w:p>
    <w:p w:rsidR="00845690" w:rsidRDefault="00845690" w:rsidP="00845690">
      <w:pPr>
        <w:pStyle w:val="Listeavsnitt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Religion</w:t>
      </w:r>
    </w:p>
    <w:p w:rsidR="00845690" w:rsidRPr="00845690" w:rsidRDefault="00845690" w:rsidP="00845690">
      <w:pPr>
        <w:pStyle w:val="Listeavsnitt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Hudfarge</w:t>
      </w:r>
    </w:p>
    <w:p w:rsidR="00CB311E" w:rsidRPr="00CB311E" w:rsidRDefault="00CB311E" w:rsidP="00CB311E">
      <w:pPr>
        <w:pStyle w:val="Listeavsnitt"/>
        <w:rPr>
          <w:rFonts w:ascii="Times New Roman" w:hAnsi="Times New Roman" w:cs="Times New Roman"/>
          <w:b/>
          <w:sz w:val="28"/>
          <w:szCs w:val="28"/>
        </w:rPr>
      </w:pPr>
    </w:p>
    <w:p w:rsidR="00CB311E" w:rsidRDefault="00CB311E" w:rsidP="003A6FBB">
      <w:pPr>
        <w:pStyle w:val="Listeavsnitt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1814-grunnloven.</w:t>
      </w:r>
    </w:p>
    <w:p w:rsidR="00CB311E" w:rsidRPr="00CB311E" w:rsidRDefault="00CB311E" w:rsidP="00CB311E">
      <w:pPr>
        <w:pStyle w:val="Listeavsnitt"/>
        <w:rPr>
          <w:rFonts w:ascii="Times New Roman" w:hAnsi="Times New Roman" w:cs="Times New Roman"/>
          <w:b/>
          <w:sz w:val="28"/>
          <w:szCs w:val="28"/>
        </w:rPr>
      </w:pPr>
    </w:p>
    <w:p w:rsidR="00CB311E" w:rsidRDefault="00CB311E" w:rsidP="00CB311E">
      <w:pPr>
        <w:pStyle w:val="Listeavsnitt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Folkesuverenitet-Før 1814: Eneveldet-«Kongedømmet av Guds nåde»</w:t>
      </w:r>
    </w:p>
    <w:p w:rsidR="00CB311E" w:rsidRDefault="00CB311E" w:rsidP="00CB311E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311E">
        <w:rPr>
          <w:rFonts w:ascii="Times New Roman" w:hAnsi="Times New Roman" w:cs="Times New Roman"/>
          <w:sz w:val="28"/>
          <w:szCs w:val="28"/>
        </w:rPr>
        <w:t>Maktfordelingsprinsippet: tredelt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311E" w:rsidRDefault="00CB311E" w:rsidP="00CB311E">
      <w:pPr>
        <w:pStyle w:val="Listeavsnitt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CB311E">
        <w:rPr>
          <w:rFonts w:ascii="Times New Roman" w:hAnsi="Times New Roman" w:cs="Times New Roman"/>
          <w:sz w:val="28"/>
          <w:szCs w:val="28"/>
        </w:rPr>
        <w:t>Stortinget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5690">
        <w:rPr>
          <w:rFonts w:ascii="Times New Roman" w:hAnsi="Times New Roman" w:cs="Times New Roman"/>
          <w:sz w:val="28"/>
          <w:szCs w:val="28"/>
        </w:rPr>
        <w:t>–</w:t>
      </w:r>
      <w:r w:rsidRPr="00CB311E">
        <w:rPr>
          <w:rFonts w:ascii="Times New Roman" w:hAnsi="Times New Roman" w:cs="Times New Roman"/>
          <w:sz w:val="28"/>
          <w:szCs w:val="28"/>
        </w:rPr>
        <w:t xml:space="preserve"> lovgivende makt</w:t>
      </w:r>
      <w:r w:rsidR="00845690">
        <w:rPr>
          <w:rFonts w:ascii="Times New Roman" w:hAnsi="Times New Roman" w:cs="Times New Roman"/>
          <w:sz w:val="28"/>
          <w:szCs w:val="28"/>
        </w:rPr>
        <w:t>, bevilgende makt, kontrollerende makt</w:t>
      </w:r>
    </w:p>
    <w:p w:rsidR="00CB311E" w:rsidRDefault="00CB311E" w:rsidP="00CB311E">
      <w:pPr>
        <w:pStyle w:val="Listeavsnitt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Domstolen – dømmende makt.</w:t>
      </w:r>
    </w:p>
    <w:p w:rsidR="00845690" w:rsidRDefault="00845690" w:rsidP="00845690">
      <w:pPr>
        <w:pStyle w:val="Listeavsnitt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Regjeringen – iverksettende makt.</w:t>
      </w:r>
    </w:p>
    <w:p w:rsidR="00197DA0" w:rsidRDefault="00197DA0" w:rsidP="00197DA0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Definisjon politikk: </w:t>
      </w:r>
      <w:r>
        <w:rPr>
          <w:rFonts w:ascii="Times New Roman" w:hAnsi="Times New Roman" w:cs="Times New Roman"/>
          <w:sz w:val="28"/>
          <w:szCs w:val="28"/>
        </w:rPr>
        <w:t xml:space="preserve">Politikk har med fordeling av </w:t>
      </w:r>
      <w:r w:rsidRPr="00197DA0">
        <w:rPr>
          <w:rFonts w:ascii="Times New Roman" w:hAnsi="Times New Roman" w:cs="Times New Roman"/>
          <w:sz w:val="28"/>
          <w:szCs w:val="28"/>
          <w:u w:val="single"/>
        </w:rPr>
        <w:t>goder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97DA0">
        <w:rPr>
          <w:rFonts w:ascii="Times New Roman" w:hAnsi="Times New Roman" w:cs="Times New Roman"/>
          <w:sz w:val="28"/>
          <w:szCs w:val="28"/>
          <w:u w:val="single"/>
        </w:rPr>
        <w:t>byrder</w:t>
      </w:r>
      <w:r>
        <w:rPr>
          <w:rFonts w:ascii="Times New Roman" w:hAnsi="Times New Roman" w:cs="Times New Roman"/>
          <w:sz w:val="28"/>
          <w:szCs w:val="28"/>
        </w:rPr>
        <w:t xml:space="preserve"> og </w:t>
      </w:r>
      <w:r w:rsidRPr="00197DA0">
        <w:rPr>
          <w:rFonts w:ascii="Times New Roman" w:hAnsi="Times New Roman" w:cs="Times New Roman"/>
          <w:sz w:val="28"/>
          <w:szCs w:val="28"/>
          <w:u w:val="single"/>
        </w:rPr>
        <w:t>verdier</w:t>
      </w:r>
      <w:r>
        <w:rPr>
          <w:rFonts w:ascii="Times New Roman" w:hAnsi="Times New Roman" w:cs="Times New Roman"/>
          <w:sz w:val="28"/>
          <w:szCs w:val="28"/>
        </w:rPr>
        <w:t xml:space="preserve"> å gjøre. </w:t>
      </w:r>
    </w:p>
    <w:p w:rsidR="00197DA0" w:rsidRDefault="00197DA0" w:rsidP="00197DA0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Goder: Vann, mat, luft, helse, utdanning, trygd, omsorg og penger.</w:t>
      </w:r>
    </w:p>
    <w:p w:rsidR="00197DA0" w:rsidRDefault="00197DA0" w:rsidP="00197DA0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Byrder: Skatt, avgifter, militærtjeneste, bøter og fengsel.</w:t>
      </w:r>
    </w:p>
    <w:p w:rsidR="00845690" w:rsidRDefault="00197DA0" w:rsidP="00197DA0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Verdier: Menneskerettighet, religionsfrihet, ytringsfrihet og rettsikkerhet. </w:t>
      </w:r>
    </w:p>
    <w:p w:rsidR="007D7579" w:rsidRDefault="007D7579" w:rsidP="00197DA0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Hovedspørsmål i norsk politikk:</w:t>
      </w:r>
    </w:p>
    <w:p w:rsidR="00E7708F" w:rsidRPr="00E7708F" w:rsidRDefault="00E7708F" w:rsidP="00E7708F">
      <w:pPr>
        <w:pStyle w:val="Listeavsnitt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nb-N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28BC43" wp14:editId="07CB4D8E">
                <wp:simplePos x="0" y="0"/>
                <wp:positionH relativeFrom="column">
                  <wp:posOffset>3632448</wp:posOffset>
                </wp:positionH>
                <wp:positionV relativeFrom="paragraph">
                  <wp:posOffset>440773</wp:posOffset>
                </wp:positionV>
                <wp:extent cx="2782957" cy="0"/>
                <wp:effectExtent l="38100" t="76200" r="17780" b="114300"/>
                <wp:wrapNone/>
                <wp:docPr id="1" name="Rett p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295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ett pil 1" o:spid="_x0000_s1026" type="#_x0000_t32" style="position:absolute;margin-left:286pt;margin-top:34.7pt;width:219.15pt;height: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" strokecolor="black [3213]">
                <v:stroke startarrow="open" endarrow="open"/>
              </v:shape>
            </w:pict>
          </mc:Fallback>
        </mc:AlternateContent>
      </w:r>
      <w:r w:rsidR="007D7579">
        <w:rPr>
          <w:rFonts w:ascii="Times New Roman" w:hAnsi="Times New Roman" w:cs="Times New Roman"/>
          <w:sz w:val="28"/>
          <w:szCs w:val="28"/>
        </w:rPr>
        <w:t>Hvor mye skal staten blande seg inn i samfunnet.</w:t>
      </w:r>
      <w:r w:rsidR="00736C6B">
        <w:rPr>
          <w:rFonts w:ascii="Times New Roman" w:hAnsi="Times New Roman" w:cs="Times New Roman"/>
          <w:sz w:val="28"/>
          <w:szCs w:val="28"/>
        </w:rPr>
        <w:t xml:space="preserve">                Borgerlige</w:t>
      </w:r>
    </w:p>
    <w:tbl>
      <w:tblPr>
        <w:tblStyle w:val="Tabellrutenett"/>
        <w:tblW w:w="11365" w:type="dxa"/>
        <w:tblInd w:w="-1168" w:type="dxa"/>
        <w:tblLook w:val="04A0" w:firstRow="1" w:lastRow="0" w:firstColumn="1" w:lastColumn="0" w:noHBand="0" w:noVBand="1"/>
      </w:tblPr>
      <w:tblGrid>
        <w:gridCol w:w="1513"/>
        <w:gridCol w:w="1492"/>
        <w:gridCol w:w="1601"/>
        <w:gridCol w:w="528"/>
        <w:gridCol w:w="777"/>
        <w:gridCol w:w="1087"/>
        <w:gridCol w:w="1601"/>
        <w:gridCol w:w="1663"/>
        <w:gridCol w:w="1103"/>
      </w:tblGrid>
      <w:tr w:rsidR="00E7708F" w:rsidTr="00E7708F">
        <w:tc>
          <w:tcPr>
            <w:tcW w:w="3380" w:type="dxa"/>
          </w:tcPr>
          <w:p w:rsidR="00E7708F" w:rsidRDefault="007D7579" w:rsidP="007D7579">
            <w:pPr>
              <w:spacing w:line="480" w:lineRule="auto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7D7579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Rødt</w:t>
            </w:r>
          </w:p>
          <w:p w:rsidR="00E7708F" w:rsidRPr="00E7708F" w:rsidRDefault="00E7708F" w:rsidP="007D7579">
            <w:pPr>
              <w:spacing w:line="480" w:lineRule="auto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Sosialistisk</w:t>
            </w:r>
          </w:p>
        </w:tc>
        <w:tc>
          <w:tcPr>
            <w:tcW w:w="1492" w:type="dxa"/>
          </w:tcPr>
          <w:p w:rsidR="00E7708F" w:rsidRDefault="007D7579" w:rsidP="007D7579">
            <w:pPr>
              <w:spacing w:line="48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D757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SV</w:t>
            </w:r>
          </w:p>
          <w:p w:rsidR="00E7708F" w:rsidRPr="00E7708F" w:rsidRDefault="00E7708F" w:rsidP="007D7579">
            <w:pPr>
              <w:spacing w:line="48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Sosialistisk</w:t>
            </w:r>
          </w:p>
        </w:tc>
        <w:tc>
          <w:tcPr>
            <w:tcW w:w="574" w:type="dxa"/>
          </w:tcPr>
          <w:p w:rsidR="007D7579" w:rsidRDefault="007D7579" w:rsidP="007D7579">
            <w:pPr>
              <w:spacing w:line="480" w:lineRule="auto"/>
              <w:rPr>
                <w:rFonts w:ascii="Times New Roman" w:hAnsi="Times New Roman" w:cs="Times New Roman"/>
                <w:color w:val="FF4747"/>
                <w:sz w:val="28"/>
                <w:szCs w:val="28"/>
              </w:rPr>
            </w:pPr>
            <w:r w:rsidRPr="007D7579">
              <w:rPr>
                <w:rFonts w:ascii="Times New Roman" w:hAnsi="Times New Roman" w:cs="Times New Roman"/>
                <w:color w:val="FF4747"/>
                <w:sz w:val="28"/>
                <w:szCs w:val="28"/>
              </w:rPr>
              <w:t>AP</w:t>
            </w:r>
          </w:p>
          <w:p w:rsidR="00E7708F" w:rsidRDefault="00E7708F" w:rsidP="007D7579">
            <w:pPr>
              <w:spacing w:line="480" w:lineRule="auto"/>
              <w:rPr>
                <w:rFonts w:ascii="Times New Roman" w:hAnsi="Times New Roman" w:cs="Times New Roman"/>
                <w:color w:val="FF4747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4747"/>
                <w:sz w:val="28"/>
                <w:szCs w:val="28"/>
              </w:rPr>
              <w:t>Sosial</w:t>
            </w:r>
          </w:p>
          <w:p w:rsidR="00E7708F" w:rsidRPr="007D7579" w:rsidRDefault="00E7708F" w:rsidP="007D7579">
            <w:pPr>
              <w:spacing w:line="480" w:lineRule="auto"/>
              <w:rPr>
                <w:rFonts w:ascii="Times New Roman" w:hAnsi="Times New Roman" w:cs="Times New Roman"/>
                <w:color w:val="FF4747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4747"/>
                <w:sz w:val="28"/>
                <w:szCs w:val="28"/>
              </w:rPr>
              <w:t>demokratisk</w:t>
            </w:r>
          </w:p>
        </w:tc>
        <w:tc>
          <w:tcPr>
            <w:tcW w:w="528" w:type="dxa"/>
          </w:tcPr>
          <w:p w:rsidR="007D7579" w:rsidRPr="007D7579" w:rsidRDefault="007D7579" w:rsidP="007D7579">
            <w:pPr>
              <w:spacing w:line="480" w:lineRule="auto"/>
              <w:rPr>
                <w:rFonts w:ascii="Times New Roman" w:hAnsi="Times New Roman" w:cs="Times New Roman"/>
                <w:color w:val="ECF200"/>
                <w:sz w:val="28"/>
                <w:szCs w:val="28"/>
              </w:rPr>
            </w:pPr>
            <w:r w:rsidRPr="007D7579">
              <w:rPr>
                <w:rFonts w:ascii="Times New Roman" w:hAnsi="Times New Roman" w:cs="Times New Roman"/>
                <w:color w:val="ECF200"/>
                <w:sz w:val="28"/>
                <w:szCs w:val="28"/>
              </w:rPr>
              <w:t>SP</w:t>
            </w:r>
          </w:p>
        </w:tc>
        <w:tc>
          <w:tcPr>
            <w:tcW w:w="777" w:type="dxa"/>
          </w:tcPr>
          <w:p w:rsidR="007D7579" w:rsidRPr="007D7579" w:rsidRDefault="007D7579" w:rsidP="007D7579">
            <w:pPr>
              <w:spacing w:line="480" w:lineRule="auto"/>
              <w:rPr>
                <w:rFonts w:ascii="Times New Roman" w:hAnsi="Times New Roman" w:cs="Times New Roman"/>
                <w:color w:val="129A00"/>
                <w:sz w:val="28"/>
                <w:szCs w:val="28"/>
              </w:rPr>
            </w:pPr>
            <w:r w:rsidRPr="007D7579">
              <w:rPr>
                <w:rFonts w:ascii="Times New Roman" w:hAnsi="Times New Roman" w:cs="Times New Roman"/>
                <w:color w:val="129A00"/>
                <w:sz w:val="28"/>
                <w:szCs w:val="28"/>
              </w:rPr>
              <w:t>MJG</w:t>
            </w:r>
          </w:p>
        </w:tc>
        <w:tc>
          <w:tcPr>
            <w:tcW w:w="1087" w:type="dxa"/>
          </w:tcPr>
          <w:p w:rsidR="007D7579" w:rsidRPr="007D7579" w:rsidRDefault="007D7579" w:rsidP="007D7579">
            <w:pPr>
              <w:spacing w:line="480" w:lineRule="auto"/>
              <w:rPr>
                <w:rFonts w:ascii="Times New Roman" w:hAnsi="Times New Roman" w:cs="Times New Roman"/>
                <w:color w:val="00CC9B"/>
                <w:sz w:val="28"/>
                <w:szCs w:val="28"/>
              </w:rPr>
            </w:pPr>
            <w:r w:rsidRPr="007D7579">
              <w:rPr>
                <w:rFonts w:ascii="Times New Roman" w:hAnsi="Times New Roman" w:cs="Times New Roman"/>
                <w:color w:val="00CC9B"/>
                <w:sz w:val="28"/>
                <w:szCs w:val="28"/>
              </w:rPr>
              <w:t>Venstre</w:t>
            </w:r>
          </w:p>
        </w:tc>
        <w:tc>
          <w:tcPr>
            <w:tcW w:w="761" w:type="dxa"/>
          </w:tcPr>
          <w:p w:rsidR="007D7579" w:rsidRDefault="007D7579" w:rsidP="007D7579">
            <w:pPr>
              <w:spacing w:line="480" w:lineRule="auto"/>
              <w:rPr>
                <w:rFonts w:ascii="Times New Roman" w:hAnsi="Times New Roman" w:cs="Times New Roman"/>
                <w:color w:val="4F81BD" w:themeColor="accent1"/>
                <w:sz w:val="28"/>
                <w:szCs w:val="28"/>
              </w:rPr>
            </w:pPr>
            <w:r w:rsidRPr="007D7579">
              <w:rPr>
                <w:rFonts w:ascii="Times New Roman" w:hAnsi="Times New Roman" w:cs="Times New Roman"/>
                <w:color w:val="4F81BD" w:themeColor="accent1"/>
                <w:sz w:val="28"/>
                <w:szCs w:val="28"/>
              </w:rPr>
              <w:t>KRF</w:t>
            </w:r>
          </w:p>
          <w:p w:rsidR="00E7708F" w:rsidRDefault="00E7708F" w:rsidP="007D7579">
            <w:pPr>
              <w:spacing w:line="480" w:lineRule="auto"/>
              <w:rPr>
                <w:rFonts w:ascii="Times New Roman" w:hAnsi="Times New Roman" w:cs="Times New Roman"/>
                <w:color w:val="4F81BD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8"/>
                <w:szCs w:val="28"/>
              </w:rPr>
              <w:t>Verdi</w:t>
            </w:r>
          </w:p>
          <w:p w:rsidR="00E7708F" w:rsidRPr="007D7579" w:rsidRDefault="00E7708F" w:rsidP="007D7579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8"/>
                <w:szCs w:val="28"/>
              </w:rPr>
              <w:t>konservativt</w:t>
            </w:r>
          </w:p>
        </w:tc>
        <w:tc>
          <w:tcPr>
            <w:tcW w:w="1663" w:type="dxa"/>
          </w:tcPr>
          <w:p w:rsidR="007D7579" w:rsidRDefault="007D7579" w:rsidP="007D7579">
            <w:pPr>
              <w:spacing w:line="480" w:lineRule="auto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Høyre</w:t>
            </w:r>
          </w:p>
          <w:p w:rsidR="00E7708F" w:rsidRPr="007D7579" w:rsidRDefault="00E7708F" w:rsidP="007D7579">
            <w:pPr>
              <w:spacing w:line="480" w:lineRule="auto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Konservativt</w:t>
            </w:r>
          </w:p>
        </w:tc>
        <w:tc>
          <w:tcPr>
            <w:tcW w:w="1103" w:type="dxa"/>
          </w:tcPr>
          <w:p w:rsidR="007D7579" w:rsidRDefault="007D7579" w:rsidP="007D7579">
            <w:pPr>
              <w:spacing w:line="480" w:lineRule="auto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7D7579"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FRP</w:t>
            </w:r>
          </w:p>
          <w:p w:rsidR="00E7708F" w:rsidRPr="007D7579" w:rsidRDefault="00E7708F" w:rsidP="007D7579">
            <w:pPr>
              <w:spacing w:line="480" w:lineRule="auto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2060"/>
                <w:sz w:val="28"/>
                <w:szCs w:val="28"/>
              </w:rPr>
              <w:t>Liberalt</w:t>
            </w:r>
          </w:p>
        </w:tc>
      </w:tr>
    </w:tbl>
    <w:p w:rsidR="007D7579" w:rsidRPr="007D7579" w:rsidRDefault="007D7579" w:rsidP="007D7579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D7579" w:rsidRPr="007D75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B731C"/>
    <w:multiLevelType w:val="hybridMultilevel"/>
    <w:tmpl w:val="94F060AE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D5137AA"/>
    <w:multiLevelType w:val="hybridMultilevel"/>
    <w:tmpl w:val="CC009CF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F54955"/>
    <w:multiLevelType w:val="hybridMultilevel"/>
    <w:tmpl w:val="F5649CF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F73C7D"/>
    <w:multiLevelType w:val="hybridMultilevel"/>
    <w:tmpl w:val="80E44F72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AEF72E2"/>
    <w:multiLevelType w:val="hybridMultilevel"/>
    <w:tmpl w:val="0FAA669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985E2C"/>
    <w:multiLevelType w:val="hybridMultilevel"/>
    <w:tmpl w:val="012C6B8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932E32"/>
    <w:multiLevelType w:val="hybridMultilevel"/>
    <w:tmpl w:val="E2461958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A300167"/>
    <w:multiLevelType w:val="hybridMultilevel"/>
    <w:tmpl w:val="8CCABB82"/>
    <w:lvl w:ilvl="0" w:tplc="04B4CC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CE4319B"/>
    <w:multiLevelType w:val="hybridMultilevel"/>
    <w:tmpl w:val="55224DFE"/>
    <w:lvl w:ilvl="0" w:tplc="5F1C4AC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E8F4514"/>
    <w:multiLevelType w:val="hybridMultilevel"/>
    <w:tmpl w:val="6E3C4E4C"/>
    <w:lvl w:ilvl="0" w:tplc="0414000F">
      <w:start w:val="1"/>
      <w:numFmt w:val="decimal"/>
      <w:lvlText w:val="%1."/>
      <w:lvlJc w:val="left"/>
      <w:pPr>
        <w:ind w:left="1080" w:hanging="360"/>
      </w:p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78D27FC"/>
    <w:multiLevelType w:val="hybridMultilevel"/>
    <w:tmpl w:val="36C0AF1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9"/>
  </w:num>
  <w:num w:numId="8">
    <w:abstractNumId w:val="8"/>
  </w:num>
  <w:num w:numId="9">
    <w:abstractNumId w:val="10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272"/>
    <w:rsid w:val="000229E0"/>
    <w:rsid w:val="00197DA0"/>
    <w:rsid w:val="001D629C"/>
    <w:rsid w:val="003A6FBB"/>
    <w:rsid w:val="00476270"/>
    <w:rsid w:val="004A569F"/>
    <w:rsid w:val="00615604"/>
    <w:rsid w:val="006824EC"/>
    <w:rsid w:val="00736C6B"/>
    <w:rsid w:val="007D7579"/>
    <w:rsid w:val="00845690"/>
    <w:rsid w:val="00871F0A"/>
    <w:rsid w:val="008948DC"/>
    <w:rsid w:val="008E2272"/>
    <w:rsid w:val="00916FEC"/>
    <w:rsid w:val="009A3B10"/>
    <w:rsid w:val="00C73557"/>
    <w:rsid w:val="00CB311E"/>
    <w:rsid w:val="00DF188D"/>
    <w:rsid w:val="00E37EC6"/>
    <w:rsid w:val="00E7708F"/>
    <w:rsid w:val="00E8408C"/>
    <w:rsid w:val="00EA0DD6"/>
    <w:rsid w:val="00EE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E2272"/>
    <w:pPr>
      <w:ind w:left="720"/>
      <w:contextualSpacing/>
    </w:pPr>
  </w:style>
  <w:style w:type="table" w:styleId="Tabellrutenett">
    <w:name w:val="Table Grid"/>
    <w:basedOn w:val="Vanligtabell"/>
    <w:uiPriority w:val="59"/>
    <w:rsid w:val="007D75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E2272"/>
    <w:pPr>
      <w:ind w:left="720"/>
      <w:contextualSpacing/>
    </w:pPr>
  </w:style>
  <w:style w:type="table" w:styleId="Tabellrutenett">
    <w:name w:val="Table Grid"/>
    <w:basedOn w:val="Vanligtabell"/>
    <w:uiPriority w:val="59"/>
    <w:rsid w:val="007D75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3137</TotalTime>
  <Pages>5</Pages>
  <Words>724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4557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Hvålsveien 26</dc:creator>
  <cp:lastModifiedBy>Torstein Solheim Ølberg</cp:lastModifiedBy>
  <cp:revision>5</cp:revision>
  <cp:lastPrinted>2013-08-28T20:32:00Z</cp:lastPrinted>
  <dcterms:created xsi:type="dcterms:W3CDTF">2013-08-29T07:56:00Z</dcterms:created>
  <dcterms:modified xsi:type="dcterms:W3CDTF">2013-10-25T08:57:00Z</dcterms:modified>
</cp:coreProperties>
</file>