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1" w:name="X9e3747f15c8562350f473b0fdd90306bef24bc1"/>
    <w:p>
      <w:pPr>
        <w:pStyle w:val="Heading1"/>
      </w:pPr>
      <w:r>
        <w:t xml:space="preserve">HƯỚNG DẪN SỬ DỤNG — VAI TRÒ CHỈ HUY HỌC VIỆN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Chỉ huy Học viện (COMMANDER)</w:t>
      </w:r>
      <w:r>
        <w:t xml:space="preserve"> </w:t>
      </w:r>
      <w:r>
        <w:t xml:space="preserve">— lãnh đạo Học viện</w:t>
      </w:r>
      <w:r>
        <w:t xml:space="preserve"> </w:t>
      </w:r>
      <w:r>
        <w:rPr>
          <w:bCs/>
          <w:b/>
        </w:rPr>
        <w:t xml:space="preserve">xem báo cáo tổng hợp</w:t>
      </w:r>
      <w:r>
        <w:t xml:space="preserve">,</w:t>
      </w:r>
      <w:r>
        <w:t xml:space="preserve"> </w:t>
      </w:r>
      <w:r>
        <w:t xml:space="preserve">giám sát toàn cảnh hoạt động Tạp chí. Vai trò</w:t>
      </w:r>
      <w:r>
        <w:t xml:space="preserve"> </w:t>
      </w:r>
      <w:r>
        <w:rPr>
          <w:bCs/>
          <w:b/>
        </w:rPr>
        <w:t xml:space="preserve">chỉ đọc</w:t>
      </w:r>
      <w:r>
        <w:t xml:space="preserve">, không can thiệp nghiệp vụ biên tập.</w:t>
      </w:r>
      <w:r>
        <w:t xml:space="preserve"> </w:t>
      </w:r>
      <w:r>
        <w:t xml:space="preserve">Xem thêm:</w:t>
      </w:r>
      <w:r>
        <w:t xml:space="preserve"> </w:t>
      </w:r>
      <w:r>
        <w:rPr>
          <w:rStyle w:val="VerbatimChar"/>
        </w:rPr>
        <w:t xml:space="preserve">docs/huong-dan/README.md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113fc9361a26f981c66029e6b4892195ad19218">
        <w:r>
          <w:rPr>
            <w:rStyle w:val="Hyperlink"/>
          </w:rPr>
          <w:t xml:space="preserve">Vai trò &amp; phạm vi</w:t>
        </w:r>
      </w:hyperlink>
    </w:p>
    <w:p>
      <w:pPr>
        <w:numPr>
          <w:ilvl w:val="0"/>
          <w:numId w:val="1001"/>
        </w:numPr>
        <w:pStyle w:val="Compact"/>
      </w:pPr>
      <w:hyperlink w:anchor="Xe7ab77da9f5481829d713ea339e1fbc5fe2ed12">
        <w:r>
          <w:rPr>
            <w:rStyle w:val="Hyperlink"/>
          </w:rPr>
          <w:t xml:space="preserve">Đăng nhập</w:t>
        </w:r>
      </w:hyperlink>
    </w:p>
    <w:p>
      <w:pPr>
        <w:numPr>
          <w:ilvl w:val="0"/>
          <w:numId w:val="1001"/>
        </w:numPr>
        <w:pStyle w:val="Compact"/>
      </w:pPr>
      <w:hyperlink w:anchor="X2312e131c4f0876fddc3ff3b19e13220070b21e">
        <w:r>
          <w:rPr>
            <w:rStyle w:val="Hyperlink"/>
          </w:rPr>
          <w:t xml:space="preserve">Trung tâm Chỉ huy</w:t>
        </w:r>
      </w:hyperlink>
    </w:p>
    <w:p>
      <w:pPr>
        <w:numPr>
          <w:ilvl w:val="0"/>
          <w:numId w:val="1001"/>
        </w:numPr>
        <w:pStyle w:val="Compact"/>
      </w:pPr>
      <w:hyperlink w:anchor="X0ba28edb4a412d93792b0d9c286b950b220cd8c">
        <w:r>
          <w:rPr>
            <w:rStyle w:val="Hyperlink"/>
          </w:rPr>
          <w:t xml:space="preserve">Các nhóm báo cáo</w:t>
        </w:r>
      </w:hyperlink>
    </w:p>
    <w:p>
      <w:pPr>
        <w:numPr>
          <w:ilvl w:val="0"/>
          <w:numId w:val="1001"/>
        </w:numPr>
        <w:pStyle w:val="Compact"/>
      </w:pPr>
      <w:hyperlink w:anchor="X03761bbdaed06c99c6b11acb32415d76b6c8361">
        <w:r>
          <w:rPr>
            <w:rStyle w:val="Hyperlink"/>
          </w:rPr>
          <w:t xml:space="preserve">Báo cáo điều hành &amp; công bố</w:t>
        </w:r>
      </w:hyperlink>
    </w:p>
    <w:p>
      <w:pPr>
        <w:numPr>
          <w:ilvl w:val="0"/>
          <w:numId w:val="1001"/>
        </w:numPr>
        <w:pStyle w:val="Compact"/>
      </w:pPr>
      <w:hyperlink w:anchor="Xdf165650db30ce16ba2345bbb763cc6141e8f69">
        <w:r>
          <w:rPr>
            <w:rStyle w:val="Hyperlink"/>
          </w:rPr>
          <w:t xml:space="preserve">Những gì KHÔNG làm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vai-trò-phạm-vi"/>
    <w:p>
      <w:pPr>
        <w:pStyle w:val="Heading2"/>
      </w:pPr>
      <w:r>
        <w:t xml:space="preserve">1. Vai trò &amp; phạm vi</w:t>
      </w:r>
    </w:p>
    <w:p>
      <w:pPr>
        <w:pStyle w:val="FirstParagraph"/>
      </w:pPr>
      <w:r>
        <w:t xml:space="preserve">Chỉ huy Học viện có góc nhìn</w:t>
      </w:r>
      <w:r>
        <w:t xml:space="preserve"> </w:t>
      </w:r>
      <w:r>
        <w:rPr>
          <w:bCs/>
          <w:b/>
        </w:rPr>
        <w:t xml:space="preserve">toàn cảnh, tổng hợp</w:t>
      </w:r>
      <w:r>
        <w:t xml:space="preserve"> </w:t>
      </w:r>
      <w:r>
        <w:t xml:space="preserve">về hoạt động của Tạp chí: số lượng &amp; chất lượng bài,</w:t>
      </w:r>
      <w:r>
        <w:t xml:space="preserve"> </w:t>
      </w:r>
      <w:r>
        <w:t xml:space="preserve">xu hướng, lĩnh vực nghiên cứu, hệ sinh thái tác giả, an toàn — phục vụ chỉ đạo, đánh giá.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tham gia</w:t>
      </w:r>
      <w:r>
        <w:t xml:space="preserve"> </w:t>
      </w:r>
      <w:r>
        <w:t xml:space="preserve">sàng lọc, phản biện, quyết định hay xuất bản.</w:t>
      </w:r>
    </w:p>
    <w:p>
      <w:r>
        <w:pict>
          <v:rect style="width:0;height:1.5pt" o:hralign="center" o:hrstd="t" o:hr="t"/>
        </w:pict>
      </w:r>
    </w:p>
    <w:bookmarkEnd w:id="22"/>
    <w:bookmarkStart w:id="23" w:name="đăng-nhập"/>
    <w:p>
      <w:pPr>
        <w:pStyle w:val="Heading2"/>
      </w:pPr>
      <w:r>
        <w:t xml:space="preserve">2. Đăng nhập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(demo:</w:t>
      </w:r>
      <w:r>
        <w:t xml:space="preserve"> </w:t>
      </w:r>
      <w:r>
        <w:rPr>
          <w:rStyle w:val="VerbatimChar"/>
        </w:rPr>
        <w:t xml:space="preserve">chihuy@tapchintqsvn.edu.vn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) →</w:t>
      </w:r>
      <w:r>
        <w:t xml:space="preserve"> </w:t>
      </w:r>
      <w:r>
        <w:rPr>
          <w:bCs/>
          <w:b/>
        </w:rPr>
        <w:t xml:space="preserve">Trung tâm Chỉ huy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/dashboard/commander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7" w:name="trung-tâm-chỉ-huy"/>
    <w:p>
      <w:pPr>
        <w:pStyle w:val="Heading2"/>
      </w:pPr>
      <w:r>
        <w:t xml:space="preserve">3. Trung tâm Chỉ huy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Trung Tâm Chỉ Huy</w:t>
      </w:r>
      <w:r>
        <w:t xml:space="preserve"> </w:t>
      </w:r>
      <w:r>
        <w:t xml:space="preserve">trên menu. Trang tổng quan (</w:t>
      </w:r>
      <w:r>
        <w:rPr>
          <w:rStyle w:val="VerbatimChar"/>
        </w:rPr>
        <w:t xml:space="preserve">/dashboard/commander</w:t>
      </w:r>
      <w:r>
        <w:t xml:space="preserve">) trình bày bức tranh toàn cảnh:</w:t>
      </w:r>
      <w:r>
        <w:t xml:space="preserve"> </w:t>
      </w:r>
      <w:r>
        <w:t xml:space="preserve">chỉ số chính của Tạp chí, tiến độ, cảnh báo nổi bật.</w:t>
      </w:r>
    </w:p>
    <w:p>
      <w:pPr>
        <w:pStyle w:val="CaptionedFigure"/>
      </w:pPr>
      <w:r>
        <w:drawing>
          <wp:inline>
            <wp:extent cx="5334000" cy="4996920"/>
            <wp:effectExtent b="0" l="0" r="0" t="0"/>
            <wp:docPr descr="Trung tâm Chỉ huy" title="" id="25" name="Picture"/>
            <a:graphic>
              <a:graphicData uri="http://schemas.openxmlformats.org/drawingml/2006/picture">
                <pic:pic>
                  <pic:nvPicPr>
                    <pic:cNvPr descr="../../public/help/screenshots/commander-dashboa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Trung tâm Chỉ huy</w:t>
      </w:r>
    </w:p>
    <w:p>
      <w:r>
        <w:pict>
          <v:rect style="width:0;height:1.5pt" o:hralign="center" o:hrstd="t" o:hr="t"/>
        </w:pict>
      </w:r>
    </w:p>
    <w:bookmarkEnd w:id="27"/>
    <w:bookmarkStart w:id="28" w:name="các-nhóm-báo-cáo"/>
    <w:p>
      <w:pPr>
        <w:pStyle w:val="Heading2"/>
      </w:pPr>
      <w:r>
        <w:t xml:space="preserve">4. Các nhóm báo cáo</w:t>
      </w:r>
    </w:p>
    <w:p>
      <w:pPr>
        <w:pStyle w:val="FirstParagraph"/>
      </w:pPr>
      <w:r>
        <w:t xml:space="preserve">Menu</w:t>
      </w:r>
      <w:r>
        <w:t xml:space="preserve"> </w:t>
      </w:r>
      <w:r>
        <w:rPr>
          <w:bCs/>
          <w:b/>
        </w:rPr>
        <w:t xml:space="preserve">Trung Tâm Chỉ Huy</w:t>
      </w:r>
      <w:r>
        <w:t xml:space="preserve"> </w:t>
      </w:r>
      <w:r>
        <w:t xml:space="preserve">gồm các mục (mở theo tab):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quan Học viện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Bức tranh tổng thể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 hướng &amp; Dự báo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/dashboard/commander?tab=trend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Diễn biến theo thời gian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Lĩnh vực Nghiên cứu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/dashboard/commander?tab=research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bố theo lĩnh vực/chuyên mục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Hệ sinh thái Tác giả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/dashboard/commander?tab=ecosystem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giả, tổ chức, hợp tác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Chất lượng &amp; Bảo mật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/dashboard/commander?tab=quality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Chất lượng phản biện, an toàn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 học liệu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/dashboard/commander?tab=library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Tài nguyên/kho tri thức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báo-cáo-điều-hành-công-bố"/>
    <w:p>
      <w:pPr>
        <w:pStyle w:val="Heading2"/>
      </w:pPr>
      <w:r>
        <w:t xml:space="preserve">5. Báo cáo điều hành &amp; công bố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Báo cáo Điều hành:</w:t>
      </w:r>
      <w:r>
        <w:t xml:space="preserve"> </w:t>
      </w:r>
      <w:r>
        <w:rPr>
          <w:rStyle w:val="VerbatimChar"/>
        </w:rPr>
        <w:t xml:space="preserve">/dashboard/commander/report</w:t>
      </w:r>
      <w:r>
        <w:t xml:space="preserve"> </w:t>
      </w:r>
      <w:r>
        <w:t xml:space="preserve">— báo cáo tổng hợp phục vụ lãnh đạo.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Báo cáo công bố (tổng hợp):</w:t>
      </w:r>
      <w:r>
        <w:t xml:space="preserve"> </w:t>
      </w:r>
      <w:r>
        <w:rPr>
          <w:rStyle w:val="VerbatimChar"/>
        </w:rPr>
        <w:t xml:space="preserve">/dashboard/reports/publications</w:t>
      </w:r>
      <w:r>
        <w:t xml:space="preserve"> </w:t>
      </w:r>
      <w:r>
        <w:t xml:space="preserve">— danh mục công bố toàn Tạp chí, xuất DOCX/XLSX/PDF.</w:t>
      </w:r>
    </w:p>
    <w:p>
      <w:r>
        <w:pict>
          <v:rect style="width:0;height:1.5pt" o:hralign="center" o:hrstd="t" o:hr="t"/>
        </w:pict>
      </w:r>
    </w:p>
    <w:bookmarkEnd w:id="29"/>
    <w:bookmarkStart w:id="30" w:name="những-gì-không-làm"/>
    <w:p>
      <w:pPr>
        <w:pStyle w:val="Heading2"/>
      </w:pPr>
      <w:r>
        <w:t xml:space="preserve">6. Những gì KHÔNG làm</w:t>
      </w:r>
    </w:p>
    <w:p>
      <w:pPr>
        <w:numPr>
          <w:ilvl w:val="0"/>
          <w:numId w:val="1003"/>
        </w:numPr>
        <w:pStyle w:val="Compact"/>
      </w:pPr>
      <w:r>
        <w:t xml:space="preserve">❌ Không sàng lọc/phản biện/ra quyết định biên tập.</w:t>
      </w:r>
    </w:p>
    <w:p>
      <w:pPr>
        <w:numPr>
          <w:ilvl w:val="0"/>
          <w:numId w:val="1003"/>
        </w:numPr>
        <w:pStyle w:val="Compact"/>
      </w:pPr>
      <w:r>
        <w:t xml:space="preserve">❌ Không ký xuất bản, không dàn trang.</w:t>
      </w:r>
    </w:p>
    <w:p>
      <w:pPr>
        <w:numPr>
          <w:ilvl w:val="0"/>
          <w:numId w:val="1003"/>
        </w:numPr>
        <w:pStyle w:val="Compact"/>
      </w:pPr>
      <w:r>
        <w:t xml:space="preserve">❌ Không quản trị người dùng/CMS/hệ thống.</w:t>
      </w:r>
    </w:p>
    <w:p>
      <w:pPr>
        <w:numPr>
          <w:ilvl w:val="0"/>
          <w:numId w:val="1003"/>
        </w:numPr>
        <w:pStyle w:val="Compact"/>
      </w:pPr>
      <w:r>
        <w:t xml:space="preserve">✅ Chỉ</w:t>
      </w:r>
      <w:r>
        <w:t xml:space="preserve"> </w:t>
      </w:r>
      <w:r>
        <w:rPr>
          <w:bCs/>
          <w:b/>
        </w:rPr>
        <w:t xml:space="preserve">xem báo cáo &amp; giám sát tổng hợp</w:t>
      </w:r>
      <w:r>
        <w:t xml:space="preserve"> </w:t>
      </w:r>
      <w:r>
        <w:t xml:space="preserve">để chỉ đạo.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chihuy@tapchintqsvn.edu.vn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2026-06-14T16:17:37Z</dcterms:created>
  <dcterms:modified xsi:type="dcterms:W3CDTF">2026-06-14T16:17:37Z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