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541" w:rsidRDefault="001563B4" w:rsidP="00F77541">
      <w:pPr>
        <w:spacing w:after="0"/>
      </w:pPr>
      <w:r>
        <w:t>P8</w:t>
      </w:r>
      <w:r w:rsidR="00F77541">
        <w:t>SR201901. Edson de Paula Ferreira.</w:t>
      </w:r>
    </w:p>
    <w:p w:rsidR="00F77541" w:rsidRDefault="00F77541" w:rsidP="00F77541">
      <w:pPr>
        <w:spacing w:after="0"/>
      </w:pPr>
      <w:proofErr w:type="gramStart"/>
      <w:r>
        <w:t>1</w:t>
      </w:r>
      <w:proofErr w:type="gramEnd"/>
      <w:r>
        <w:t xml:space="preserve">) Para o sistema contínuo, com realimentação negativa e unitária, cujo diagrama de bode da FTMA é dado abaixo, ajuste um </w:t>
      </w:r>
      <w:r w:rsidR="002E0733">
        <w:t>Atraso-Avanço, juntos, em série, para obter uma margem de fase</w:t>
      </w:r>
      <w:r w:rsidR="003765E0">
        <w:t xml:space="preserve"> total, ou</w:t>
      </w:r>
      <w:r w:rsidR="002E0733">
        <w:t xml:space="preserve"> final</w:t>
      </w:r>
      <w:r w:rsidR="003765E0">
        <w:t>,</w:t>
      </w:r>
      <w:r w:rsidR="002E0733">
        <w:t xml:space="preserve"> desejada de </w:t>
      </w:r>
      <w:r>
        <w:t xml:space="preserve">MF* = </w:t>
      </w:r>
      <w:r w:rsidR="002E0733">
        <w:t>65</w:t>
      </w:r>
      <w:r w:rsidRPr="00F77541">
        <w:rPr>
          <w:vertAlign w:val="superscript"/>
        </w:rPr>
        <w:t>0</w:t>
      </w:r>
      <w:r>
        <w:t xml:space="preserve">. </w:t>
      </w:r>
      <w:r w:rsidR="002E0733">
        <w:t xml:space="preserve">No </w:t>
      </w:r>
      <w:r w:rsidR="006954F6">
        <w:t>projeto do A</w:t>
      </w:r>
      <w:r w:rsidR="002E0733">
        <w:t xml:space="preserve">vanço use necessariamente um </w:t>
      </w:r>
      <w:proofErr w:type="spellStart"/>
      <w:r w:rsidR="002E0733">
        <w:rPr>
          <w:rFonts w:cstheme="minorHAnsi"/>
        </w:rPr>
        <w:t>φ</w:t>
      </w:r>
      <w:r w:rsidR="002E0733">
        <w:t>máx</w:t>
      </w:r>
      <w:proofErr w:type="spellEnd"/>
      <w:r w:rsidR="002E0733">
        <w:t xml:space="preserve"> = 40</w:t>
      </w:r>
      <w:r w:rsidR="002E0733" w:rsidRPr="002E0733">
        <w:rPr>
          <w:vertAlign w:val="superscript"/>
        </w:rPr>
        <w:t>0</w:t>
      </w:r>
      <w:r w:rsidR="002E0733">
        <w:t xml:space="preserve"> e uma compensação (merreca) de 5</w:t>
      </w:r>
      <w:r w:rsidR="002E0733" w:rsidRPr="002E0733">
        <w:rPr>
          <w:vertAlign w:val="superscript"/>
        </w:rPr>
        <w:t>0</w:t>
      </w:r>
      <w:r w:rsidR="002E0733">
        <w:t>.</w:t>
      </w:r>
      <w:r w:rsidR="006954F6">
        <w:t xml:space="preserve"> Certifique-se de fazer um ajuste inicial do ganho proporcional </w:t>
      </w:r>
      <w:proofErr w:type="spellStart"/>
      <w:r w:rsidR="006954F6">
        <w:t>Kp</w:t>
      </w:r>
      <w:proofErr w:type="spellEnd"/>
      <w:r w:rsidR="006954F6">
        <w:t xml:space="preserve"> tal que o sistema tenha o menor erro estacionário possível</w:t>
      </w:r>
      <w:r w:rsidR="002A708E">
        <w:t>,</w:t>
      </w:r>
      <w:r w:rsidR="006954F6">
        <w:t xml:space="preserve"> mas</w:t>
      </w:r>
      <w:proofErr w:type="gramStart"/>
      <w:r w:rsidR="006954F6">
        <w:t xml:space="preserve">  </w:t>
      </w:r>
      <w:proofErr w:type="gramEnd"/>
      <w:r w:rsidR="006954F6">
        <w:t xml:space="preserve">fique dentro da região estável, podendo deixar no limiar de estabilidade. </w:t>
      </w:r>
      <w:r w:rsidR="002E0733">
        <w:t>E</w:t>
      </w:r>
      <w:r>
        <w:t>xplicite a equação do compensador</w:t>
      </w:r>
      <w:r w:rsidR="002E0733">
        <w:t xml:space="preserve"> final, AT-AV</w:t>
      </w:r>
      <w:r>
        <w:t xml:space="preserve">, esboce o diagrama de Bode da FTMA do sistema </w:t>
      </w:r>
      <w:r w:rsidRPr="002E0733">
        <w:rPr>
          <w:b/>
        </w:rPr>
        <w:t>compensado</w:t>
      </w:r>
      <w:r>
        <w:t xml:space="preserve">, certifique-se, utilizando o critério simplificado de </w:t>
      </w:r>
      <w:proofErr w:type="spellStart"/>
      <w:r>
        <w:t>Nyquist</w:t>
      </w:r>
      <w:proofErr w:type="spellEnd"/>
      <w:r>
        <w:t xml:space="preserve">, que o sistema </w:t>
      </w:r>
      <w:r w:rsidRPr="002E0733">
        <w:rPr>
          <w:b/>
        </w:rPr>
        <w:t>compensado</w:t>
      </w:r>
      <w:r>
        <w:t xml:space="preserve"> é estável e explicite o valor do erro estacionário finito não nulo</w:t>
      </w:r>
      <w:r w:rsidR="002E0733">
        <w:t xml:space="preserve">, do sistema </w:t>
      </w:r>
      <w:r w:rsidR="002E0733" w:rsidRPr="002E0733">
        <w:rPr>
          <w:b/>
        </w:rPr>
        <w:t>compensado</w:t>
      </w:r>
      <w:r>
        <w:t xml:space="preserve">. Qual é o sinal de teste adequado para analisar este erro? </w:t>
      </w:r>
    </w:p>
    <w:p w:rsidR="00962F7D" w:rsidRDefault="00252A4E"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6477000" cy="6490447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SR201901fig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2" t="6229" r="7840" b="4294"/>
                    <a:stretch/>
                  </pic:blipFill>
                  <pic:spPr bwMode="auto">
                    <a:xfrm>
                      <a:off x="0" y="0"/>
                      <a:ext cx="6484296" cy="6497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2F7D" w:rsidSect="00F775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303A2B"/>
    <w:multiLevelType w:val="hybridMultilevel"/>
    <w:tmpl w:val="0088BC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541"/>
    <w:rsid w:val="00026337"/>
    <w:rsid w:val="001563B4"/>
    <w:rsid w:val="00252A4E"/>
    <w:rsid w:val="002657A2"/>
    <w:rsid w:val="002A708E"/>
    <w:rsid w:val="002E0733"/>
    <w:rsid w:val="003765E0"/>
    <w:rsid w:val="006954F6"/>
    <w:rsid w:val="00867272"/>
    <w:rsid w:val="00962F7D"/>
    <w:rsid w:val="00E06C0A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B5512-D970-44C2-8BD6-FCE9A5531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Ferreira</dc:creator>
  <cp:keywords/>
  <dc:description/>
  <cp:lastModifiedBy>Edson Ferreira</cp:lastModifiedBy>
  <cp:revision>2</cp:revision>
  <cp:lastPrinted>2019-05-27T19:28:00Z</cp:lastPrinted>
  <dcterms:created xsi:type="dcterms:W3CDTF">2019-05-27T18:49:00Z</dcterms:created>
  <dcterms:modified xsi:type="dcterms:W3CDTF">2019-05-28T11:25:00Z</dcterms:modified>
</cp:coreProperties>
</file>