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541" w:rsidRDefault="00232A34" w:rsidP="00F77541">
      <w:pPr>
        <w:spacing w:after="0"/>
      </w:pPr>
      <w:r>
        <w:t>P8</w:t>
      </w:r>
      <w:r w:rsidR="0039613C">
        <w:t>SR201902</w:t>
      </w:r>
      <w:r w:rsidR="00F77541">
        <w:t xml:space="preserve">. </w:t>
      </w:r>
      <w:r w:rsidR="0039613C">
        <w:t xml:space="preserve">Prof. </w:t>
      </w:r>
      <w:r w:rsidR="00F77541">
        <w:t>Edson de Paula Ferreira.</w:t>
      </w:r>
    </w:p>
    <w:p w:rsidR="00E06C0A" w:rsidRDefault="00F77541" w:rsidP="0039613C">
      <w:pPr>
        <w:spacing w:after="0"/>
      </w:pPr>
      <w:r>
        <w:t>Para o sistema contínuo, com realimentação negativa e unitária, cujo diagrama de bode da FTMA é dado ab</w:t>
      </w:r>
      <w:r w:rsidR="0039613C">
        <w:t>aixo,</w:t>
      </w:r>
      <w:r w:rsidR="008506D4">
        <w:t xml:space="preserve"> o mesmo nas duas figuras,</w:t>
      </w:r>
      <w:r w:rsidR="0039613C">
        <w:t xml:space="preserve"> </w:t>
      </w:r>
      <w:r w:rsidR="00A13B1E">
        <w:t xml:space="preserve">onde o ganho normalizado é de zero </w:t>
      </w:r>
      <w:proofErr w:type="gramStart"/>
      <w:r w:rsidR="00A13B1E">
        <w:t>dB</w:t>
      </w:r>
      <w:proofErr w:type="gramEnd"/>
      <w:r w:rsidR="00A13B1E">
        <w:t xml:space="preserve">, </w:t>
      </w:r>
      <w:r w:rsidR="00D53B53">
        <w:t xml:space="preserve">ajuste um </w:t>
      </w:r>
      <w:r w:rsidR="00232A34">
        <w:t>Atraso/Avanço para MF* = 6</w:t>
      </w:r>
      <w:r w:rsidR="00D53B53">
        <w:t>5</w:t>
      </w:r>
      <w:r w:rsidR="00232A34">
        <w:rPr>
          <w:vertAlign w:val="superscript"/>
        </w:rPr>
        <w:t>o</w:t>
      </w:r>
      <w:r>
        <w:t>.</w:t>
      </w:r>
      <w:r w:rsidR="008506D4">
        <w:t xml:space="preserve"> </w:t>
      </w:r>
      <w:r w:rsidR="00232A34">
        <w:t xml:space="preserve">Use um </w:t>
      </w:r>
      <w:proofErr w:type="spellStart"/>
      <w:r w:rsidR="00232A34">
        <w:rPr>
          <w:rFonts w:cstheme="minorHAnsi"/>
        </w:rPr>
        <w:t>φ</w:t>
      </w:r>
      <w:proofErr w:type="gramStart"/>
      <w:r w:rsidR="00232A34">
        <w:t>max</w:t>
      </w:r>
      <w:proofErr w:type="spellEnd"/>
      <w:proofErr w:type="gramEnd"/>
      <w:r w:rsidR="00232A34">
        <w:t xml:space="preserve"> de 35</w:t>
      </w:r>
      <w:r w:rsidR="00232A34" w:rsidRPr="00232A34">
        <w:rPr>
          <w:vertAlign w:val="superscript"/>
        </w:rPr>
        <w:t>o</w:t>
      </w:r>
      <w:r w:rsidR="00232A34">
        <w:rPr>
          <w:vertAlign w:val="superscript"/>
        </w:rPr>
        <w:t xml:space="preserve"> </w:t>
      </w:r>
      <w:r w:rsidR="00232A34">
        <w:t>, e uma correção de 5</w:t>
      </w:r>
      <w:r w:rsidR="00232A34" w:rsidRPr="00232A34">
        <w:rPr>
          <w:vertAlign w:val="superscript"/>
        </w:rPr>
        <w:t>o</w:t>
      </w:r>
      <w:r w:rsidR="00232A34" w:rsidRPr="00232A34">
        <w:t>.</w:t>
      </w:r>
      <w:r w:rsidR="00232A34">
        <w:t xml:space="preserve"> </w:t>
      </w:r>
      <w:r w:rsidR="008506D4">
        <w:t>T</w:t>
      </w:r>
      <w:r w:rsidR="008506D4">
        <w:t xml:space="preserve">ente obter o menor erro </w:t>
      </w:r>
      <w:r w:rsidR="008506D4">
        <w:t xml:space="preserve">estacionário </w:t>
      </w:r>
      <w:r w:rsidR="008506D4">
        <w:t xml:space="preserve">no projeto. </w:t>
      </w:r>
      <w:r>
        <w:t xml:space="preserve"> Explicite a equação do compensador</w:t>
      </w:r>
      <w:r w:rsidR="00232A34">
        <w:t>.</w:t>
      </w:r>
      <w:r w:rsidR="007F5D2B">
        <w:t xml:space="preserve"> E</w:t>
      </w:r>
      <w:r>
        <w:t>sboce o diagrama de Bod</w:t>
      </w:r>
      <w:r w:rsidR="0039613C">
        <w:t>e da FTMA do sistema compensado. C</w:t>
      </w:r>
      <w:r>
        <w:t xml:space="preserve">ertifique-se, utilizando o critério simplificado de </w:t>
      </w:r>
      <w:proofErr w:type="spellStart"/>
      <w:r>
        <w:t>Nyquist</w:t>
      </w:r>
      <w:proofErr w:type="spellEnd"/>
      <w:r>
        <w:t>, que o sistema compensado é estável</w:t>
      </w:r>
      <w:r w:rsidR="0039613C">
        <w:t>, depois de compensado.</w:t>
      </w:r>
      <w:r>
        <w:t xml:space="preserve"> </w:t>
      </w:r>
      <w:r w:rsidR="008506D4">
        <w:t xml:space="preserve">Analise o erro estacionário. </w:t>
      </w:r>
      <w:r>
        <w:t>A qualidade da aproximação é relevante.</w:t>
      </w:r>
      <w:r w:rsidR="00F00639">
        <w:t xml:space="preserve"> Pode usar qualquer</w:t>
      </w:r>
      <w:bookmarkStart w:id="0" w:name="_GoBack"/>
      <w:bookmarkEnd w:id="0"/>
      <w:r w:rsidR="00232A34">
        <w:t xml:space="preserve"> figura abaixo.</w:t>
      </w:r>
    </w:p>
    <w:p w:rsidR="00962F7D" w:rsidRDefault="00D30E0C">
      <w:r>
        <w:rPr>
          <w:noProof/>
          <w:lang w:eastAsia="pt-BR"/>
        </w:rPr>
        <w:drawing>
          <wp:inline distT="0" distB="0" distL="0" distR="0">
            <wp:extent cx="6530041" cy="4206240"/>
            <wp:effectExtent l="0" t="0" r="4445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Teste2valores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4" t="5398" r="8435" b="4294"/>
                    <a:stretch/>
                  </pic:blipFill>
                  <pic:spPr bwMode="auto">
                    <a:xfrm>
                      <a:off x="0" y="0"/>
                      <a:ext cx="6546394" cy="421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E0C" w:rsidRDefault="00232A34" w:rsidP="00D30E0C">
      <w:r>
        <w:rPr>
          <w:noProof/>
          <w:lang w:eastAsia="pt-BR"/>
        </w:rPr>
        <w:drawing>
          <wp:inline distT="0" distB="0" distL="0" distR="0" wp14:anchorId="6B7E30A7" wp14:editId="631D63B0">
            <wp:extent cx="6530040" cy="4015740"/>
            <wp:effectExtent l="0" t="0" r="4445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7Teste2valores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54" t="5398" r="8435" b="4294"/>
                    <a:stretch/>
                  </pic:blipFill>
                  <pic:spPr bwMode="auto">
                    <a:xfrm>
                      <a:off x="0" y="0"/>
                      <a:ext cx="6546394" cy="4025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30E0C" w:rsidSect="00F775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303A2B"/>
    <w:multiLevelType w:val="hybridMultilevel"/>
    <w:tmpl w:val="0088BCE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541"/>
    <w:rsid w:val="00132A5F"/>
    <w:rsid w:val="00226F1D"/>
    <w:rsid w:val="00232A34"/>
    <w:rsid w:val="002657A2"/>
    <w:rsid w:val="0030793D"/>
    <w:rsid w:val="0039613C"/>
    <w:rsid w:val="007F5D2B"/>
    <w:rsid w:val="008506D4"/>
    <w:rsid w:val="00962F7D"/>
    <w:rsid w:val="00A13B1E"/>
    <w:rsid w:val="00A25486"/>
    <w:rsid w:val="00D30E0C"/>
    <w:rsid w:val="00D53B53"/>
    <w:rsid w:val="00E06C0A"/>
    <w:rsid w:val="00F00639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54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754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2F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61CE6-6554-4439-A3CA-8FB73A1D6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7</cp:revision>
  <cp:lastPrinted>2019-11-12T01:56:00Z</cp:lastPrinted>
  <dcterms:created xsi:type="dcterms:W3CDTF">2019-11-12T01:46:00Z</dcterms:created>
  <dcterms:modified xsi:type="dcterms:W3CDTF">2019-11-12T01:56:00Z</dcterms:modified>
</cp:coreProperties>
</file>