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B56" w:rsidRPr="00C9595C" w:rsidRDefault="00311B56" w:rsidP="00B51584">
      <w:pPr>
        <w:rPr>
          <w:sz w:val="32"/>
          <w:szCs w:val="32"/>
        </w:rPr>
      </w:pPr>
      <w:r>
        <w:t>P9SR201902</w:t>
      </w:r>
      <w:proofErr w:type="gramStart"/>
      <w:r w:rsidR="00B51584">
        <w:t xml:space="preserve">  </w:t>
      </w:r>
      <w:proofErr w:type="gramEnd"/>
      <w:r w:rsidR="00B51584">
        <w:t>Edson de Paula Ferreira</w:t>
      </w:r>
      <w:r w:rsidR="00C9595C">
        <w:t xml:space="preserve">      </w:t>
      </w:r>
      <w:r w:rsidR="00C9595C">
        <w:rPr>
          <w:sz w:val="32"/>
          <w:szCs w:val="32"/>
        </w:rPr>
        <w:t xml:space="preserve"># = </w:t>
      </w:r>
    </w:p>
    <w:p w:rsidR="00311B56" w:rsidRDefault="00B51584" w:rsidP="00B51584">
      <w:r>
        <w:t xml:space="preserve"> </w:t>
      </w:r>
      <w:r w:rsidR="00311B56">
        <w:t>Considere</w:t>
      </w:r>
      <w:r>
        <w:t xml:space="preserve"> o sistema cuja função de transferência em malh</w:t>
      </w:r>
      <w:r w:rsidR="00311B56">
        <w:t>a aberta</w:t>
      </w:r>
      <w:proofErr w:type="gramStart"/>
      <w:r w:rsidR="00311B56">
        <w:t xml:space="preserve">  </w:t>
      </w:r>
      <w:proofErr w:type="gramEnd"/>
      <w:r w:rsidR="00311B56">
        <w:t>é dada abaixo</w:t>
      </w:r>
      <w:r w:rsidR="00CD5C6F">
        <w:t>, sendo # dado neste cabeçalho</w:t>
      </w:r>
      <w:r w:rsidR="00311B56">
        <w:t xml:space="preserve">:  </w:t>
      </w:r>
    </w:p>
    <w:p w:rsidR="001D2694" w:rsidRDefault="00474D54" w:rsidP="00B51584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Y(S)</m:t>
              </m:r>
            </m:num>
            <m:den>
              <m:r>
                <w:rPr>
                  <w:rFonts w:ascii="Cambria Math" w:hAnsi="Cambria Math"/>
                </w:rPr>
                <m:t>U(S)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3(S+#)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(S+2#)</m:t>
              </m:r>
            </m:den>
          </m:f>
        </m:oMath>
      </m:oMathPara>
    </w:p>
    <w:p w:rsidR="00C9595C" w:rsidRDefault="00C9595C" w:rsidP="00CD5C6F">
      <w:proofErr w:type="spellStart"/>
      <w:r>
        <w:t>Obs</w:t>
      </w:r>
      <w:proofErr w:type="spellEnd"/>
      <w:r>
        <w:t xml:space="preserve">: 2# significa </w:t>
      </w:r>
      <w:proofErr w:type="gramStart"/>
      <w:r>
        <w:t>2</w:t>
      </w:r>
      <w:proofErr w:type="gramEnd"/>
      <w:r>
        <w:t xml:space="preserve"> vezes #.</w:t>
      </w:r>
    </w:p>
    <w:p w:rsidR="00014BE8" w:rsidRDefault="00CD5C6F" w:rsidP="00014BE8">
      <w:proofErr w:type="gramStart"/>
      <w:r>
        <w:t>1</w:t>
      </w:r>
      <w:proofErr w:type="gramEnd"/>
      <w:r>
        <w:t xml:space="preserve">) </w:t>
      </w:r>
      <w:r w:rsidR="00474D54">
        <w:t>(</w:t>
      </w:r>
      <w:r w:rsidR="00254107">
        <w:t>4,0</w:t>
      </w:r>
      <w:r w:rsidR="00474D54">
        <w:t xml:space="preserve">) </w:t>
      </w:r>
      <w:r w:rsidR="008E1D50">
        <w:t>S</w:t>
      </w:r>
      <w:r w:rsidR="00311B56">
        <w:t>uponha inicialmente que todos os estados são medidos.</w:t>
      </w:r>
      <w:r w:rsidR="008E1D50">
        <w:t xml:space="preserve"> Assim, caso o sistema seja controlável, a</w:t>
      </w:r>
      <w:r w:rsidR="00B51584">
        <w:t>loque os polos em m</w:t>
      </w:r>
      <w:r w:rsidR="008E1D50">
        <w:t>alha fechada do sistema em {-1</w:t>
      </w:r>
      <w:r w:rsidR="00B51584">
        <w:t xml:space="preserve"> -</w:t>
      </w:r>
      <w:r w:rsidR="008E1D50">
        <w:t>1+j -1-j</w:t>
      </w:r>
      <w:r w:rsidR="00B51584">
        <w:t>}, via contro</w:t>
      </w:r>
      <w:r w:rsidR="008E1D50">
        <w:t>le por realimentação de estados. Obtenha os ganhos</w:t>
      </w:r>
      <w:r w:rsidR="00B51584">
        <w:t xml:space="preserve"> via Mason</w:t>
      </w:r>
      <w:r w:rsidR="00684A11">
        <w:t xml:space="preserve"> ou matricialmente</w:t>
      </w:r>
      <w:r w:rsidR="008E1D50">
        <w:t>, explicitando a resolução</w:t>
      </w:r>
      <w:r w:rsidR="00014BE8">
        <w:t xml:space="preserve">. </w:t>
      </w:r>
      <w:r w:rsidR="00254107">
        <w:t xml:space="preserve"> </w:t>
      </w:r>
      <w:r w:rsidR="00014BE8">
        <w:rPr>
          <w:rFonts w:cstheme="minorHAnsi"/>
        </w:rPr>
        <w:t>Explicite</w:t>
      </w:r>
      <w:r w:rsidR="00014BE8">
        <w:t xml:space="preserve"> o grafo de estado associado à resolução, considerando Y*(S) como referência. </w:t>
      </w:r>
    </w:p>
    <w:p w:rsidR="00014BE8" w:rsidRDefault="002A35A1" w:rsidP="00014BE8">
      <w:proofErr w:type="gramStart"/>
      <w:r>
        <w:t>2</w:t>
      </w:r>
      <w:proofErr w:type="gramEnd"/>
      <w:r>
        <w:t>) (2,0</w:t>
      </w:r>
      <w:r w:rsidR="00CD5C6F">
        <w:t xml:space="preserve">) </w:t>
      </w:r>
      <w:r w:rsidR="00656371">
        <w:t>Para o sistema acima, já em malha fechada, calcule o erro estacionário à parábola e</w:t>
      </w:r>
      <w:r w:rsidR="00656371" w:rsidRPr="00656371">
        <w:rPr>
          <w:rFonts w:cstheme="minorHAnsi"/>
          <w:vertAlign w:val="subscript"/>
        </w:rPr>
        <w:t>∞</w:t>
      </w:r>
      <w:r w:rsidR="005F3137">
        <w:rPr>
          <w:rFonts w:cstheme="minorHAnsi"/>
          <w:vertAlign w:val="subscript"/>
        </w:rPr>
        <w:t xml:space="preserve"> </w:t>
      </w:r>
      <w:r w:rsidR="00656371">
        <w:rPr>
          <w:rFonts w:cstheme="minorHAnsi"/>
        </w:rPr>
        <w:t>=</w:t>
      </w:r>
      <w:r w:rsidR="005F3137">
        <w:rPr>
          <w:rFonts w:cstheme="minorHAnsi"/>
        </w:rPr>
        <w:t xml:space="preserve"> </w:t>
      </w:r>
      <w:r w:rsidR="00656371">
        <w:rPr>
          <w:rFonts w:cstheme="minorHAnsi"/>
        </w:rPr>
        <w:t>y*</w:t>
      </w:r>
      <w:r w:rsidR="00656371" w:rsidRPr="00656371">
        <w:rPr>
          <w:rFonts w:cstheme="minorHAnsi"/>
          <w:vertAlign w:val="subscript"/>
        </w:rPr>
        <w:t>∞</w:t>
      </w:r>
      <w:r w:rsidR="005F3137">
        <w:rPr>
          <w:rFonts w:cstheme="minorHAnsi"/>
          <w:vertAlign w:val="subscript"/>
        </w:rPr>
        <w:t xml:space="preserve"> </w:t>
      </w:r>
      <w:r w:rsidR="00656371">
        <w:rPr>
          <w:rFonts w:cstheme="minorHAnsi"/>
        </w:rPr>
        <w:t>-</w:t>
      </w:r>
      <w:r w:rsidR="005F3137">
        <w:rPr>
          <w:rFonts w:cstheme="minorHAnsi"/>
        </w:rPr>
        <w:t xml:space="preserve"> </w:t>
      </w:r>
      <w:r w:rsidR="00656371">
        <w:rPr>
          <w:rFonts w:cstheme="minorHAnsi"/>
        </w:rPr>
        <w:t>y</w:t>
      </w:r>
      <w:r w:rsidR="00656371" w:rsidRPr="00656371">
        <w:rPr>
          <w:rFonts w:cstheme="minorHAnsi"/>
          <w:vertAlign w:val="subscript"/>
        </w:rPr>
        <w:t>∞</w:t>
      </w:r>
      <w:r w:rsidR="00656371">
        <w:rPr>
          <w:rFonts w:cstheme="minorHAnsi"/>
        </w:rPr>
        <w:t>.</w:t>
      </w:r>
      <w:r w:rsidR="00014BE8">
        <w:rPr>
          <w:rFonts w:cstheme="minorHAnsi"/>
        </w:rPr>
        <w:t xml:space="preserve"> </w:t>
      </w:r>
    </w:p>
    <w:p w:rsidR="00B51584" w:rsidRDefault="00656371" w:rsidP="00B51584">
      <w:proofErr w:type="gramStart"/>
      <w:r>
        <w:t>3</w:t>
      </w:r>
      <w:proofErr w:type="gramEnd"/>
      <w:r w:rsidR="00B51584">
        <w:t xml:space="preserve">) </w:t>
      </w:r>
      <w:r w:rsidR="00254107">
        <w:t>(2</w:t>
      </w:r>
      <w:r w:rsidR="00474D54">
        <w:t>,</w:t>
      </w:r>
      <w:r w:rsidR="00254107">
        <w:t>0</w:t>
      </w:r>
      <w:r w:rsidR="00474D54">
        <w:t xml:space="preserve">) </w:t>
      </w:r>
      <w:r w:rsidR="00311B56">
        <w:t xml:space="preserve">Caso </w:t>
      </w:r>
      <w:r w:rsidR="00E168A4">
        <w:t>somente a saída seja medida</w:t>
      </w:r>
      <w:r w:rsidR="00311B56">
        <w:t xml:space="preserve"> </w:t>
      </w:r>
      <w:r w:rsidR="00E168A4">
        <w:t xml:space="preserve">e caso o sistema seja observável, </w:t>
      </w:r>
      <w:r w:rsidR="00311B56">
        <w:t>e</w:t>
      </w:r>
      <w:r w:rsidR="00B51584">
        <w:t>xplicite o grafo de fluxo de estado do sistema global com controlador e observador</w:t>
      </w:r>
      <w:r w:rsidR="00E168A4">
        <w:t xml:space="preserve">, </w:t>
      </w:r>
      <w:r w:rsidR="0035103A">
        <w:t xml:space="preserve">com matrizes K e L literais, </w:t>
      </w:r>
      <w:r w:rsidR="00E168A4">
        <w:t xml:space="preserve">que </w:t>
      </w:r>
      <w:r w:rsidR="00B51584">
        <w:t xml:space="preserve"> </w:t>
      </w:r>
      <w:r w:rsidR="00E168A4">
        <w:t>resolva o problema da alocação de polos do item “1”.</w:t>
      </w:r>
      <w:r w:rsidR="00CD5C6F">
        <w:t xml:space="preserve"> Não serve um grafo vetorial, o diagrama de fluxo de estado tem que ter todos os estados explícitos.</w:t>
      </w:r>
    </w:p>
    <w:p w:rsidR="00B51584" w:rsidRDefault="00656371" w:rsidP="00B51584">
      <w:proofErr w:type="gramStart"/>
      <w:r>
        <w:t>4</w:t>
      </w:r>
      <w:proofErr w:type="gramEnd"/>
      <w:r w:rsidR="00B51584">
        <w:t>)</w:t>
      </w:r>
      <w:r w:rsidR="002A35A1">
        <w:t xml:space="preserve"> (2,0</w:t>
      </w:r>
      <w:r w:rsidR="00474D54">
        <w:t xml:space="preserve">) </w:t>
      </w:r>
      <w:r w:rsidR="00B51584">
        <w:t>Explicite</w:t>
      </w:r>
      <w:r w:rsidR="00254107">
        <w:t>, a partir da abordagem matricial,</w:t>
      </w:r>
      <w:r w:rsidR="0035103A">
        <w:t xml:space="preserve"> como seria implementado “adequadamente” o cálculo dos ganhos</w:t>
      </w:r>
      <w:r w:rsidR="00CD5C6F">
        <w:t xml:space="preserve"> “L” para </w:t>
      </w:r>
      <w:r w:rsidR="00B51584">
        <w:t xml:space="preserve"> </w:t>
      </w:r>
      <w:r w:rsidR="00CD5C6F">
        <w:t>alocação de polos do observador.</w:t>
      </w:r>
      <w:r w:rsidR="00B51584">
        <w:t xml:space="preserve"> </w:t>
      </w:r>
      <w:r w:rsidR="00CD5C6F">
        <w:t>Explicite como</w:t>
      </w:r>
      <w:r w:rsidR="00B51584">
        <w:t xml:space="preserve"> calcular</w:t>
      </w:r>
      <w:r w:rsidR="00474D54">
        <w:t xml:space="preserve"> numericamente</w:t>
      </w:r>
      <w:r w:rsidR="00B2173D">
        <w:t xml:space="preserve"> e individualmente </w:t>
      </w:r>
      <w:r w:rsidR="00254107">
        <w:t>os ganhos do observador. S</w:t>
      </w:r>
      <w:r w:rsidR="00CD5C6F">
        <w:t>e a solução das equações para o calculo do</w:t>
      </w:r>
      <w:r w:rsidR="00B2173D">
        <w:t>s ganhos</w:t>
      </w:r>
      <w:r w:rsidR="00CD5C6F">
        <w:t xml:space="preserve"> </w:t>
      </w:r>
      <w:r w:rsidR="00B2173D">
        <w:t>{</w:t>
      </w:r>
      <w:r w:rsidR="00CD5C6F">
        <w:t>L</w:t>
      </w:r>
      <w:r w:rsidR="00B2173D">
        <w:t>i}</w:t>
      </w:r>
      <w:r w:rsidR="00CD5C6F">
        <w:t xml:space="preserve"> for trabalhosa,</w:t>
      </w:r>
      <w:r>
        <w:t xml:space="preserve"> explicite as equações</w:t>
      </w:r>
      <w:r w:rsidR="00254107">
        <w:t xml:space="preserve"> individuais</w:t>
      </w:r>
      <w:r w:rsidR="00E00843">
        <w:t>, para cada Li</w:t>
      </w:r>
      <w:bookmarkStart w:id="0" w:name="_GoBack"/>
      <w:bookmarkEnd w:id="0"/>
      <w:r>
        <w:t xml:space="preserve"> e</w:t>
      </w:r>
      <w:r w:rsidR="00B51584">
        <w:t xml:space="preserve"> </w:t>
      </w:r>
      <w:r w:rsidR="00CD5C6F">
        <w:t>deixe indicada a resolução.</w:t>
      </w:r>
    </w:p>
    <w:p w:rsidR="001D2694" w:rsidRPr="001D2694" w:rsidRDefault="001D2694" w:rsidP="00B51584">
      <w:pPr>
        <w:rPr>
          <w:rFonts w:ascii="Cambria Math" w:eastAsia="Times New Roman" w:hAnsi="Cambria Math" w:cs="Times New Roman"/>
          <w:sz w:val="24"/>
          <w:szCs w:val="24"/>
          <w:oMath/>
        </w:rPr>
      </w:pPr>
    </w:p>
    <w:sectPr w:rsidR="001D2694" w:rsidRPr="001D2694" w:rsidSect="00B515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E4C44"/>
    <w:multiLevelType w:val="hybridMultilevel"/>
    <w:tmpl w:val="45E61C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E74634"/>
    <w:multiLevelType w:val="hybridMultilevel"/>
    <w:tmpl w:val="553EB1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584"/>
    <w:rsid w:val="00014BE8"/>
    <w:rsid w:val="001D2694"/>
    <w:rsid w:val="00254107"/>
    <w:rsid w:val="002812E0"/>
    <w:rsid w:val="002A35A1"/>
    <w:rsid w:val="00311B56"/>
    <w:rsid w:val="0035103A"/>
    <w:rsid w:val="00474D54"/>
    <w:rsid w:val="004F7FFC"/>
    <w:rsid w:val="005A4B33"/>
    <w:rsid w:val="005F3137"/>
    <w:rsid w:val="00656371"/>
    <w:rsid w:val="00684A11"/>
    <w:rsid w:val="00814029"/>
    <w:rsid w:val="008E1D50"/>
    <w:rsid w:val="008F0642"/>
    <w:rsid w:val="00B2013D"/>
    <w:rsid w:val="00B2173D"/>
    <w:rsid w:val="00B51584"/>
    <w:rsid w:val="00C9595C"/>
    <w:rsid w:val="00CD5C6F"/>
    <w:rsid w:val="00CE378E"/>
    <w:rsid w:val="00DD3A8A"/>
    <w:rsid w:val="00E00843"/>
    <w:rsid w:val="00E1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158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D2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269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1D269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158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D2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269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1D26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227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18</cp:revision>
  <cp:lastPrinted>2019-12-02T11:27:00Z</cp:lastPrinted>
  <dcterms:created xsi:type="dcterms:W3CDTF">2019-12-02T00:05:00Z</dcterms:created>
  <dcterms:modified xsi:type="dcterms:W3CDTF">2019-12-02T11:28:00Z</dcterms:modified>
</cp:coreProperties>
</file>