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1D7" w:rsidRPr="00992DD4" w:rsidRDefault="00026365">
      <w:pPr>
        <w:rPr>
          <w:sz w:val="28"/>
          <w:szCs w:val="28"/>
        </w:rPr>
      </w:pPr>
      <w:proofErr w:type="gramStart"/>
      <w:r w:rsidRPr="00992DD4">
        <w:rPr>
          <w:sz w:val="28"/>
          <w:szCs w:val="28"/>
        </w:rPr>
        <w:t>RecP1CAII201001</w:t>
      </w:r>
      <w:proofErr w:type="gramEnd"/>
      <w:r w:rsidRPr="00992DD4">
        <w:rPr>
          <w:sz w:val="28"/>
          <w:szCs w:val="28"/>
        </w:rPr>
        <w:t xml:space="preserve"> – Prof. Edson de Paula Ferreira</w:t>
      </w:r>
    </w:p>
    <w:p w:rsidR="00992DD4" w:rsidRDefault="00992DD4" w:rsidP="00992DD4">
      <w:pPr>
        <w:rPr>
          <w:sz w:val="28"/>
          <w:szCs w:val="28"/>
        </w:rPr>
      </w:pPr>
      <w:r>
        <w:rPr>
          <w:sz w:val="28"/>
          <w:szCs w:val="28"/>
        </w:rPr>
        <w:t>1ª Questão (2</w:t>
      </w:r>
      <w:r w:rsidRPr="00705897">
        <w:rPr>
          <w:sz w:val="28"/>
          <w:szCs w:val="28"/>
        </w:rPr>
        <w:t xml:space="preserve">pts.) – Para o sistema </w:t>
      </w:r>
      <w:r>
        <w:rPr>
          <w:sz w:val="28"/>
          <w:szCs w:val="28"/>
        </w:rPr>
        <w:t xml:space="preserve">contínuo cuja FT </w:t>
      </w:r>
      <w:r w:rsidRPr="00705897">
        <w:rPr>
          <w:sz w:val="28"/>
          <w:szCs w:val="28"/>
        </w:rPr>
        <w:t xml:space="preserve">é dada </w:t>
      </w:r>
      <w:r>
        <w:rPr>
          <w:sz w:val="28"/>
          <w:szCs w:val="28"/>
        </w:rPr>
        <w:t>abaixo,</w:t>
      </w:r>
      <w:r w:rsidRPr="00705897">
        <w:rPr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 w:rsidRPr="00705897">
        <w:rPr>
          <w:sz w:val="28"/>
          <w:szCs w:val="28"/>
        </w:rPr>
        <w:t xml:space="preserve">race </w:t>
      </w:r>
      <w:r>
        <w:rPr>
          <w:sz w:val="28"/>
          <w:szCs w:val="28"/>
        </w:rPr>
        <w:t>o seu Diagrama Polar, para K=10 e K=-10, determinando o ponto inicial e o final, as variações de fase e os pontos de cruzamento com os eixos real e imaginário.</w:t>
      </w:r>
    </w:p>
    <w:p w:rsidR="00992DD4" w:rsidRPr="00705897" w:rsidRDefault="00293EBC" w:rsidP="00992DD4">
      <w:pPr>
        <w:jc w:val="center"/>
        <w:rPr>
          <w:sz w:val="28"/>
          <w:szCs w:val="28"/>
        </w:rPr>
      </w:pPr>
      <w:r w:rsidRPr="00C45CB7">
        <w:rPr>
          <w:b/>
          <w:position w:val="-30"/>
          <w:sz w:val="28"/>
          <w:szCs w:val="28"/>
        </w:rPr>
        <w:object w:dxaOrig="22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09.5pt;height:33.75pt" o:ole="">
            <v:imagedata r:id="rId5" o:title=""/>
          </v:shape>
          <o:OLEObject Type="Embed" ProgID="Equation.3" ShapeID="_x0000_i1026" DrawAspect="Content" ObjectID="_1335795295" r:id="rId6"/>
        </w:object>
      </w:r>
    </w:p>
    <w:p w:rsidR="00992DD4" w:rsidRPr="00705897" w:rsidRDefault="00992DD4" w:rsidP="00992DD4">
      <w:pPr>
        <w:rPr>
          <w:sz w:val="28"/>
          <w:szCs w:val="28"/>
        </w:rPr>
      </w:pPr>
      <w:r w:rsidRPr="00705897">
        <w:rPr>
          <w:sz w:val="28"/>
          <w:szCs w:val="28"/>
        </w:rPr>
        <w:t>2ª Questão (</w:t>
      </w:r>
      <w:r>
        <w:rPr>
          <w:sz w:val="28"/>
          <w:szCs w:val="28"/>
        </w:rPr>
        <w:t>4</w:t>
      </w:r>
      <w:r w:rsidRPr="00705897">
        <w:rPr>
          <w:sz w:val="28"/>
          <w:szCs w:val="28"/>
        </w:rPr>
        <w:t xml:space="preserve">pts.) - Para o sistema com realimentação negativa unitária, cuja FTMA é dada </w:t>
      </w:r>
      <w:r>
        <w:rPr>
          <w:sz w:val="28"/>
          <w:szCs w:val="28"/>
        </w:rPr>
        <w:t>abaixo,</w:t>
      </w:r>
      <w:r w:rsidRPr="00705897">
        <w:rPr>
          <w:sz w:val="28"/>
          <w:szCs w:val="28"/>
        </w:rPr>
        <w:t xml:space="preserve"> </w:t>
      </w:r>
    </w:p>
    <w:p w:rsidR="00992DD4" w:rsidRDefault="00992DD4" w:rsidP="00992DD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705897">
        <w:rPr>
          <w:sz w:val="28"/>
          <w:szCs w:val="28"/>
        </w:rPr>
        <w:t>Trace o LGR para K variando de -∞ a +∞, orientando e especificando (azul e vermelho) adequadamente os caminhos. Explicite os cálculos dos aspectos relevantes do traçado.</w:t>
      </w:r>
    </w:p>
    <w:p w:rsidR="00992DD4" w:rsidRDefault="00992DD4" w:rsidP="00992DD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Analise a estabilidade para o caso contínuo, W=S</w:t>
      </w:r>
    </w:p>
    <w:p w:rsidR="00992DD4" w:rsidRDefault="00992DD4" w:rsidP="00992DD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Idem para o caso discreto, W=Z</w:t>
      </w:r>
    </w:p>
    <w:p w:rsidR="00992DD4" w:rsidRPr="00705897" w:rsidRDefault="00992DD4" w:rsidP="00992DD4">
      <w:pPr>
        <w:ind w:left="360"/>
        <w:rPr>
          <w:sz w:val="28"/>
          <w:szCs w:val="28"/>
        </w:rPr>
      </w:pPr>
    </w:p>
    <w:p w:rsidR="00992DD4" w:rsidRPr="00705897" w:rsidRDefault="00293EBC" w:rsidP="00992DD4">
      <w:pPr>
        <w:jc w:val="center"/>
        <w:rPr>
          <w:sz w:val="28"/>
          <w:szCs w:val="28"/>
        </w:rPr>
      </w:pPr>
      <w:r w:rsidRPr="00705897">
        <w:rPr>
          <w:position w:val="-30"/>
          <w:sz w:val="28"/>
          <w:szCs w:val="28"/>
        </w:rPr>
        <w:object w:dxaOrig="2460" w:dyaOrig="720">
          <v:shape id="_x0000_i1027" type="#_x0000_t75" style="width:123pt;height:36pt" o:ole="">
            <v:imagedata r:id="rId7" o:title=""/>
          </v:shape>
          <o:OLEObject Type="Embed" ProgID="Equation.3" ShapeID="_x0000_i1027" DrawAspect="Content" ObjectID="_1335795296" r:id="rId8"/>
        </w:object>
      </w:r>
    </w:p>
    <w:p w:rsidR="00992DD4" w:rsidRPr="00705897" w:rsidRDefault="00992DD4" w:rsidP="00992DD4">
      <w:pPr>
        <w:rPr>
          <w:sz w:val="28"/>
          <w:szCs w:val="28"/>
        </w:rPr>
      </w:pPr>
      <w:r w:rsidRPr="00705897">
        <w:rPr>
          <w:sz w:val="28"/>
          <w:szCs w:val="28"/>
        </w:rPr>
        <w:t>3ª Questão (</w:t>
      </w:r>
      <w:r>
        <w:rPr>
          <w:sz w:val="28"/>
          <w:szCs w:val="28"/>
        </w:rPr>
        <w:t>4</w:t>
      </w:r>
      <w:r w:rsidRPr="00705897">
        <w:rPr>
          <w:sz w:val="28"/>
          <w:szCs w:val="28"/>
        </w:rPr>
        <w:t xml:space="preserve">pts.) - Para o sistema </w:t>
      </w:r>
      <w:r>
        <w:rPr>
          <w:sz w:val="28"/>
          <w:szCs w:val="28"/>
        </w:rPr>
        <w:t xml:space="preserve">contínuo, </w:t>
      </w:r>
      <w:r w:rsidRPr="00705897">
        <w:rPr>
          <w:sz w:val="28"/>
          <w:szCs w:val="28"/>
        </w:rPr>
        <w:t xml:space="preserve">com realimentação negativa unitária, cuja FTMA é dada </w:t>
      </w:r>
      <w:r>
        <w:rPr>
          <w:sz w:val="28"/>
          <w:szCs w:val="28"/>
        </w:rPr>
        <w:t>abaixo,</w:t>
      </w:r>
      <w:r w:rsidRPr="00705897">
        <w:rPr>
          <w:sz w:val="28"/>
          <w:szCs w:val="28"/>
        </w:rPr>
        <w:t xml:space="preserve"> </w:t>
      </w:r>
    </w:p>
    <w:p w:rsidR="00992DD4" w:rsidRDefault="00992DD4" w:rsidP="00992DD4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705897">
        <w:rPr>
          <w:sz w:val="28"/>
          <w:szCs w:val="28"/>
        </w:rPr>
        <w:t>Trace o LGR para K variando de -∞ a +∞, orientando e especificando (azul e vermelho) adequadamente os caminhos. Explicite os cálculos dos aspectos relevantes do traçado.</w:t>
      </w:r>
    </w:p>
    <w:p w:rsidR="00992DD4" w:rsidRDefault="00992DD4" w:rsidP="00992DD4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Trace o seu Diagrama Polar</w:t>
      </w:r>
      <w:proofErr w:type="gramStart"/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>para K=10 e K=-10.</w:t>
      </w:r>
    </w:p>
    <w:p w:rsidR="00992DD4" w:rsidRDefault="00992DD4" w:rsidP="00992DD4">
      <w:pPr>
        <w:ind w:left="360"/>
        <w:rPr>
          <w:sz w:val="28"/>
          <w:szCs w:val="28"/>
        </w:rPr>
      </w:pPr>
    </w:p>
    <w:p w:rsidR="00992DD4" w:rsidRDefault="002B1EC0" w:rsidP="00992DD4">
      <w:pPr>
        <w:jc w:val="center"/>
        <w:rPr>
          <w:sz w:val="28"/>
          <w:szCs w:val="28"/>
        </w:rPr>
      </w:pPr>
      <w:r w:rsidRPr="00C45CB7">
        <w:rPr>
          <w:position w:val="-28"/>
          <w:sz w:val="28"/>
          <w:szCs w:val="28"/>
        </w:rPr>
        <w:object w:dxaOrig="2400" w:dyaOrig="700">
          <v:shape id="_x0000_i1025" type="#_x0000_t75" style="width:120pt;height:35.25pt" o:ole="">
            <v:imagedata r:id="rId9" o:title=""/>
          </v:shape>
          <o:OLEObject Type="Embed" ProgID="Equation.3" ShapeID="_x0000_i1025" DrawAspect="Content" ObjectID="_1335795297" r:id="rId10"/>
        </w:object>
      </w:r>
    </w:p>
    <w:p w:rsidR="00992DD4" w:rsidRDefault="00992DD4" w:rsidP="00992DD4">
      <w:pPr>
        <w:rPr>
          <w:sz w:val="28"/>
          <w:szCs w:val="28"/>
        </w:rPr>
      </w:pPr>
    </w:p>
    <w:p w:rsidR="00992DD4" w:rsidRDefault="00992DD4" w:rsidP="00992DD4">
      <w:pPr>
        <w:rPr>
          <w:sz w:val="28"/>
          <w:szCs w:val="28"/>
        </w:rPr>
      </w:pPr>
    </w:p>
    <w:p w:rsidR="00992DD4" w:rsidRDefault="00992DD4" w:rsidP="00992DD4">
      <w:pPr>
        <w:rPr>
          <w:sz w:val="28"/>
          <w:szCs w:val="28"/>
        </w:rPr>
      </w:pPr>
      <w:r>
        <w:rPr>
          <w:sz w:val="28"/>
          <w:szCs w:val="28"/>
        </w:rPr>
        <w:t xml:space="preserve">A correta interpretação é parte das questões. </w:t>
      </w:r>
    </w:p>
    <w:p w:rsidR="00992DD4" w:rsidRDefault="00992DD4" w:rsidP="00992DD4">
      <w:r>
        <w:rPr>
          <w:sz w:val="28"/>
          <w:szCs w:val="28"/>
        </w:rPr>
        <w:t>Preste atenção para não mudar as funções. Funções diferentes serão desconsideradas.</w:t>
      </w:r>
    </w:p>
    <w:p w:rsidR="00992DD4" w:rsidRDefault="00992DD4"/>
    <w:p w:rsidR="00026365" w:rsidRDefault="00026365"/>
    <w:sectPr w:rsidR="00026365" w:rsidSect="00937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B5319B"/>
    <w:multiLevelType w:val="hybridMultilevel"/>
    <w:tmpl w:val="2444D0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9B7CCC"/>
    <w:multiLevelType w:val="hybridMultilevel"/>
    <w:tmpl w:val="88BAF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26365"/>
    <w:rsid w:val="00026365"/>
    <w:rsid w:val="00086C41"/>
    <w:rsid w:val="00143219"/>
    <w:rsid w:val="001924AE"/>
    <w:rsid w:val="001D60DD"/>
    <w:rsid w:val="00220B14"/>
    <w:rsid w:val="00293EBC"/>
    <w:rsid w:val="002B1EC0"/>
    <w:rsid w:val="00316EB8"/>
    <w:rsid w:val="00443CDF"/>
    <w:rsid w:val="00497C91"/>
    <w:rsid w:val="004C1549"/>
    <w:rsid w:val="0086555D"/>
    <w:rsid w:val="008A0488"/>
    <w:rsid w:val="008A7E86"/>
    <w:rsid w:val="009371D7"/>
    <w:rsid w:val="00992DD4"/>
    <w:rsid w:val="009B7DC5"/>
    <w:rsid w:val="00A250EE"/>
    <w:rsid w:val="00B0232F"/>
    <w:rsid w:val="00B314E4"/>
    <w:rsid w:val="00B90695"/>
    <w:rsid w:val="00C209ED"/>
    <w:rsid w:val="00C64C04"/>
    <w:rsid w:val="00C65040"/>
    <w:rsid w:val="00CC54CB"/>
    <w:rsid w:val="00CD341F"/>
    <w:rsid w:val="00EB3232"/>
    <w:rsid w:val="00F80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181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6</cp:revision>
  <dcterms:created xsi:type="dcterms:W3CDTF">2010-05-19T19:37:00Z</dcterms:created>
  <dcterms:modified xsi:type="dcterms:W3CDTF">2010-05-19T20:28:00Z</dcterms:modified>
</cp:coreProperties>
</file>