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8D2" w:rsidRPr="0064631F" w:rsidRDefault="00D163FF" w:rsidP="0024054B">
      <w:pPr>
        <w:spacing w:after="0"/>
        <w:rPr>
          <w:b/>
        </w:rPr>
      </w:pPr>
      <w:proofErr w:type="gramStart"/>
      <w:r w:rsidRPr="0064631F">
        <w:rPr>
          <w:b/>
        </w:rPr>
        <w:t>Rec</w:t>
      </w:r>
      <w:r w:rsidR="000F4F00" w:rsidRPr="0064631F">
        <w:rPr>
          <w:b/>
        </w:rPr>
        <w:t>P02CAII201101</w:t>
      </w:r>
      <w:proofErr w:type="gramEnd"/>
      <w:r w:rsidR="000F4F00" w:rsidRPr="0064631F">
        <w:rPr>
          <w:b/>
        </w:rPr>
        <w:t xml:space="preserve"> – </w:t>
      </w:r>
      <w:r w:rsidR="00E358D2" w:rsidRPr="0064631F">
        <w:rPr>
          <w:b/>
        </w:rPr>
        <w:t>Recuperação da s</w:t>
      </w:r>
      <w:r w:rsidR="000F4F00" w:rsidRPr="0064631F">
        <w:rPr>
          <w:b/>
        </w:rPr>
        <w:t xml:space="preserve">egunda avaliação de Controle Automático II </w:t>
      </w:r>
    </w:p>
    <w:p w:rsidR="006C5A3E" w:rsidRPr="0064631F" w:rsidRDefault="000F4F00" w:rsidP="0024054B">
      <w:pPr>
        <w:spacing w:after="0"/>
        <w:rPr>
          <w:b/>
        </w:rPr>
      </w:pPr>
      <w:r w:rsidRPr="0064631F">
        <w:rPr>
          <w:b/>
        </w:rPr>
        <w:t>Edson de Paula Ferreira</w:t>
      </w:r>
    </w:p>
    <w:p w:rsidR="00FB7D9D" w:rsidRPr="0064631F" w:rsidRDefault="00560F63" w:rsidP="00332BBC">
      <w:pPr>
        <w:spacing w:after="0"/>
      </w:pPr>
      <w:r w:rsidRPr="0064631F">
        <w:t>1</w:t>
      </w:r>
      <w:r w:rsidR="000E065D" w:rsidRPr="0064631F">
        <w:t xml:space="preserve"> -</w:t>
      </w:r>
      <w:r w:rsidR="00FB7D9D" w:rsidRPr="0064631F">
        <w:t xml:space="preserve"> (</w:t>
      </w:r>
      <w:proofErr w:type="gramStart"/>
      <w:r w:rsidR="00D163FF" w:rsidRPr="0064631F">
        <w:t>4</w:t>
      </w:r>
      <w:proofErr w:type="gramEnd"/>
      <w:r w:rsidR="00813ED1" w:rsidRPr="0064631F">
        <w:t xml:space="preserve"> </w:t>
      </w:r>
      <w:proofErr w:type="spellStart"/>
      <w:r w:rsidR="00FB7D9D" w:rsidRPr="0064631F">
        <w:t>pts</w:t>
      </w:r>
      <w:proofErr w:type="spellEnd"/>
      <w:r w:rsidR="00FB7D9D" w:rsidRPr="0064631F">
        <w:t>.) – Para o sistema contínuo</w:t>
      </w:r>
      <w:r w:rsidR="00DB47B6" w:rsidRPr="0064631F">
        <w:t>, com realimentação negativa unitária,</w:t>
      </w:r>
      <w:r w:rsidR="00FB7D9D" w:rsidRPr="0064631F">
        <w:t xml:space="preserve"> cuja FT</w:t>
      </w:r>
      <w:r w:rsidR="00DB47B6" w:rsidRPr="0064631F">
        <w:t>MA</w:t>
      </w:r>
      <w:r w:rsidR="00FB7D9D" w:rsidRPr="0064631F">
        <w:t xml:space="preserve"> é dada abaixo</w:t>
      </w:r>
      <w:r w:rsidR="00DB47B6" w:rsidRPr="0064631F">
        <w:t xml:space="preserve"> por G(S)</w:t>
      </w:r>
      <w:r w:rsidR="00FB7D9D" w:rsidRPr="0064631F">
        <w:t>, trace o Diagrama Polar</w:t>
      </w:r>
      <w:r w:rsidR="00DB47B6" w:rsidRPr="0064631F">
        <w:t xml:space="preserve"> de G(S)</w:t>
      </w:r>
      <w:r w:rsidR="00FB7D9D" w:rsidRPr="0064631F">
        <w:t>, para K</w:t>
      </w:r>
      <w:r w:rsidR="00DB47B6" w:rsidRPr="0064631F">
        <w:t xml:space="preserve"> qualquer</w:t>
      </w:r>
      <w:r w:rsidR="006173D9" w:rsidRPr="0064631F">
        <w:t xml:space="preserve"> (não esqueça o negativo)</w:t>
      </w:r>
      <w:r w:rsidR="00FB7D9D" w:rsidRPr="0064631F">
        <w:t>, determi</w:t>
      </w:r>
      <w:r w:rsidR="00D163FF" w:rsidRPr="0064631F">
        <w:t>nando os pontos inicial e final</w:t>
      </w:r>
      <w:r w:rsidR="00E65B17" w:rsidRPr="0064631F">
        <w:t>,</w:t>
      </w:r>
      <w:r w:rsidR="00D163FF" w:rsidRPr="0064631F">
        <w:t xml:space="preserve"> </w:t>
      </w:r>
      <w:r w:rsidR="00E65B17" w:rsidRPr="0064631F">
        <w:t>b</w:t>
      </w:r>
      <w:r w:rsidR="00D163FF" w:rsidRPr="0064631F">
        <w:t>e</w:t>
      </w:r>
      <w:r w:rsidR="00E65B17" w:rsidRPr="0064631F">
        <w:t>m como</w:t>
      </w:r>
      <w:r w:rsidR="00FB7D9D" w:rsidRPr="0064631F">
        <w:t xml:space="preserve"> as variações de fase</w:t>
      </w:r>
      <w:r w:rsidR="00D163FF" w:rsidRPr="0064631F">
        <w:t>, isso sem necessariamente fazer o cálculo analítico dos</w:t>
      </w:r>
      <w:r w:rsidR="00FB7D9D" w:rsidRPr="0064631F">
        <w:t xml:space="preserve"> pontos de cruzamento com os eixos real e imaginário</w:t>
      </w:r>
      <w:r w:rsidR="00E65B17" w:rsidRPr="0064631F">
        <w:t xml:space="preserve"> (deduza pelas variações de fase</w:t>
      </w:r>
      <w:r w:rsidR="00555F04" w:rsidRPr="0064631F">
        <w:t xml:space="preserve"> e módulo</w:t>
      </w:r>
      <w:r w:rsidR="00E65B17" w:rsidRPr="0064631F">
        <w:t>)</w:t>
      </w:r>
      <w:r w:rsidR="00FB7D9D" w:rsidRPr="0064631F">
        <w:t>.</w:t>
      </w:r>
      <w:r w:rsidR="00DB47B6" w:rsidRPr="0064631F">
        <w:t xml:space="preserve"> </w:t>
      </w:r>
      <w:r w:rsidR="00D163FF" w:rsidRPr="0064631F">
        <w:t>Assuma valores literais para os pontos de cruzamento com o eixo real (</w:t>
      </w:r>
      <w:proofErr w:type="gramStart"/>
      <w:r w:rsidR="00D163FF" w:rsidRPr="0064631F">
        <w:t>c</w:t>
      </w:r>
      <w:r w:rsidR="00D163FF" w:rsidRPr="0064631F">
        <w:rPr>
          <w:vertAlign w:val="subscript"/>
        </w:rPr>
        <w:t>1</w:t>
      </w:r>
      <w:r w:rsidR="00D163FF" w:rsidRPr="0064631F">
        <w:t xml:space="preserve"> </w:t>
      </w:r>
      <w:r w:rsidR="00E65B17" w:rsidRPr="0064631F">
        <w:t>,</w:t>
      </w:r>
      <w:proofErr w:type="gramEnd"/>
      <w:r w:rsidR="00E65B17" w:rsidRPr="0064631F">
        <w:t xml:space="preserve"> </w:t>
      </w:r>
      <w:r w:rsidR="00D163FF" w:rsidRPr="0064631F">
        <w:t>c</w:t>
      </w:r>
      <w:r w:rsidR="00D163FF" w:rsidRPr="0064631F">
        <w:rPr>
          <w:vertAlign w:val="subscript"/>
        </w:rPr>
        <w:t>2</w:t>
      </w:r>
      <w:r w:rsidR="00D163FF" w:rsidRPr="0064631F">
        <w:t xml:space="preserve"> </w:t>
      </w:r>
      <w:r w:rsidR="00E65B17" w:rsidRPr="0064631F">
        <w:t>,</w:t>
      </w:r>
      <w:r w:rsidR="00D163FF" w:rsidRPr="0064631F">
        <w:t>...) para a</w:t>
      </w:r>
      <w:r w:rsidR="006173D9" w:rsidRPr="0064631F">
        <w:t>ná</w:t>
      </w:r>
      <w:r w:rsidR="00DB47B6" w:rsidRPr="0064631F">
        <w:t xml:space="preserve">lise </w:t>
      </w:r>
      <w:r w:rsidR="00D163FF" w:rsidRPr="0064631F">
        <w:t>d</w:t>
      </w:r>
      <w:r w:rsidR="00DB47B6" w:rsidRPr="0064631F">
        <w:t xml:space="preserve">a estabilidade em função de K, via critério de </w:t>
      </w:r>
      <w:proofErr w:type="spellStart"/>
      <w:r w:rsidR="00DB47B6" w:rsidRPr="0064631F">
        <w:t>Nyquist</w:t>
      </w:r>
      <w:proofErr w:type="spellEnd"/>
      <w:r w:rsidR="00DB47B6" w:rsidRPr="0064631F">
        <w:t xml:space="preserve"> Simplificado, determinando em cada caso o numero de polos em MF à direita.</w:t>
      </w:r>
    </w:p>
    <w:p w:rsidR="00FB7D9D" w:rsidRPr="0064631F" w:rsidRDefault="00A74A24" w:rsidP="00A85172">
      <w:pPr>
        <w:spacing w:after="0"/>
        <w:jc w:val="center"/>
      </w:pPr>
      <w:r w:rsidRPr="0064631F">
        <w:rPr>
          <w:b/>
          <w:position w:val="-28"/>
        </w:rPr>
        <w:object w:dxaOrig="26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6pt;height:34.45pt" o:ole="">
            <v:imagedata r:id="rId5" o:title=""/>
          </v:shape>
          <o:OLEObject Type="Embed" ProgID="Equation.3" ShapeID="_x0000_i1025" DrawAspect="Content" ObjectID="_1373647818" r:id="rId6"/>
        </w:object>
      </w:r>
    </w:p>
    <w:p w:rsidR="00813ED1" w:rsidRPr="0064631F" w:rsidRDefault="00813ED1" w:rsidP="00FB7D9D">
      <w:pPr>
        <w:spacing w:after="0"/>
        <w:jc w:val="both"/>
      </w:pPr>
    </w:p>
    <w:p w:rsidR="00FB7D9D" w:rsidRPr="0064631F" w:rsidRDefault="00E65B17" w:rsidP="00FB7D9D">
      <w:pPr>
        <w:spacing w:after="0"/>
        <w:jc w:val="both"/>
      </w:pPr>
      <w:r w:rsidRPr="0064631F">
        <w:t>2</w:t>
      </w:r>
      <w:r w:rsidR="000E065D" w:rsidRPr="0064631F">
        <w:t xml:space="preserve"> - </w:t>
      </w:r>
      <w:r w:rsidR="00A33C50" w:rsidRPr="0064631F">
        <w:t>(</w:t>
      </w:r>
      <w:proofErr w:type="gramStart"/>
      <w:r w:rsidR="00E358D2" w:rsidRPr="0064631F">
        <w:t>3</w:t>
      </w:r>
      <w:proofErr w:type="gramEnd"/>
      <w:r w:rsidR="00813ED1" w:rsidRPr="0064631F">
        <w:t xml:space="preserve"> </w:t>
      </w:r>
      <w:proofErr w:type="spellStart"/>
      <w:r w:rsidR="00A33C50" w:rsidRPr="0064631F">
        <w:t>pts</w:t>
      </w:r>
      <w:proofErr w:type="spellEnd"/>
      <w:r w:rsidR="00A33C50" w:rsidRPr="0064631F">
        <w:t>.) -</w:t>
      </w:r>
      <w:r w:rsidR="00FB7D9D" w:rsidRPr="0064631F">
        <w:t xml:space="preserve"> </w:t>
      </w:r>
      <w:r w:rsidR="00A74A24" w:rsidRPr="0064631F">
        <w:t>Para o sistema contínuo, com realimentação negativa unitária, cuja FTMA tem um ganho K, um polo na origem e um polo duplo em -1</w:t>
      </w:r>
      <w:r w:rsidR="00813ED1" w:rsidRPr="0064631F">
        <w:t xml:space="preserve">, </w:t>
      </w:r>
      <w:r w:rsidR="00A74A24" w:rsidRPr="0064631F">
        <w:t xml:space="preserve">tendo ainda um zero em +1 e zeros imaginários em -10 e +10, </w:t>
      </w:r>
      <w:r w:rsidR="00FB7D9D" w:rsidRPr="0064631F">
        <w:t>trace o diagrama de bode em malha aberta</w:t>
      </w:r>
      <w:r w:rsidR="00A33C50" w:rsidRPr="0064631F">
        <w:t xml:space="preserve"> correspondente</w:t>
      </w:r>
      <w:r w:rsidR="00FB7D9D" w:rsidRPr="0064631F">
        <w:t xml:space="preserve">, </w:t>
      </w:r>
      <w:r w:rsidR="00E358D2" w:rsidRPr="0064631F">
        <w:t>Para</w:t>
      </w:r>
      <w:r w:rsidR="00555F04" w:rsidRPr="0064631F">
        <w:t xml:space="preserve"> K negativo, tal que o GBF=0dB</w:t>
      </w:r>
      <w:r w:rsidR="00813ED1" w:rsidRPr="0064631F">
        <w:t>, primeiramente explicitando a função normalizada nesse caso, em seguida</w:t>
      </w:r>
      <w:r w:rsidR="00FB7D9D" w:rsidRPr="0064631F">
        <w:t xml:space="preserve"> utilizando as aproximações assintóticas, depois esboçando as correções, e assim ilustrando como ficariam as curvas reais. Para o traçado</w:t>
      </w:r>
      <w:r w:rsidR="00A33C50" w:rsidRPr="0064631F">
        <w:t xml:space="preserve"> use papel </w:t>
      </w:r>
      <w:proofErr w:type="spellStart"/>
      <w:proofErr w:type="gramStart"/>
      <w:r w:rsidR="00A33C50" w:rsidRPr="0064631F">
        <w:t>semi-log</w:t>
      </w:r>
      <w:proofErr w:type="spellEnd"/>
      <w:proofErr w:type="gramEnd"/>
      <w:r w:rsidR="00A33C50" w:rsidRPr="0064631F">
        <w:t>.</w:t>
      </w:r>
      <w:r w:rsidR="00E358D2" w:rsidRPr="0064631F">
        <w:t xml:space="preserve"> Indique as inclinações resultantes no diagrama de módulo e deixe as aproximações assintóticas, principalmente na fase.</w:t>
      </w:r>
    </w:p>
    <w:p w:rsidR="00813ED1" w:rsidRPr="0064631F" w:rsidRDefault="00813ED1" w:rsidP="00FB7D9D">
      <w:pPr>
        <w:spacing w:after="0"/>
        <w:jc w:val="both"/>
      </w:pPr>
    </w:p>
    <w:p w:rsidR="006173D9" w:rsidRPr="0064631F" w:rsidRDefault="00813ED1" w:rsidP="00BC1A02">
      <w:pPr>
        <w:spacing w:after="0"/>
        <w:jc w:val="both"/>
      </w:pPr>
      <w:r w:rsidRPr="0064631F">
        <w:t>3</w:t>
      </w:r>
      <w:r w:rsidR="00836B58" w:rsidRPr="0064631F">
        <w:t xml:space="preserve"> - </w:t>
      </w:r>
      <w:r w:rsidR="00F43ACB" w:rsidRPr="0064631F">
        <w:t>(</w:t>
      </w:r>
      <w:proofErr w:type="gramStart"/>
      <w:r w:rsidRPr="0064631F">
        <w:t>3</w:t>
      </w:r>
      <w:proofErr w:type="gramEnd"/>
      <w:r w:rsidRPr="0064631F">
        <w:t xml:space="preserve"> </w:t>
      </w:r>
      <w:proofErr w:type="spellStart"/>
      <w:r w:rsidR="00F43ACB" w:rsidRPr="0064631F">
        <w:t>pts</w:t>
      </w:r>
      <w:proofErr w:type="spellEnd"/>
      <w:r w:rsidR="00F43ACB" w:rsidRPr="0064631F">
        <w:t xml:space="preserve">) </w:t>
      </w:r>
      <w:r w:rsidR="00567382" w:rsidRPr="0064631F">
        <w:t>Considere</w:t>
      </w:r>
      <w:r w:rsidR="00560F63" w:rsidRPr="0064631F">
        <w:t xml:space="preserve"> o sistema contínuo, com realimentação negativa unitária, cuja FTMA</w:t>
      </w:r>
      <w:r w:rsidRPr="0064631F">
        <w:t>, G(S),</w:t>
      </w:r>
      <w:r w:rsidR="00560F63" w:rsidRPr="0064631F">
        <w:t xml:space="preserve"> é definida pelo diagrama</w:t>
      </w:r>
      <w:r w:rsidR="00FB7D9D" w:rsidRPr="0064631F">
        <w:t xml:space="preserve"> de Bode abaixo. </w:t>
      </w:r>
      <w:r w:rsidRPr="0064631F">
        <w:t xml:space="preserve">G(S) tem, entre outros parâmetros, ganho positivo e um zero à direita. Esse é o típico sistema para o qual o MATLAB traça o Bode fora da nossa convenção para a fase (foi o que ele fez). </w:t>
      </w:r>
    </w:p>
    <w:p w:rsidR="006173D9" w:rsidRPr="0064631F" w:rsidRDefault="006173D9" w:rsidP="00BC1A02">
      <w:pPr>
        <w:spacing w:after="0"/>
        <w:jc w:val="both"/>
      </w:pPr>
      <w:r w:rsidRPr="0064631F">
        <w:t xml:space="preserve">- Esboce o polar correspondente. </w:t>
      </w:r>
    </w:p>
    <w:p w:rsidR="006173D9" w:rsidRPr="0064631F" w:rsidRDefault="006173D9" w:rsidP="00BC1A02">
      <w:pPr>
        <w:spacing w:after="0"/>
        <w:jc w:val="both"/>
      </w:pPr>
      <w:r w:rsidRPr="0064631F">
        <w:t xml:space="preserve">- </w:t>
      </w:r>
      <w:r w:rsidR="00F43ACB" w:rsidRPr="0064631F">
        <w:t>I</w:t>
      </w:r>
      <w:r w:rsidR="00852625" w:rsidRPr="0064631F">
        <w:t xml:space="preserve">dentifique </w:t>
      </w:r>
      <w:r w:rsidRPr="0064631F">
        <w:t xml:space="preserve">os parâmetros de G(S) (GBF e </w:t>
      </w:r>
      <w:r w:rsidR="0058745F" w:rsidRPr="0064631F">
        <w:t>frequências</w:t>
      </w:r>
      <w:r w:rsidRPr="0064631F">
        <w:t xml:space="preserve"> de corte, na forma normalizada)</w:t>
      </w:r>
      <w:r w:rsidR="00BC1A02" w:rsidRPr="0064631F">
        <w:t xml:space="preserve">. </w:t>
      </w:r>
    </w:p>
    <w:p w:rsidR="00DB47B6" w:rsidRPr="0064631F" w:rsidRDefault="006173D9" w:rsidP="00BC1A02">
      <w:pPr>
        <w:spacing w:after="0"/>
        <w:jc w:val="both"/>
        <w:rPr>
          <w:noProof/>
          <w:lang w:eastAsia="pt-BR"/>
        </w:rPr>
      </w:pPr>
      <w:r w:rsidRPr="0064631F">
        <w:t>- Corrija o traçado do diagrama, diretamente sobre a figura abaixo, alterando adequadamente os valores da escala.</w:t>
      </w:r>
    </w:p>
    <w:p w:rsidR="00DB47B6" w:rsidRPr="00DB47B6" w:rsidRDefault="00813ED1" w:rsidP="0053675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5334000" cy="4000500"/>
            <wp:effectExtent l="19050" t="0" r="0" b="0"/>
            <wp:docPr id="2" name="Imagem 1" descr="re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7B6" w:rsidRPr="00DB47B6" w:rsidSect="00DB47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B5319B"/>
    <w:multiLevelType w:val="hybridMultilevel"/>
    <w:tmpl w:val="2444D0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F4F00"/>
    <w:rsid w:val="000E065D"/>
    <w:rsid w:val="000F4F00"/>
    <w:rsid w:val="0014795F"/>
    <w:rsid w:val="0024054B"/>
    <w:rsid w:val="002D54F6"/>
    <w:rsid w:val="00332BBC"/>
    <w:rsid w:val="00400015"/>
    <w:rsid w:val="005273E6"/>
    <w:rsid w:val="00536756"/>
    <w:rsid w:val="00555F04"/>
    <w:rsid w:val="00560F63"/>
    <w:rsid w:val="00567382"/>
    <w:rsid w:val="0058745F"/>
    <w:rsid w:val="006173D9"/>
    <w:rsid w:val="0064631F"/>
    <w:rsid w:val="006C5A3E"/>
    <w:rsid w:val="006F4371"/>
    <w:rsid w:val="00813ED1"/>
    <w:rsid w:val="00836B58"/>
    <w:rsid w:val="00852625"/>
    <w:rsid w:val="00A33C50"/>
    <w:rsid w:val="00A74A24"/>
    <w:rsid w:val="00A85172"/>
    <w:rsid w:val="00BC1A02"/>
    <w:rsid w:val="00D11D18"/>
    <w:rsid w:val="00D163FF"/>
    <w:rsid w:val="00DB47B6"/>
    <w:rsid w:val="00E358D2"/>
    <w:rsid w:val="00E40112"/>
    <w:rsid w:val="00E65B17"/>
    <w:rsid w:val="00E92AD8"/>
    <w:rsid w:val="00F43ACB"/>
    <w:rsid w:val="00FB7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7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7D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307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8</cp:revision>
  <dcterms:created xsi:type="dcterms:W3CDTF">2011-05-23T18:57:00Z</dcterms:created>
  <dcterms:modified xsi:type="dcterms:W3CDTF">2011-07-31T23:04:00Z</dcterms:modified>
</cp:coreProperties>
</file>