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SODAR QA</w:t>
      </w:r>
    </w:p>
    <w:p>
      <w:pPr>
        <w:pStyle w:val="Normal"/>
        <w:rPr/>
      </w:pPr>
      <w:r>
        <w:rPr/>
        <w:t>If raw data has a validity code of 0 it is invalid.  If it has a validity code of 9 it is valid.</w:t>
      </w:r>
    </w:p>
    <w:p>
      <w:pPr>
        <w:pStyle w:val="Normal"/>
        <w:rPr/>
      </w:pPr>
      <w:r>
        <w:rPr/>
      </w:r>
    </w:p>
    <w:p>
      <w:pPr>
        <w:pStyle w:val="NormalWeb"/>
        <w:snapToGrid w:val="false"/>
        <w:spacing w:beforeAutospacing="0" w:before="0" w:afterAutospacing="0" w:after="0"/>
        <w:rPr>
          <w:rFonts w:ascii="Times" w:hAnsi="Times"/>
        </w:rPr>
      </w:pPr>
      <w:r>
        <w:rPr>
          <w:rFonts w:ascii="Times" w:hAnsi="Times"/>
          <w:b/>
          <w:bCs/>
        </w:rPr>
        <w:t>**Perform Component Speed Profile Check</w:t>
      </w:r>
      <w:r>
        <w:rPr>
          <w:rFonts w:ascii="Times" w:hAnsi="Times"/>
        </w:rPr>
        <w:t xml:space="preserve">: 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 xml:space="preserve">This check compares the change in component speed between </w:t>
      </w:r>
      <w:r>
        <w:rPr>
          <w:rFonts w:ascii="Times" w:hAnsi="Times"/>
          <w:shd w:fill="FFFFA6" w:val="clear"/>
          <w14:ligatures w14:val="none"/>
        </w:rPr>
        <w:t>adjacent levels</w:t>
      </w:r>
      <w:r>
        <w:rPr>
          <w:rFonts w:ascii="Times" w:hAnsi="Times"/>
        </w:rPr>
        <w:t xml:space="preserve"> (range gates </w:t>
      </w:r>
      <w:r>
        <w:rPr/>
        <w:t>a</w:t>
      </w:r>
      <w:r>
        <w:rPr>
          <w:rFonts w:ascii="Times" w:hAnsi="Times"/>
        </w:rPr>
        <w:t xml:space="preserve">gainst the user-specified maximum change allowed for the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(vertical) and </w:t>
      </w:r>
      <w:r>
        <w:rPr>
          <w:rFonts w:ascii="Helvetica" w:hAnsi="Helvetica"/>
          <w:b/>
          <w:bCs/>
          <w:i/>
          <w:iCs/>
          <w:sz w:val="22"/>
          <w:szCs w:val="22"/>
        </w:rPr>
        <w:t>U</w:t>
      </w:r>
      <w:r>
        <w:rPr>
          <w:rFonts w:ascii="Times" w:hAnsi="Times"/>
        </w:rPr>
        <w:t>/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V </w:t>
      </w:r>
      <w:r>
        <w:rPr>
          <w:rFonts w:ascii="Times" w:hAnsi="Times"/>
        </w:rPr>
        <w:t xml:space="preserve">(horizontal) components. The default criteria suggested are </w:t>
      </w:r>
      <w:r>
        <w:rPr>
          <w:rFonts w:ascii="Times" w:hAnsi="Times"/>
          <w:shd w:fill="FFAA95" w:val="clear"/>
          <w14:ligatures w14:val="none"/>
        </w:rPr>
        <w:t>2 m/s</w:t>
      </w:r>
      <w:r>
        <w:rPr>
          <w:rFonts w:ascii="Times" w:hAnsi="Times"/>
        </w:rPr>
        <w:t xml:space="preserve"> for the </w:t>
      </w:r>
      <w:r>
        <w:rPr>
          <w:rFonts w:ascii="Helvetica" w:hAnsi="Helvetica"/>
          <w:b/>
          <w:bCs/>
          <w:i/>
          <w:iCs/>
          <w:sz w:val="22"/>
          <w:szCs w:val="22"/>
          <w:shd w:fill="FFAA95" w:val="clear"/>
          <w14:ligatures w14:val="none"/>
        </w:rPr>
        <w:t xml:space="preserve">W </w:t>
      </w:r>
      <w:r>
        <w:rPr>
          <w:rFonts w:ascii="Times" w:hAnsi="Times"/>
          <w:shd w:fill="FFAA95" w:val="clear"/>
          <w14:ligatures w14:val="none"/>
        </w:rPr>
        <w:t>component</w:t>
      </w:r>
      <w:r>
        <w:rPr>
          <w:rFonts w:ascii="Times" w:hAnsi="Times"/>
        </w:rPr>
        <w:t xml:space="preserve"> and </w:t>
      </w:r>
      <w:r>
        <w:rPr>
          <w:rFonts w:ascii="Times" w:hAnsi="Times"/>
          <w:shd w:fill="BF819E" w:val="clear"/>
          <w14:ligatures w14:val="none"/>
        </w:rPr>
        <w:t>5 m/s</w:t>
      </w:r>
      <w:r>
        <w:rPr>
          <w:rFonts w:ascii="Times" w:hAnsi="Times"/>
        </w:rPr>
        <w:t xml:space="preserve"> for the </w:t>
      </w:r>
      <w:r>
        <w:rPr>
          <w:rFonts w:ascii="Helvetica" w:hAnsi="Helvetica"/>
          <w:b/>
          <w:bCs/>
          <w:i/>
          <w:iCs/>
          <w:sz w:val="22"/>
          <w:szCs w:val="22"/>
          <w:shd w:fill="BF819E" w:val="clear"/>
          <w14:ligatures w14:val="none"/>
        </w:rPr>
        <w:t xml:space="preserve">U </w:t>
      </w:r>
      <w:r>
        <w:rPr>
          <w:rFonts w:ascii="Times" w:hAnsi="Times"/>
          <w:shd w:fill="BF819E" w:val="clear"/>
          <w14:ligatures w14:val="none"/>
        </w:rPr>
        <w:t xml:space="preserve">and </w:t>
      </w:r>
      <w:r>
        <w:rPr>
          <w:rFonts w:ascii="Helvetica" w:hAnsi="Helvetica"/>
          <w:b/>
          <w:bCs/>
          <w:i/>
          <w:iCs/>
          <w:sz w:val="22"/>
          <w:szCs w:val="22"/>
          <w:shd w:fill="BF819E" w:val="clear"/>
          <w14:ligatures w14:val="none"/>
        </w:rPr>
        <w:t xml:space="preserve">V </w:t>
      </w:r>
      <w:r>
        <w:rPr>
          <w:rFonts w:ascii="Times" w:hAnsi="Times"/>
          <w:shd w:fill="BF819E" w:val="clear"/>
          <w14:ligatures w14:val="none"/>
        </w:rPr>
        <w:t>components</w:t>
      </w:r>
      <w:r>
        <w:rPr>
          <w:rFonts w:ascii="Times" w:hAnsi="Times"/>
        </w:rPr>
        <w:t xml:space="preserve">, but the values used will depend to some extent on the Model VT-1 configuration. Reliability values for both levels involved are </w:t>
      </w:r>
      <w:r>
        <w:rPr>
          <w:rFonts w:ascii="Times" w:hAnsi="Times"/>
          <w:shd w:fill="FFFFA6" w:val="clear"/>
          <w14:ligatures w14:val="none"/>
        </w:rPr>
        <w:t>set to 2.</w:t>
      </w:r>
      <w:r>
        <w:rPr>
          <w:rFonts w:ascii="Times" w:hAnsi="Times"/>
        </w:rPr>
        <w:t xml:space="preserve"> </w:t>
      </w:r>
    </w:p>
    <w:p>
      <w:pPr>
        <w:pStyle w:val="NormalWeb"/>
        <w:spacing w:before="280" w:after="280"/>
        <w:rPr>
          <w:rFonts w:ascii="Times" w:hAnsi="Times"/>
        </w:rPr>
      </w:pPr>
      <w:r>
        <w:rPr>
          <w:rFonts w:ascii="Times" w:hAnsi="Times"/>
        </w:rPr>
        <w:t xml:space="preserve">For example, if the </w:t>
      </w:r>
      <w:r>
        <w:rPr>
          <w:rFonts w:ascii="Times" w:hAnsi="Times"/>
          <w:shd w:fill="FFFFA6" w:val="clear"/>
          <w14:ligatures w14:val="none"/>
        </w:rPr>
        <w:t>absolute value</w:t>
      </w:r>
      <w:r>
        <w:rPr>
          <w:rFonts w:ascii="Times" w:hAnsi="Times"/>
        </w:rPr>
        <w:t xml:space="preserve"> of the 30m and 40m vertical wind speeds differ by more than 2, the validity code should be set to 2.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If the absolute value of the 30m and 40m horizontal wind speeds differ by more than 5, the validity code should be set to 2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Vertical (ABS(W30 – W40) &gt;= 2 Then ‘Validity_Code’ == 2)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Horizontal (ABS(V30 – V40) &gt;= 5 Then ‘Validity_Code’ == 2)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2m/s for W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5m/s for U/V</w:t>
      </w:r>
    </w:p>
    <w:p>
      <w:pPr>
        <w:pStyle w:val="NormalWeb"/>
        <w:spacing w:before="280" w:after="28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Web"/>
        <w:spacing w:before="280" w:after="280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>**Perform Vector Speed Profile Check</w:t>
      </w:r>
      <w:r>
        <w:rPr>
          <w:rFonts w:ascii="Times" w:hAnsi="Times"/>
        </w:rPr>
        <w:t xml:space="preserve">: This test compares the change in the vector speed between adjacent levels (range gates) against the user-specified maximum change allowed. The default criterion suggested is 5 m/s.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w:t>For example, if the absolute value of the 30m and 40m vector speeds differ by more than 5 m/s, the validity code should be set to</w:t>
      </w:r>
      <w:r>
        <w:rPr>
          <w:rFonts w:cs="" w:ascii="Times" w:hAnsi="Times" w:cstheme="minorBidi"/>
          <w:shd w:fill="FF7B59" w:val="clear"/>
          <w14:ligatures w14:val="standardContextual"/>
        </w:rPr>
        <w:t xml:space="preserve"> </w:t>
      </w:r>
      <w:r>
        <w:rPr>
          <w:rFonts w:cs="" w:ascii="Times" w:hAnsi="Times" w:cstheme="minorBidi"/>
          <w:shd w:fill="FFA6A6" w:val="clear"/>
          <w14:ligatures w14:val="standardContextual"/>
        </w:rPr>
        <w:t>2</w:t>
      </w:r>
      <w:r>
        <w:rPr>
          <w:rFonts w:ascii="Times" w:hAnsi="Times"/>
        </w:rPr>
        <w:t>.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Vector (ABS(V30 – V40) &gt;= 5 Then ‘Validity_Code’ == 2)</w:t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>Perform Component Standard Deviation Check</w:t>
      </w:r>
      <w:r>
        <w:rPr>
          <w:rFonts w:ascii="Times" w:hAnsi="Times"/>
        </w:rPr>
        <w:t xml:space="preserve">: This check compares the </w:t>
      </w:r>
      <w:r>
        <w:rPr>
          <w:rFonts w:ascii="Times" w:hAnsi="Times"/>
          <w:shd w:fill="FFA6A6" w:val="clear"/>
          <w14:ligatures w14:val="none"/>
        </w:rPr>
        <w:t>wind speed standard deviation</w:t>
      </w:r>
      <w:r>
        <w:rPr>
          <w:rFonts w:ascii="Times" w:hAnsi="Times"/>
        </w:rPr>
        <w:t xml:space="preserve"> for each component against the user-specified maximum allowed for the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(vertical) and </w:t>
      </w:r>
      <w:r>
        <w:rPr>
          <w:rFonts w:ascii="Helvetica" w:hAnsi="Helvetica"/>
          <w:b/>
          <w:bCs/>
          <w:i/>
          <w:iCs/>
          <w:sz w:val="22"/>
          <w:szCs w:val="22"/>
        </w:rPr>
        <w:t>U</w:t>
      </w:r>
      <w:r>
        <w:rPr>
          <w:rFonts w:ascii="Times" w:hAnsi="Times"/>
        </w:rPr>
        <w:t>/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V </w:t>
      </w:r>
      <w:r>
        <w:rPr>
          <w:rFonts w:ascii="Times" w:hAnsi="Times"/>
        </w:rPr>
        <w:t xml:space="preserve">(horizontal) components. </w:t>
      </w:r>
    </w:p>
    <w:p>
      <w:pPr>
        <w:pStyle w:val="NormalWeb"/>
        <w:spacing w:before="280" w:after="280"/>
        <w:rPr>
          <w:rFonts w:ascii="Times" w:hAnsi="Times"/>
        </w:rPr>
      </w:pPr>
      <w:r>
        <w:rPr>
          <w:rFonts w:ascii="Times" w:hAnsi="Times"/>
        </w:rPr>
        <w:t xml:space="preserve">The default criteria suggested are </w:t>
      </w:r>
      <w:r>
        <w:rPr>
          <w:rFonts w:ascii="Times" w:hAnsi="Times"/>
          <w:shd w:fill="FFE994" w:val="clear"/>
          <w14:ligatures w14:val="none"/>
        </w:rPr>
        <w:t>1 m/s</w:t>
      </w:r>
      <w:r>
        <w:rPr>
          <w:rFonts w:ascii="Times" w:hAnsi="Times"/>
        </w:rPr>
        <w:t xml:space="preserve"> for the </w:t>
      </w:r>
      <w:r>
        <w:rPr>
          <w:rFonts w:ascii="Helvetica" w:hAnsi="Helvetica"/>
          <w:b/>
          <w:bCs/>
          <w:i/>
          <w:iCs/>
          <w:sz w:val="22"/>
          <w:szCs w:val="22"/>
          <w:shd w:fill="FFE994" w:val="clear"/>
          <w14:ligatures w14:val="none"/>
        </w:rPr>
        <w:t xml:space="preserve">W </w:t>
      </w:r>
      <w:r>
        <w:rPr>
          <w:rFonts w:ascii="Times" w:hAnsi="Times"/>
          <w:shd w:fill="FFE994" w:val="clear"/>
          <w14:ligatures w14:val="none"/>
        </w:rPr>
        <w:t>component,</w:t>
      </w:r>
      <w:r>
        <w:rPr>
          <w:rFonts w:ascii="Times" w:hAnsi="Times"/>
        </w:rPr>
        <w:t xml:space="preserve"> </w:t>
      </w:r>
      <w:r>
        <w:rPr>
          <w:rFonts w:ascii="Times" w:hAnsi="Times"/>
          <w:shd w:fill="FFB66C" w:val="clear"/>
          <w14:ligatures w14:val="none"/>
        </w:rPr>
        <w:t>5 m/s</w:t>
      </w:r>
      <w:r>
        <w:rPr>
          <w:rFonts w:ascii="Times" w:hAnsi="Times"/>
        </w:rPr>
        <w:t xml:space="preserve"> for the </w:t>
      </w:r>
      <w:r>
        <w:rPr>
          <w:rFonts w:ascii="Helvetica" w:hAnsi="Helvetica"/>
          <w:b/>
          <w:bCs/>
          <w:i/>
          <w:iCs/>
          <w:sz w:val="22"/>
          <w:szCs w:val="22"/>
          <w:shd w:fill="FFB66C" w:val="clear"/>
          <w14:ligatures w14:val="none"/>
        </w:rPr>
        <w:t xml:space="preserve">U </w:t>
      </w:r>
      <w:r>
        <w:rPr>
          <w:rFonts w:ascii="Times" w:hAnsi="Times"/>
          <w:shd w:fill="FFB66C" w:val="clear"/>
          <w14:ligatures w14:val="none"/>
        </w:rPr>
        <w:t xml:space="preserve">and </w:t>
      </w:r>
      <w:r>
        <w:rPr>
          <w:rFonts w:ascii="Helvetica" w:hAnsi="Helvetica"/>
          <w:b/>
          <w:bCs/>
          <w:i/>
          <w:iCs/>
          <w:sz w:val="22"/>
          <w:szCs w:val="22"/>
          <w:shd w:fill="FFB66C" w:val="clear"/>
          <w14:ligatures w14:val="none"/>
        </w:rPr>
        <w:t xml:space="preserve">V </w:t>
      </w:r>
      <w:r>
        <w:rPr>
          <w:rFonts w:ascii="Times" w:hAnsi="Times"/>
          <w:shd w:fill="FFB66C" w:val="clear"/>
          <w14:ligatures w14:val="none"/>
        </w:rPr>
        <w:t>compo- nents</w:t>
      </w:r>
      <w:r>
        <w:rPr>
          <w:rFonts w:ascii="Times" w:hAnsi="Times"/>
        </w:rPr>
        <w:t>, and</w:t>
      </w:r>
      <w:r>
        <w:rPr>
          <w:rFonts w:ascii="Times" w:hAnsi="Times"/>
          <w:shd w:fill="BF819E" w:val="clear"/>
          <w14:ligatures w14:val="none"/>
        </w:rPr>
        <w:t xml:space="preserve"> 5</w:t>
      </w:r>
      <w:r>
        <w:rPr>
          <w:rFonts w:ascii="Times" w:hAnsi="Times"/>
        </w:rPr>
        <w:t xml:space="preserve"> for the </w:t>
      </w:r>
      <w:r>
        <w:rPr>
          <w:rFonts w:ascii="Times" w:hAnsi="Times"/>
          <w:shd w:fill="BF819E" w:val="clear"/>
          <w14:ligatures w14:val="none"/>
        </w:rPr>
        <w:t>U/V ratio</w:t>
      </w:r>
      <w:r>
        <w:rPr>
          <w:rFonts w:ascii="Times" w:hAnsi="Times"/>
        </w:rPr>
        <w:t xml:space="preserve">. 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If</w:t>
      </w:r>
      <w:r>
        <w:rPr>
          <w:rFonts w:ascii="Times" w:hAnsi="Times"/>
          <w:shd w:fill="FFE994" w:val="clear"/>
          <w14:ligatures w14:val="none"/>
        </w:rPr>
        <w:t xml:space="preserve"> std dev of </w:t>
      </w:r>
      <w:r>
        <w:rPr>
          <w:rFonts w:ascii="Times" w:hAnsi="Times"/>
          <w:shd w:fill="FF5429" w:val="clear"/>
          <w14:ligatures w14:val="none"/>
        </w:rPr>
        <w:t>W</w:t>
      </w:r>
      <w:r>
        <w:rPr>
          <w:rFonts w:ascii="Times" w:hAnsi="Times"/>
        </w:rPr>
        <w:t xml:space="preserve"> is </w:t>
      </w:r>
      <w:r>
        <w:rPr>
          <w:rFonts w:ascii="Times" w:hAnsi="Times"/>
          <w:shd w:fill="FFE994" w:val="clear"/>
          <w14:ligatures w14:val="none"/>
        </w:rPr>
        <w:t>&gt; 1 m/s</w:t>
      </w:r>
      <w:r>
        <w:rPr>
          <w:rFonts w:ascii="Times" w:hAnsi="Times"/>
        </w:rPr>
        <w:t xml:space="preserve"> </w:t>
      </w:r>
      <w:r>
        <w:rPr>
          <w:rFonts w:ascii="Times" w:hAnsi="Times"/>
          <w:shd w:fill="FF972F" w:val="clear"/>
          <w14:ligatures w14:val="none"/>
        </w:rPr>
        <w:t xml:space="preserve">or </w:t>
      </w:r>
      <w:r>
        <w:rPr>
          <w:rFonts w:ascii="Times" w:hAnsi="Times"/>
        </w:rPr>
        <w:t xml:space="preserve">if the </w:t>
      </w:r>
      <w:r>
        <w:rPr>
          <w:rFonts w:ascii="Times" w:hAnsi="Times"/>
          <w:shd w:fill="FFE994" w:val="clear"/>
          <w14:ligatures w14:val="none"/>
        </w:rPr>
        <w:t xml:space="preserve">std dev of U and </w:t>
      </w:r>
      <w:r>
        <w:rPr>
          <w:rFonts w:ascii="Times" w:hAnsi="Times"/>
          <w:shd w:fill="FF5429" w:val="clear"/>
          <w14:ligatures w14:val="none"/>
        </w:rPr>
        <w:t>W</w:t>
      </w:r>
      <w:r>
        <w:rPr>
          <w:rFonts w:ascii="Times" w:hAnsi="Times"/>
          <w:shd w:fill="FFE994" w:val="clear"/>
          <w14:ligatures w14:val="none"/>
        </w:rPr>
        <w:t xml:space="preserve"> &gt; 5 m/s</w:t>
      </w:r>
      <w:r>
        <w:rPr>
          <w:rFonts w:ascii="Times" w:hAnsi="Times"/>
        </w:rPr>
        <w:t xml:space="preserve"> </w:t>
      </w:r>
      <w:r>
        <w:rPr>
          <w:rFonts w:ascii="Times" w:hAnsi="Times"/>
          <w:shd w:fill="FF972F" w:val="clear"/>
          <w14:ligatures w14:val="none"/>
        </w:rPr>
        <w:t>or</w:t>
      </w:r>
      <w:r>
        <w:rPr>
          <w:rFonts w:ascii="Times" w:hAnsi="Times"/>
        </w:rPr>
        <w:t xml:space="preserve"> if </w:t>
      </w:r>
      <w:r>
        <w:rPr>
          <w:rFonts w:ascii="Times" w:hAnsi="Times"/>
          <w:shd w:fill="FFE994" w:val="clear"/>
          <w14:ligatures w14:val="none"/>
        </w:rPr>
        <w:t>U/V st-dev ratio &gt; 5</w:t>
      </w:r>
      <w:r>
        <w:rPr>
          <w:rFonts w:ascii="Times" w:hAnsi="Times"/>
        </w:rPr>
        <w:t>, an exception has occurred.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Exception=(W​&gt;1) or (U​+W​&gt;5) or (V​/U​​&gt;5)</w:t>
      </w:r>
    </w:p>
    <w:p>
      <w:pPr>
        <w:pStyle w:val="NormalWeb"/>
        <w:spacing w:before="280" w:after="280"/>
        <w:rPr/>
      </w:pPr>
      <w:r>
        <w:rPr>
          <w:rFonts w:ascii="Times" w:hAnsi="Times"/>
          <w:shd w:fill="FFFFA6" w:val="clear"/>
          <w14:ligatures w14:val="none"/>
        </w:rPr>
        <w:t>When an exception is identified</w:t>
      </w:r>
      <w:r>
        <w:rPr>
          <w:rFonts w:ascii="Times" w:hAnsi="Times"/>
        </w:rPr>
        <w:t xml:space="preserve">, the reliability value for the data is set to </w:t>
      </w:r>
      <w:r>
        <w:rPr>
          <w:rFonts w:ascii="Times" w:hAnsi="Times"/>
          <w:shd w:fill="FFFFA6" w:val="clear"/>
          <w14:ligatures w14:val="none"/>
        </w:rPr>
        <w:t>2</w:t>
      </w:r>
      <w:r>
        <w:rPr>
          <w:rFonts w:ascii="Times" w:hAnsi="Times"/>
        </w:rPr>
        <w:t xml:space="preserve">. </w:t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>Perform Noise Check</w:t>
      </w:r>
      <w:r>
        <w:rPr>
          <w:rFonts w:ascii="Times" w:hAnsi="Times"/>
        </w:rPr>
        <w:t xml:space="preserve">: This option checks for noise contamination by </w:t>
      </w:r>
      <w:r>
        <w:rPr>
          <w:rFonts w:ascii="Times" w:hAnsi="Times"/>
          <w:shd w:fill="FFAA95" w:val="clear"/>
          <w14:ligatures w14:val="none"/>
        </w:rPr>
        <w:t xml:space="preserve">looking for intervals </w:t>
      </w:r>
      <w:r>
        <w:rPr>
          <w:rFonts w:ascii="Times" w:hAnsi="Times"/>
        </w:rPr>
        <w:t xml:space="preserve">when </w:t>
      </w:r>
      <w:r>
        <w:rPr>
          <w:rFonts w:ascii="Times" w:hAnsi="Times"/>
          <w:shd w:fill="FFDBB6" w:val="clear"/>
          <w14:ligatures w14:val="none"/>
        </w:rPr>
        <w:t>component intensity values</w:t>
      </w:r>
      <w:r>
        <w:rPr>
          <w:rFonts w:ascii="Times" w:hAnsi="Times"/>
        </w:rPr>
        <w:t xml:space="preserve"> </w:t>
      </w:r>
      <w:r>
        <w:rPr>
          <w:rFonts w:ascii="Times" w:hAnsi="Times"/>
          <w:shd w:fill="FFAA95" w:val="clear"/>
          <w14:ligatures w14:val="none"/>
        </w:rPr>
        <w:t>increase with height</w:t>
      </w:r>
      <w:r>
        <w:rPr>
          <w:rFonts w:ascii="Times" w:hAnsi="Times"/>
          <w:shd w:fill="FFE994" w:val="clear"/>
          <w14:ligatures w14:val="none"/>
        </w:rPr>
        <w:t xml:space="preserve"> </w:t>
      </w:r>
      <w:r>
        <w:rPr>
          <w:rFonts w:ascii="Times" w:hAnsi="Times"/>
          <w:b/>
          <w:bCs/>
          <w:i/>
          <w:iCs/>
          <w:shd w:fill="FFE994" w:val="clear"/>
          <w14:ligatures w14:val="none"/>
        </w:rPr>
        <w:t xml:space="preserve">and </w:t>
      </w:r>
      <w:r>
        <w:rPr>
          <w:rFonts w:ascii="Times" w:hAnsi="Times"/>
          <w:shd w:fill="FFE994" w:val="clear"/>
          <w14:ligatures w14:val="none"/>
        </w:rPr>
        <w:t xml:space="preserve">the </w:t>
      </w:r>
      <w:r>
        <w:rPr>
          <w:rFonts w:ascii="Times" w:hAnsi="Times"/>
          <w:shd w:fill="FFAA95" w:val="clear"/>
          <w14:ligatures w14:val="none"/>
        </w:rPr>
        <w:t>vector speed decreases</w:t>
      </w:r>
      <w:r>
        <w:rPr>
          <w:rFonts w:ascii="Times" w:hAnsi="Times"/>
          <w:shd w:fill="FFE994" w:val="clear"/>
          <w14:ligatures w14:val="none"/>
        </w:rPr>
        <w:t xml:space="preserve"> with height</w:t>
      </w:r>
      <w:r>
        <w:rPr>
          <w:rFonts w:ascii="Times" w:hAnsi="Times"/>
        </w:rPr>
        <w:t xml:space="preserve">. In most situations, this test should be performed </w:t>
      </w:r>
      <w:r>
        <w:rPr>
          <w:rFonts w:ascii="Times" w:hAnsi="Times"/>
          <w:b/>
          <w:bCs/>
          <w:i/>
          <w:iCs/>
          <w:shd w:fill="FFE994" w:val="clear"/>
          <w14:ligatures w14:val="none"/>
        </w:rPr>
        <w:t>only during the daytime hours</w:t>
      </w:r>
      <w:r>
        <w:rPr>
          <w:rFonts w:ascii="Times" w:hAnsi="Times"/>
          <w:b/>
          <w:bCs/>
          <w:i/>
          <w:iCs/>
        </w:rPr>
        <w:t xml:space="preserve"> </w:t>
      </w:r>
      <w:r>
        <w:rPr>
          <w:rFonts w:ascii="Times" w:hAnsi="Times"/>
        </w:rPr>
        <w:t xml:space="preserve">when the signal intensity can be expected to decrease with height. By default, this check looks only at data between </w:t>
      </w:r>
      <w:r>
        <w:rPr>
          <w:rFonts w:ascii="Times" w:hAnsi="Times"/>
          <w:shd w:fill="FFE994" w:val="clear"/>
          <w14:ligatures w14:val="none"/>
        </w:rPr>
        <w:t>10:00 and 17:00</w:t>
      </w:r>
      <w:r>
        <w:rPr>
          <w:rFonts w:ascii="Times" w:hAnsi="Times"/>
        </w:rPr>
        <w:t xml:space="preserve">, but different start and stop hours can be specified. 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 xml:space="preserve">When an exception is identified, the date/time, the height, and the component are recorded in the scan log. The reliability value for the data is set to </w:t>
      </w:r>
      <w:r>
        <w:rPr>
          <w:rFonts w:ascii="Times" w:hAnsi="Times"/>
          <w:shd w:fill="FFE994" w:val="clear"/>
          <w14:ligatures w14:val="none"/>
        </w:rPr>
        <w:t>2</w:t>
      </w:r>
      <w:r>
        <w:rPr>
          <w:rFonts w:ascii="Times" w:hAnsi="Times"/>
        </w:rPr>
        <w:t xml:space="preserve">. </w:t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>Vector Speed=sqrt(U2+V2+W2)​</w:t>
      </w:r>
    </w:p>
    <w:p>
      <w:pPr>
        <w:pStyle w:val="NormalWeb"/>
        <w:spacing w:before="280" w:after="280"/>
        <w:rPr>
          <w:b w:val="false"/>
          <w:bCs w:val="false"/>
        </w:rPr>
      </w:pPr>
      <w:r>
        <w:rPr>
          <w:rFonts w:ascii="Times" w:hAnsi="Times"/>
          <w:b w:val="false"/>
          <w:bCs w:val="false"/>
        </w:rPr>
        <w:t xml:space="preserve">UAmplitude​(30)&gt;UAmplitude​(35​) </w:t>
      </w:r>
    </w:p>
    <w:p>
      <w:pPr>
        <w:pStyle w:val="NormalWeb"/>
        <w:spacing w:before="280" w:after="280"/>
        <w:rPr>
          <w:b w:val="false"/>
          <w:bCs w:val="false"/>
        </w:rPr>
      </w:pPr>
      <w:r>
        <w:rPr>
          <w:rFonts w:ascii="Times" w:hAnsi="Times"/>
          <w:b w:val="false"/>
          <w:bCs w:val="false"/>
        </w:rPr>
        <w:t xml:space="preserve">VAmplitude​(h2​)&gt;VAmplitude​(h1​) </w:t>
      </w:r>
    </w:p>
    <w:p>
      <w:pPr>
        <w:pStyle w:val="NormalWeb"/>
        <w:spacing w:before="280" w:after="280"/>
        <w:rPr>
          <w:rFonts w:ascii="Times" w:hAnsi="Times"/>
        </w:rPr>
      </w:pPr>
      <w:r>
        <w:rPr>
          <w:rFonts w:ascii="Times" w:hAnsi="Times"/>
          <w:b w:val="false"/>
          <w:bCs w:val="false"/>
        </w:rPr>
        <w:t>WAmplitude​(h2​)&gt;WAmplitude​(h1​)</w:t>
      </w:r>
    </w:p>
    <w:p>
      <w:pPr>
        <w:pStyle w:val="NormalWeb"/>
        <w:spacing w:before="280" w:after="280"/>
        <w:rPr>
          <w:b w:val="false"/>
          <w:bCs w:val="false"/>
        </w:rPr>
      </w:pPr>
      <w:r>
        <w:rPr>
          <w:rFonts w:ascii="Times" w:hAnsi="Times"/>
          <w:b w:val="false"/>
          <w:bCs w:val="false"/>
        </w:rPr>
        <w:t>If (Amplitude increases with height) AND (Vector Speed decreases with height) AND (Time in [10:00, 17:00])</w:t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 xml:space="preserve">ex. </w:t>
      </w:r>
      <w:r>
        <w:rPr>
          <w:rFonts w:ascii="Times" w:hAnsi="Times"/>
          <w:b w:val="false"/>
          <w:bCs w:val="false"/>
        </w:rPr>
        <w:t>W_Amplitude_30</w:t>
      </w:r>
      <w:r>
        <w:rPr>
          <w:rFonts w:ascii="Times" w:hAnsi="Times"/>
          <w:b/>
          <w:bCs/>
        </w:rPr>
        <w:t xml:space="preserve"> &lt; </w:t>
      </w:r>
      <w:r>
        <w:rPr>
          <w:rFonts w:ascii="Times" w:hAnsi="Times"/>
          <w:b w:val="false"/>
          <w:bCs w:val="false"/>
        </w:rPr>
        <w:t>W_Amplitude_35</w:t>
      </w:r>
      <w:r>
        <w:rPr>
          <w:rFonts w:ascii="Times" w:hAnsi="Times"/>
          <w:b/>
          <w:bCs/>
        </w:rPr>
        <w:t xml:space="preserve"> &amp; </w:t>
      </w:r>
      <w:r>
        <w:rPr>
          <w:rFonts w:ascii="Times" w:hAnsi="Times"/>
          <w:b w:val="false"/>
          <w:bCs w:val="false"/>
        </w:rPr>
        <w:t>VectorWindSpeed_35</w:t>
      </w:r>
      <w:r>
        <w:rPr>
          <w:rFonts w:ascii="Times" w:hAnsi="Times"/>
          <w:b/>
          <w:bCs/>
        </w:rPr>
        <w:t xml:space="preserve"> &gt; </w:t>
      </w:r>
      <w:r>
        <w:rPr>
          <w:rFonts w:ascii="Times" w:hAnsi="Times"/>
          <w:b w:val="false"/>
          <w:bCs w:val="false"/>
        </w:rPr>
        <w:t>VectorWindSpeed_30</w:t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 xml:space="preserve">** Need to check against each component- U, V, W and store them as seperate columns </w:t>
      </w:r>
    </w:p>
    <w:p>
      <w:pPr>
        <w:pStyle w:val="NormalWeb"/>
        <w:spacing w:before="280" w:after="28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</w:r>
    </w:p>
    <w:p>
      <w:pPr>
        <w:pStyle w:val="NormalWeb"/>
        <w:spacing w:before="280" w:after="28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</w:r>
    </w:p>
    <w:p>
      <w:pPr>
        <w:pStyle w:val="NormalWeb"/>
        <w:spacing w:before="280" w:after="28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>Perform Echo Check</w:t>
      </w:r>
      <w:r>
        <w:rPr>
          <w:rFonts w:ascii="Times" w:hAnsi="Times"/>
        </w:rPr>
        <w:t xml:space="preserve">: The classic signature of echo interference is the combination of </w:t>
      </w:r>
      <w:r>
        <w:rPr>
          <w:rFonts w:ascii="Times" w:hAnsi="Times"/>
          <w:shd w:fill="FFE994" w:val="clear"/>
          <w14:ligatures w14:val="none"/>
        </w:rPr>
        <w:t>increasing signal amplitude and decreasing component speed with height</w:t>
      </w:r>
      <w:r>
        <w:rPr>
          <w:rFonts w:ascii="Times" w:hAnsi="Times"/>
        </w:rPr>
        <w:t xml:space="preserve">. This applies especially during the </w:t>
      </w:r>
      <w:r>
        <w:rPr>
          <w:rFonts w:ascii="Times" w:hAnsi="Times"/>
          <w:shd w:fill="FFE994" w:val="clear"/>
          <w14:ligatures w14:val="none"/>
        </w:rPr>
        <w:t>daytime hours</w:t>
      </w:r>
      <w:r>
        <w:rPr>
          <w:rFonts w:ascii="Times" w:hAnsi="Times"/>
        </w:rPr>
        <w:t xml:space="preserve">. 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 xml:space="preserve">When an exception is identified, the date/time and height are recorded in the scan log. The reliability value for the data is set to </w:t>
      </w:r>
      <w:r>
        <w:rPr>
          <w:rFonts w:ascii="Times" w:hAnsi="Times"/>
          <w:shd w:fill="FFE994" w:val="clear"/>
          <w14:ligatures w14:val="none"/>
        </w:rPr>
        <w:t>2.</w:t>
      </w:r>
      <w:r>
        <w:rPr>
          <w:rFonts w:ascii="Times" w:hAnsi="Times"/>
        </w:rPr>
        <w:t xml:space="preserve"> </w:t>
      </w:r>
    </w:p>
    <w:p>
      <w:pPr>
        <w:pStyle w:val="NormalWeb"/>
        <w:spacing w:before="280" w:after="280"/>
        <w:rPr/>
      </w:pPr>
      <w:r>
        <w:rPr>
          <w:rFonts w:ascii="Times" w:hAnsi="Times"/>
          <w:b w:val="false"/>
          <w:bCs w:val="false"/>
        </w:rPr>
        <w:t xml:space="preserve">W_Amplitude_30 &lt;  W_Amplitude_35 &amp; W_Speed_30 &gt; W_Speed_35 </w:t>
      </w:r>
    </w:p>
    <w:p>
      <w:pPr>
        <w:pStyle w:val="NormalWeb"/>
        <w:spacing w:before="280" w:after="280"/>
        <w:rPr>
          <w:rFonts w:ascii="Times" w:hAnsi="Times"/>
          <w:b w:val="false"/>
          <w:bCs w:val="false"/>
        </w:rPr>
      </w:pPr>
      <w:r>
        <w:rPr>
          <w:rFonts w:ascii="Times" w:hAnsi="Times"/>
          <w:b w:val="false"/>
          <w:bCs w:val="false"/>
        </w:rPr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>Perform Precipitation Check</w:t>
      </w:r>
      <w:r>
        <w:rPr>
          <w:rFonts w:ascii="Times" w:hAnsi="Times"/>
        </w:rPr>
        <w:t xml:space="preserve">: Oftentimes during heavy precipitation, the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component recorded by the Model VT-1 will be a large negative value, suggesting that the sodar signal is detecting the falling precipitation rather than the vertical wind. </w:t>
      </w:r>
    </w:p>
    <w:p>
      <w:pPr>
        <w:pStyle w:val="NormalWeb"/>
        <w:spacing w:before="280" w:after="280"/>
        <w:rPr>
          <w:rFonts w:ascii="Times" w:hAnsi="Times"/>
        </w:rPr>
      </w:pPr>
      <w:r>
        <w:rPr>
          <w:rFonts w:ascii="Times" w:hAnsi="Times"/>
        </w:rPr>
        <w:t>Data contamination by precipitation effects can be detected by checking for intervals with low vertical wind speed (</w:t>
      </w:r>
      <w:r>
        <w:rPr>
          <w:rFonts w:ascii="Helvetica" w:hAnsi="Helvetica"/>
          <w:b/>
          <w:bCs/>
          <w:i/>
          <w:iCs/>
          <w:sz w:val="22"/>
          <w:szCs w:val="22"/>
        </w:rPr>
        <w:t>W</w:t>
      </w:r>
      <w:r>
        <w:rPr>
          <w:rFonts w:ascii="Times" w:hAnsi="Times"/>
        </w:rPr>
        <w:t xml:space="preserve">). The default criterion flags intervals with a </w:t>
      </w:r>
      <w:r>
        <w:rPr>
          <w:rFonts w:ascii="Helvetica" w:hAnsi="Helvetica"/>
          <w:b/>
          <w:bCs/>
          <w:i/>
          <w:iCs/>
          <w:sz w:val="22"/>
          <w:szCs w:val="22"/>
        </w:rPr>
        <w:t xml:space="preserve">W </w:t>
      </w:r>
      <w:r>
        <w:rPr>
          <w:rFonts w:ascii="Times" w:hAnsi="Times"/>
        </w:rPr>
        <w:t xml:space="preserve">component of -3 m/s or less.  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>The SODAR has a precip detector which invalidates data.  Data should be scrubbed to see if there are vertical wind speeds which are less than -3 m/s.  If so, these should be flagged with a 3.</w:t>
      </w:r>
    </w:p>
    <w:p>
      <w:pPr>
        <w:pStyle w:val="NormalWeb"/>
        <w:spacing w:before="280" w:after="280"/>
        <w:rPr/>
      </w:pPr>
      <w:r>
        <w:rPr>
          <w:rFonts w:ascii="Times" w:hAnsi="Times"/>
          <w:b/>
          <w:bCs/>
        </w:rPr>
        <w:t>Perform SNR Check</w:t>
      </w:r>
      <w:r>
        <w:rPr>
          <w:rFonts w:ascii="Times" w:hAnsi="Times"/>
        </w:rPr>
        <w:t>: This option checks for noise by comparing the</w:t>
      </w:r>
      <w:r>
        <w:rPr>
          <w:rFonts w:ascii="Times" w:hAnsi="Times"/>
          <w:shd w:fill="FFAA95" w:val="clear"/>
          <w14:ligatures w14:val="none"/>
        </w:rPr>
        <w:t xml:space="preserve"> mean SNR</w:t>
      </w:r>
      <w:r>
        <w:rPr>
          <w:rFonts w:ascii="Times" w:hAnsi="Times"/>
        </w:rPr>
        <w:t xml:space="preserve"> (signal-to- noise ratio) measured for the averaging time for each height and each beam against a minimum SNR ratio. </w:t>
      </w:r>
    </w:p>
    <w:p>
      <w:pPr>
        <w:pStyle w:val="NormalWeb"/>
        <w:spacing w:before="280" w:after="280"/>
        <w:rPr/>
      </w:pPr>
      <w:r>
        <w:rPr>
          <w:rFonts w:ascii="Times" w:hAnsi="Times"/>
        </w:rPr>
        <w:t xml:space="preserve">When the measured SNR value is </w:t>
      </w:r>
      <w:r>
        <w:rPr>
          <w:rFonts w:ascii="Times" w:hAnsi="Times"/>
          <w:shd w:fill="FFB66C" w:val="clear"/>
          <w14:ligatures w14:val="none"/>
        </w:rPr>
        <w:t>less than</w:t>
      </w:r>
      <w:r>
        <w:rPr>
          <w:rFonts w:ascii="Times" w:hAnsi="Times"/>
        </w:rPr>
        <w:t xml:space="preserve"> the defined threshold, the reliability value for the data is set to </w:t>
      </w:r>
      <w:r>
        <w:rPr>
          <w:rFonts w:ascii="Times" w:hAnsi="Times"/>
          <w:shd w:fill="FFB66C" w:val="clear"/>
          <w14:ligatures w14:val="none"/>
        </w:rPr>
        <w:t>2</w:t>
      </w:r>
      <w:r>
        <w:rPr>
          <w:rFonts w:ascii="Times" w:hAnsi="Times"/>
        </w:rPr>
        <w:t xml:space="preserve">. </w:t>
      </w:r>
      <w:r>
        <w:rPr>
          <w:rFonts w:ascii="Times" w:hAnsi="Times"/>
          <w:b/>
          <w:bCs/>
        </w:rPr>
        <w:t xml:space="preserve">In general, this check should not be used to validate data. </w:t>
      </w:r>
      <w:r>
        <w:rPr>
          <w:rFonts w:ascii="Times" w:hAnsi="Times"/>
        </w:rPr>
        <w:t xml:space="preserve">It is better to rely on the other validation checks to identify and flag suspect data. The SNR check in the Data Manager should generally only be used as a last resort.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I basically extracted this from the manual and added information to clarify.  Let me know if you have any questions.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b9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b9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b9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b9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b9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b9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b9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b9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b9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13b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13b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13b9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13b9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13b9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13b9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3b9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3b9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3b9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13b9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13b9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13b9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13b9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13b9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13b9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itle">
    <w:name w:val="Title"/>
    <w:basedOn w:val="Normal"/>
    <w:next w:val="Normal"/>
    <w:link w:val="TitleChar"/>
    <w:uiPriority w:val="10"/>
    <w:qFormat/>
    <w:rsid w:val="00313b9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b9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b9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13b9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13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313b98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Application>LibreOffice/24.8.3.2$Linux_X86_64 LibreOffice_project/480$Build-2</Application>
  <AppVersion>15.0000</AppVersion>
  <Pages>3</Pages>
  <Words>774</Words>
  <Characters>3773</Characters>
  <CharactersWithSpaces>4638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2025-01-10T21:44:00Z</dcterms:created>
  <dc:creator>Tom Brauch</dc:creator>
  <dc:description/>
  <dc:language>en-US</dc:language>
  <cp:lastModifiedBy/>
  <dcterms:modified xsi:type="dcterms:W3CDTF">2025-01-20T18:45:54Z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