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2D540" w14:textId="77777777" w:rsidR="0013707A" w:rsidRDefault="00000000">
      <w:pPr>
        <w:spacing w:after="60" w:line="240" w:lineRule="auto"/>
      </w:pPr>
      <w:proofErr w:type="spellStart"/>
      <w:r>
        <w:rPr>
          <w:color w:val="1C4587"/>
          <w:sz w:val="48"/>
          <w:szCs w:val="48"/>
        </w:rPr>
        <w:t>FileVault</w:t>
      </w:r>
      <w:proofErr w:type="spellEnd"/>
    </w:p>
    <w:p w14:paraId="023BC1E9" w14:textId="77777777" w:rsidR="0013707A" w:rsidRDefault="00000000">
      <w:pPr>
        <w:spacing w:after="0" w:line="240" w:lineRule="auto"/>
        <w:jc w:val="both"/>
      </w:pPr>
      <w:r>
        <w:rPr>
          <w:color w:val="000000"/>
          <w:sz w:val="20"/>
          <w:szCs w:val="20"/>
        </w:rPr>
        <w:t xml:space="preserve">is a comprehensive </w:t>
      </w:r>
      <w:r>
        <w:rPr>
          <w:b/>
          <w:color w:val="000000"/>
          <w:sz w:val="20"/>
          <w:szCs w:val="20"/>
        </w:rPr>
        <w:t>digital platform</w:t>
      </w:r>
      <w:r>
        <w:rPr>
          <w:color w:val="000000"/>
          <w:sz w:val="20"/>
          <w:szCs w:val="20"/>
        </w:rPr>
        <w:t xml:space="preserve"> that transforms the way it manages </w:t>
      </w:r>
      <w:r>
        <w:rPr>
          <w:b/>
          <w:color w:val="000000"/>
          <w:sz w:val="20"/>
          <w:szCs w:val="20"/>
        </w:rPr>
        <w:t>business process, workflow</w:t>
      </w:r>
      <w:r>
        <w:rPr>
          <w:color w:val="000000"/>
          <w:sz w:val="20"/>
          <w:szCs w:val="20"/>
        </w:rPr>
        <w:t xml:space="preserve"> and </w:t>
      </w:r>
      <w:r>
        <w:rPr>
          <w:b/>
          <w:color w:val="000000"/>
          <w:sz w:val="20"/>
          <w:szCs w:val="20"/>
        </w:rPr>
        <w:t>document management</w:t>
      </w:r>
      <w:r>
        <w:rPr>
          <w:color w:val="000000"/>
          <w:sz w:val="20"/>
          <w:szCs w:val="20"/>
        </w:rPr>
        <w:t xml:space="preserve">. System helps automation, implements collaboration, enhances security features and improves efficiency.  It serves as a </w:t>
      </w:r>
      <w:r>
        <w:rPr>
          <w:b/>
          <w:i/>
          <w:color w:val="000000"/>
          <w:sz w:val="20"/>
          <w:szCs w:val="20"/>
        </w:rPr>
        <w:t>cornerstone</w:t>
      </w:r>
      <w:r>
        <w:rPr>
          <w:color w:val="000000"/>
          <w:sz w:val="20"/>
          <w:szCs w:val="20"/>
        </w:rPr>
        <w:t xml:space="preserve"> for digital transformation, empowering organizations to operate with speed, accuracy, and compliance in today's </w:t>
      </w:r>
      <w:r>
        <w:rPr>
          <w:b/>
          <w:i/>
          <w:color w:val="000000"/>
          <w:sz w:val="20"/>
          <w:szCs w:val="20"/>
        </w:rPr>
        <w:t>fast-paced</w:t>
      </w:r>
      <w:r>
        <w:rPr>
          <w:color w:val="000000"/>
          <w:sz w:val="20"/>
          <w:szCs w:val="20"/>
        </w:rPr>
        <w:t xml:space="preserve"> environment</w:t>
      </w:r>
    </w:p>
    <w:p w14:paraId="498AA9F6" w14:textId="77777777" w:rsidR="0013707A" w:rsidRDefault="00000000">
      <w:pPr>
        <w:spacing w:before="240" w:after="240" w:line="240" w:lineRule="auto"/>
      </w:pPr>
      <w:r>
        <w:rPr>
          <w:color w:val="000000"/>
          <w:sz w:val="20"/>
          <w:szCs w:val="20"/>
        </w:rPr>
        <w:t xml:space="preserve">A </w:t>
      </w:r>
      <w:r>
        <w:rPr>
          <w:b/>
          <w:color w:val="000000"/>
          <w:sz w:val="20"/>
          <w:szCs w:val="20"/>
        </w:rPr>
        <w:t xml:space="preserve">File </w:t>
      </w:r>
      <w:r>
        <w:rPr>
          <w:color w:val="000000"/>
          <w:sz w:val="20"/>
          <w:szCs w:val="20"/>
        </w:rPr>
        <w:t>in an e-office solution represents a</w:t>
      </w:r>
      <w:r>
        <w:rPr>
          <w:b/>
          <w:i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digital equivalent of a traditional physical file used in government or corporate offices. It is a structured </w:t>
      </w:r>
      <w:r>
        <w:rPr>
          <w:b/>
          <w:i/>
          <w:color w:val="000000"/>
          <w:sz w:val="20"/>
          <w:szCs w:val="20"/>
        </w:rPr>
        <w:t>repository of documents, notes, and correspondence</w:t>
      </w:r>
      <w:r>
        <w:rPr>
          <w:color w:val="000000"/>
          <w:sz w:val="20"/>
          <w:szCs w:val="20"/>
        </w:rPr>
        <w:t xml:space="preserve"> that pertains to a specific subject, case, or workflow.</w:t>
      </w:r>
    </w:p>
    <w:p w14:paraId="67A7238D" w14:textId="77777777" w:rsidR="0013707A" w:rsidRDefault="00000000">
      <w:pPr>
        <w:spacing w:before="240" w:after="240" w:line="240" w:lineRule="auto"/>
      </w:pPr>
      <w:proofErr w:type="spellStart"/>
      <w:r>
        <w:rPr>
          <w:b/>
          <w:color w:val="000000"/>
          <w:sz w:val="20"/>
          <w:szCs w:val="20"/>
        </w:rPr>
        <w:t>FileVault</w:t>
      </w:r>
      <w:proofErr w:type="spellEnd"/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is used to facilitate efficient </w:t>
      </w:r>
      <w:r>
        <w:rPr>
          <w:b/>
          <w:i/>
          <w:color w:val="000000"/>
          <w:sz w:val="20"/>
          <w:szCs w:val="20"/>
        </w:rPr>
        <w:t>communication, tracking, and decision-making</w:t>
      </w:r>
      <w:r>
        <w:rPr>
          <w:color w:val="000000"/>
          <w:sz w:val="20"/>
          <w:szCs w:val="20"/>
        </w:rPr>
        <w:t xml:space="preserve"> across various levels of an organization.</w:t>
      </w:r>
    </w:p>
    <w:p w14:paraId="120BB942" w14:textId="77777777" w:rsidR="0013707A" w:rsidRDefault="00000000">
      <w:pPr>
        <w:spacing w:before="280" w:after="80" w:line="240" w:lineRule="auto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FileVault</w:t>
      </w:r>
      <w:proofErr w:type="spellEnd"/>
      <w:r>
        <w:rPr>
          <w:b/>
          <w:color w:val="000000"/>
          <w:sz w:val="24"/>
          <w:szCs w:val="24"/>
        </w:rPr>
        <w:t xml:space="preserve"> use as a Smart Digital Repository and Decision Workflows</w:t>
      </w:r>
    </w:p>
    <w:p w14:paraId="66CED511" w14:textId="77777777" w:rsidR="00137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Key Benefits</w:t>
      </w:r>
    </w:p>
    <w:p w14:paraId="27D0E0F1" w14:textId="77777777" w:rsidR="0013707A" w:rsidRDefault="00000000">
      <w:pPr>
        <w:numPr>
          <w:ilvl w:val="0"/>
          <w:numId w:val="1"/>
        </w:numPr>
        <w:spacing w:before="240" w:after="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To manage </w:t>
      </w:r>
      <w:r>
        <w:rPr>
          <w:b/>
          <w:color w:val="000000"/>
          <w:sz w:val="20"/>
          <w:szCs w:val="20"/>
        </w:rPr>
        <w:t>official communication and documentation</w:t>
      </w:r>
      <w:r>
        <w:rPr>
          <w:color w:val="000000"/>
          <w:sz w:val="20"/>
          <w:szCs w:val="20"/>
        </w:rPr>
        <w:t xml:space="preserve"> systematically.</w:t>
      </w:r>
    </w:p>
    <w:p w14:paraId="13524962" w14:textId="77777777" w:rsidR="0013707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To maintain </w:t>
      </w:r>
      <w:r>
        <w:rPr>
          <w:b/>
          <w:color w:val="000000"/>
          <w:sz w:val="20"/>
          <w:szCs w:val="20"/>
        </w:rPr>
        <w:t>consistency and accountability</w:t>
      </w:r>
      <w:r>
        <w:rPr>
          <w:color w:val="000000"/>
          <w:sz w:val="20"/>
          <w:szCs w:val="20"/>
        </w:rPr>
        <w:t xml:space="preserve"> in informed decision-making across departments.</w:t>
      </w:r>
    </w:p>
    <w:p w14:paraId="56D5E12F" w14:textId="77777777" w:rsidR="0013707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To enable </w:t>
      </w:r>
      <w:r>
        <w:rPr>
          <w:b/>
          <w:color w:val="000000"/>
          <w:sz w:val="20"/>
          <w:szCs w:val="20"/>
        </w:rPr>
        <w:t>faster clearance and approvals</w:t>
      </w:r>
      <w:r>
        <w:rPr>
          <w:color w:val="000000"/>
          <w:sz w:val="20"/>
          <w:szCs w:val="20"/>
        </w:rPr>
        <w:t xml:space="preserve"> by eliminating manual delays.</w:t>
      </w:r>
    </w:p>
    <w:p w14:paraId="662CA4D5" w14:textId="77777777" w:rsidR="0013707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Enhances legal compliance, record-keeping, and audit readiness with centralized access</w:t>
      </w:r>
    </w:p>
    <w:p w14:paraId="59BC7AA2" w14:textId="77777777" w:rsidR="0013707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  <w:r>
        <w:rPr>
          <w:color w:val="000000"/>
          <w:sz w:val="20"/>
          <w:szCs w:val="20"/>
        </w:rPr>
        <w:t>Designed for effortless integration with current enterprise systems and legacy applications to ensure smooth adoption and interoperability</w:t>
      </w:r>
    </w:p>
    <w:p w14:paraId="2EB99156" w14:textId="77777777" w:rsidR="0013707A" w:rsidRDefault="00000000">
      <w:pPr>
        <w:spacing w:before="240" w:after="240" w:line="240" w:lineRule="auto"/>
        <w:ind w:left="360"/>
        <w:rPr>
          <w:color w:val="000000"/>
        </w:rPr>
      </w:pPr>
      <w:r>
        <w:rPr>
          <w:color w:val="000000"/>
          <w:sz w:val="20"/>
          <w:szCs w:val="20"/>
        </w:rPr>
        <w:t xml:space="preserve">In essence, </w:t>
      </w:r>
      <w:r>
        <w:rPr>
          <w:b/>
          <w:color w:val="000000"/>
          <w:sz w:val="20"/>
          <w:szCs w:val="20"/>
        </w:rPr>
        <w:t xml:space="preserve">file management using </w:t>
      </w:r>
      <w:proofErr w:type="spellStart"/>
      <w:r>
        <w:rPr>
          <w:b/>
          <w:color w:val="000000"/>
          <w:sz w:val="20"/>
          <w:szCs w:val="20"/>
        </w:rPr>
        <w:t>FileVault</w:t>
      </w:r>
      <w:proofErr w:type="spellEnd"/>
      <w:r>
        <w:rPr>
          <w:color w:val="000000"/>
          <w:sz w:val="20"/>
          <w:szCs w:val="20"/>
        </w:rPr>
        <w:t xml:space="preserve"> an insight-driven process framework becomes the backbone of digital office, enabling paperless operations, collaboration, and transparency across departments. </w:t>
      </w:r>
    </w:p>
    <w:p w14:paraId="20096D15" w14:textId="77777777" w:rsidR="0013707A" w:rsidRDefault="00000000">
      <w:pPr>
        <w:rPr>
          <w:sz w:val="20"/>
          <w:szCs w:val="20"/>
        </w:rPr>
      </w:pPr>
      <w:r>
        <w:rPr>
          <w:sz w:val="20"/>
          <w:szCs w:val="20"/>
        </w:rPr>
        <w:t>Use Cases</w:t>
      </w:r>
    </w:p>
    <w:p w14:paraId="24AA7421" w14:textId="77777777" w:rsidR="0013707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Digital Governance and Workflow Management Platform</w:t>
      </w:r>
    </w:p>
    <w:p w14:paraId="3A35E3FD" w14:textId="77777777" w:rsidR="0013707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Enabling Seamless Document-Centric Automation for Institutions</w:t>
      </w:r>
    </w:p>
    <w:p w14:paraId="40783E1F" w14:textId="77777777" w:rsidR="0013707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Integrated Functional Modules Transforming Administration and Enterprise Processes</w:t>
      </w:r>
    </w:p>
    <w:p w14:paraId="5FF4039A" w14:textId="77777777" w:rsidR="0013707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Empowers Smart Documentation and Decision Workflows</w:t>
      </w:r>
    </w:p>
    <w:p w14:paraId="2F3B0AB4" w14:textId="77777777" w:rsidR="0013707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Leveraging for Smart Governance, Compliance, and Digital Efficiency</w:t>
      </w:r>
    </w:p>
    <w:p w14:paraId="07167A7A" w14:textId="77777777" w:rsidR="0013707A" w:rsidRDefault="00000000">
      <w:pPr>
        <w:tabs>
          <w:tab w:val="left" w:pos="2641"/>
        </w:tabs>
        <w:rPr>
          <w:color w:val="7F7F7F"/>
          <w:sz w:val="14"/>
          <w:szCs w:val="14"/>
        </w:rPr>
      </w:pPr>
      <w:r>
        <w:t>Enterprise Integration Model</w:t>
      </w:r>
      <w:r>
        <w:rPr>
          <w:color w:val="7F7F7F"/>
          <w:sz w:val="14"/>
          <w:szCs w:val="14"/>
        </w:rPr>
        <w:tab/>
      </w:r>
    </w:p>
    <w:p w14:paraId="0465610E" w14:textId="77777777" w:rsidR="0013707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Designed for effortless integration with current enterprise systems and legacy applications, minimizing disruption.</w:t>
      </w:r>
    </w:p>
    <w:p w14:paraId="40491B8B" w14:textId="77777777" w:rsidR="0013707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Supports interoperability with existing IT landscapes and legacy software, preserving prior investments.</w:t>
      </w:r>
    </w:p>
    <w:p w14:paraId="4FB28BF2" w14:textId="77777777" w:rsidR="0013707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Compatible with established enterprise solutions and IT ecosystems, enabling gradual and risk-free modernization.</w:t>
      </w:r>
    </w:p>
    <w:p w14:paraId="0FAFA4B3" w14:textId="77777777" w:rsidR="0013707A" w:rsidRDefault="0013707A">
      <w:pPr>
        <w:spacing w:before="280" w:after="280" w:line="240" w:lineRule="auto"/>
        <w:rPr>
          <w:sz w:val="20"/>
          <w:szCs w:val="20"/>
        </w:rPr>
      </w:pPr>
    </w:p>
    <w:p w14:paraId="604E1C13" w14:textId="77777777" w:rsidR="0013707A" w:rsidRDefault="00000000">
      <w:pPr>
        <w:rPr>
          <w:sz w:val="20"/>
          <w:szCs w:val="20"/>
        </w:rPr>
      </w:pPr>
      <w:r>
        <w:br w:type="page"/>
      </w:r>
    </w:p>
    <w:p w14:paraId="2F97F5D2" w14:textId="77777777" w:rsidR="0013707A" w:rsidRDefault="00000000">
      <w:pPr>
        <w:spacing w:before="280" w:after="28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Analytics Engine</w:t>
      </w:r>
    </w:p>
    <w:p w14:paraId="73BE48DC" w14:textId="77777777" w:rsidR="0013707A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File Vault is a comprehensive digital platform designed to revolutionize how organizations manage business processes, workflows, and document lifecycles. Going beyond traditional DMS and BPM capabilities, </w:t>
      </w:r>
      <w:r>
        <w:rPr>
          <w:b/>
          <w:color w:val="000000"/>
          <w:sz w:val="24"/>
          <w:szCs w:val="24"/>
        </w:rPr>
        <w:t>File Vault</w:t>
      </w:r>
      <w:r>
        <w:rPr>
          <w:color w:val="000000"/>
          <w:sz w:val="24"/>
          <w:szCs w:val="24"/>
        </w:rPr>
        <w:t xml:space="preserve"> integrates </w:t>
      </w:r>
      <w:r>
        <w:rPr>
          <w:b/>
          <w:color w:val="000000"/>
          <w:sz w:val="24"/>
          <w:szCs w:val="24"/>
        </w:rPr>
        <w:t>advanced analytics and AI-driven intelligence</w:t>
      </w:r>
      <w:r>
        <w:rPr>
          <w:color w:val="000000"/>
          <w:sz w:val="24"/>
          <w:szCs w:val="24"/>
        </w:rPr>
        <w:t xml:space="preserve"> to unlock deeper insights, automate decision-making, and continuously optimize processes.</w:t>
      </w:r>
    </w:p>
    <w:p w14:paraId="65FE1C60" w14:textId="77777777" w:rsidR="0013707A" w:rsidRDefault="00000000">
      <w:pPr>
        <w:pStyle w:val="Heading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Key Capabilities:</w:t>
      </w:r>
    </w:p>
    <w:p w14:paraId="609383D6" w14:textId="77777777" w:rsidR="0013707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Business Process Automation:</w:t>
      </w:r>
      <w:r>
        <w:rPr>
          <w:color w:val="000000"/>
          <w:sz w:val="24"/>
          <w:szCs w:val="24"/>
        </w:rPr>
        <w:t xml:space="preserve"> Automate complex workflows with rule-based routing, escalations, and approvals.</w:t>
      </w:r>
    </w:p>
    <w:p w14:paraId="16359757" w14:textId="77777777" w:rsidR="0013707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Smart Document Management:</w:t>
      </w:r>
      <w:r>
        <w:rPr>
          <w:color w:val="000000"/>
          <w:sz w:val="24"/>
          <w:szCs w:val="24"/>
        </w:rPr>
        <w:t xml:space="preserve"> Intelligent indexing, version control, access permissions, and audit trails.</w:t>
      </w:r>
    </w:p>
    <w:p w14:paraId="20FB9BFB" w14:textId="77777777" w:rsidR="0013707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Collaborative Workspaces:</w:t>
      </w:r>
      <w:r>
        <w:rPr>
          <w:color w:val="000000"/>
          <w:sz w:val="24"/>
          <w:szCs w:val="24"/>
        </w:rPr>
        <w:t xml:space="preserve"> Centralized digital hubs for team collaboration, task management, and file sharing.</w:t>
      </w:r>
    </w:p>
    <w:p w14:paraId="6F9BA893" w14:textId="77777777" w:rsidR="0013707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Enterprise-grade Security:</w:t>
      </w:r>
      <w:r>
        <w:rPr>
          <w:color w:val="000000"/>
          <w:sz w:val="24"/>
          <w:szCs w:val="24"/>
        </w:rPr>
        <w:t xml:space="preserve"> End-to-end encryption, role-based access, and compliance with regulatory standards.</w:t>
      </w:r>
    </w:p>
    <w:p w14:paraId="419EF8AD" w14:textId="77777777" w:rsidR="0013707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Actionable Analytics:</w:t>
      </w:r>
      <w:r>
        <w:rPr>
          <w:color w:val="000000"/>
          <w:sz w:val="24"/>
          <w:szCs w:val="24"/>
        </w:rPr>
        <w:t xml:space="preserve"> Real-time dashboards and visualizations to monitor performance, detect bottlenecks, and ensure service level adherence.</w:t>
      </w:r>
    </w:p>
    <w:p w14:paraId="0AB6E6A2" w14:textId="77777777" w:rsidR="0013707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AI-Enhanced Intelligence:</w:t>
      </w:r>
    </w:p>
    <w:p w14:paraId="25BA89E7" w14:textId="77777777" w:rsidR="0013707A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Predictive Workflows</w:t>
      </w:r>
      <w:r>
        <w:rPr>
          <w:color w:val="000000"/>
          <w:sz w:val="24"/>
          <w:szCs w:val="24"/>
        </w:rPr>
        <w:t>: Suggest next steps or flag risks using machine learning models.</w:t>
      </w:r>
    </w:p>
    <w:p w14:paraId="00492D7A" w14:textId="77777777" w:rsidR="0013707A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Auto-tagging &amp; Classification</w:t>
      </w:r>
      <w:r>
        <w:rPr>
          <w:color w:val="000000"/>
          <w:sz w:val="24"/>
          <w:szCs w:val="24"/>
        </w:rPr>
        <w:t>: Leverage NLP to classify documents by content and context.</w:t>
      </w:r>
    </w:p>
    <w:p w14:paraId="12624A89" w14:textId="77777777" w:rsidR="0013707A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Contextual Search</w:t>
      </w:r>
      <w:r>
        <w:rPr>
          <w:color w:val="000000"/>
          <w:sz w:val="24"/>
          <w:szCs w:val="24"/>
        </w:rPr>
        <w:t>: Semantic search across documents, emails, and data repositories.</w:t>
      </w:r>
    </w:p>
    <w:p w14:paraId="5FD21980" w14:textId="77777777" w:rsidR="0013707A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Intelligent Recommendations</w:t>
      </w:r>
      <w:r>
        <w:rPr>
          <w:color w:val="000000"/>
          <w:sz w:val="24"/>
          <w:szCs w:val="24"/>
        </w:rPr>
        <w:t>: Proactive insights to support decision-making and resource optimization.</w:t>
      </w:r>
    </w:p>
    <w:p w14:paraId="1A292065" w14:textId="77777777" w:rsidR="0013707A" w:rsidRDefault="00000000">
      <w:pPr>
        <w:spacing w:before="280" w:after="280" w:line="240" w:lineRule="auto"/>
        <w:rPr>
          <w:b/>
          <w:sz w:val="27"/>
          <w:szCs w:val="27"/>
        </w:rPr>
      </w:pPr>
      <w:bookmarkStart w:id="0" w:name="_heading=h.8jr4naebz0s8" w:colFirst="0" w:colLast="0"/>
      <w:bookmarkEnd w:id="0"/>
      <w:r>
        <w:rPr>
          <w:b/>
          <w:sz w:val="24"/>
          <w:szCs w:val="24"/>
        </w:rPr>
        <w:t xml:space="preserve">File Vault’s </w:t>
      </w:r>
      <w:r>
        <w:rPr>
          <w:sz w:val="24"/>
          <w:szCs w:val="24"/>
        </w:rPr>
        <w:t>integrated</w:t>
      </w:r>
      <w:r>
        <w:rPr>
          <w:b/>
          <w:sz w:val="24"/>
          <w:szCs w:val="24"/>
        </w:rPr>
        <w:t xml:space="preserve"> Analytic Engine</w:t>
      </w:r>
      <w:r>
        <w:rPr>
          <w:sz w:val="24"/>
          <w:szCs w:val="24"/>
        </w:rPr>
        <w:t xml:space="preserve"> unlocks a wide range of powerful capabilities that can elevate operational efficiency, compliance, and strategic decision-making. </w:t>
      </w:r>
      <w:r>
        <w:rPr>
          <w:sz w:val="24"/>
          <w:szCs w:val="24"/>
        </w:rPr>
        <w:br/>
      </w:r>
    </w:p>
    <w:p w14:paraId="36CC8707" w14:textId="77777777" w:rsidR="0013707A" w:rsidRDefault="00000000">
      <w:pPr>
        <w:spacing w:before="280" w:after="280" w:line="240" w:lineRule="auto"/>
        <w:rPr>
          <w:sz w:val="21"/>
          <w:szCs w:val="21"/>
        </w:rPr>
      </w:pPr>
      <w:r>
        <w:rPr>
          <w:sz w:val="21"/>
          <w:szCs w:val="21"/>
        </w:rPr>
        <w:t>What You Can Do with Analytics in File Vault</w:t>
      </w:r>
    </w:p>
    <w:p w14:paraId="5F64E431" w14:textId="77777777" w:rsidR="0013707A" w:rsidRDefault="00000000">
      <w:pPr>
        <w:spacing w:before="280" w:after="2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Operational Performance Monitoring</w:t>
      </w:r>
    </w:p>
    <w:p w14:paraId="3C932509" w14:textId="77777777" w:rsidR="0013707A" w:rsidRDefault="00000000">
      <w:pPr>
        <w:numPr>
          <w:ilvl w:val="0"/>
          <w:numId w:val="5"/>
        </w:numPr>
        <w:spacing w:before="280"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Track </w:t>
      </w:r>
      <w:r>
        <w:rPr>
          <w:b/>
          <w:sz w:val="24"/>
          <w:szCs w:val="24"/>
        </w:rPr>
        <w:t>workflow metrics</w:t>
      </w:r>
      <w:r>
        <w:rPr>
          <w:sz w:val="24"/>
          <w:szCs w:val="24"/>
        </w:rPr>
        <w:t>: average completion time, pending files, SLA breaches.</w:t>
      </w:r>
    </w:p>
    <w:p w14:paraId="7400A00F" w14:textId="77777777" w:rsidR="0013707A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Monitor </w:t>
      </w:r>
      <w:r>
        <w:rPr>
          <w:b/>
          <w:sz w:val="24"/>
          <w:szCs w:val="24"/>
        </w:rPr>
        <w:t>user activity</w:t>
      </w:r>
      <w:r>
        <w:rPr>
          <w:sz w:val="24"/>
          <w:szCs w:val="24"/>
        </w:rPr>
        <w:t>: task load, turnaround time, productivity heatmaps.</w:t>
      </w:r>
    </w:p>
    <w:p w14:paraId="57095ED4" w14:textId="77777777" w:rsidR="0013707A" w:rsidRDefault="00000000">
      <w:pPr>
        <w:numPr>
          <w:ilvl w:val="0"/>
          <w:numId w:val="5"/>
        </w:numPr>
        <w:spacing w:after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Visualize process bottlenecks and delays with </w:t>
      </w:r>
      <w:r>
        <w:rPr>
          <w:b/>
          <w:sz w:val="24"/>
          <w:szCs w:val="24"/>
        </w:rPr>
        <w:t>process flow analytics</w:t>
      </w:r>
      <w:r>
        <w:rPr>
          <w:sz w:val="24"/>
          <w:szCs w:val="24"/>
        </w:rPr>
        <w:t>.</w:t>
      </w:r>
    </w:p>
    <w:p w14:paraId="1D87BCC4" w14:textId="77777777" w:rsidR="0013707A" w:rsidRDefault="00000000">
      <w:pPr>
        <w:spacing w:before="280" w:after="2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Document Lifecycle Analysis</w:t>
      </w:r>
    </w:p>
    <w:p w14:paraId="7B616532" w14:textId="77777777" w:rsidR="0013707A" w:rsidRDefault="00000000">
      <w:pPr>
        <w:numPr>
          <w:ilvl w:val="0"/>
          <w:numId w:val="6"/>
        </w:numPr>
        <w:spacing w:before="280" w:after="0" w:line="240" w:lineRule="auto"/>
        <w:rPr>
          <w:sz w:val="24"/>
          <w:szCs w:val="24"/>
        </w:rPr>
      </w:pPr>
      <w:r>
        <w:rPr>
          <w:sz w:val="24"/>
          <w:szCs w:val="24"/>
        </w:rPr>
        <w:t>Analyse document creation, access, updates, approvals, and archival patterns.</w:t>
      </w:r>
    </w:p>
    <w:p w14:paraId="62741FA1" w14:textId="77777777" w:rsidR="0013707A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Identify frequently accessed documents or categories.</w:t>
      </w:r>
    </w:p>
    <w:p w14:paraId="1BEE560E" w14:textId="77777777" w:rsidR="0013707A" w:rsidRDefault="00000000">
      <w:pPr>
        <w:numPr>
          <w:ilvl w:val="0"/>
          <w:numId w:val="6"/>
        </w:numPr>
        <w:spacing w:after="280" w:line="240" w:lineRule="auto"/>
        <w:rPr>
          <w:sz w:val="24"/>
          <w:szCs w:val="24"/>
        </w:rPr>
      </w:pPr>
      <w:r>
        <w:rPr>
          <w:sz w:val="24"/>
          <w:szCs w:val="24"/>
        </w:rPr>
        <w:t>Track document movement across departments or workflow stages.</w:t>
      </w:r>
    </w:p>
    <w:p w14:paraId="21682683" w14:textId="77777777" w:rsidR="0013707A" w:rsidRDefault="00000000">
      <w:pPr>
        <w:spacing w:before="280" w:after="2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Compliance &amp; Audit Reporting</w:t>
      </w:r>
    </w:p>
    <w:p w14:paraId="339A37BF" w14:textId="77777777" w:rsidR="0013707A" w:rsidRDefault="00000000">
      <w:pPr>
        <w:numPr>
          <w:ilvl w:val="0"/>
          <w:numId w:val="7"/>
        </w:numPr>
        <w:spacing w:before="280" w:after="0" w:line="240" w:lineRule="auto"/>
        <w:rPr>
          <w:sz w:val="24"/>
          <w:szCs w:val="24"/>
        </w:rPr>
      </w:pPr>
      <w:r>
        <w:rPr>
          <w:sz w:val="24"/>
          <w:szCs w:val="24"/>
        </w:rPr>
        <w:t>Generate logs and reports on data access, approvals, rejections, and edits.</w:t>
      </w:r>
    </w:p>
    <w:p w14:paraId="3E597127" w14:textId="77777777" w:rsidR="0013707A" w:rsidRDefault="00000000">
      <w:pPr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Ensure adherence to regulatory requirements via audit trails.</w:t>
      </w:r>
    </w:p>
    <w:p w14:paraId="0856CC0C" w14:textId="77777777" w:rsidR="0013707A" w:rsidRDefault="00000000">
      <w:pPr>
        <w:numPr>
          <w:ilvl w:val="0"/>
          <w:numId w:val="7"/>
        </w:numPr>
        <w:spacing w:after="280" w:line="240" w:lineRule="auto"/>
        <w:rPr>
          <w:sz w:val="24"/>
          <w:szCs w:val="24"/>
        </w:rPr>
      </w:pPr>
      <w:r>
        <w:rPr>
          <w:sz w:val="24"/>
          <w:szCs w:val="24"/>
        </w:rPr>
        <w:t>Visualize trends in exceptions, overrides, or policy violations.</w:t>
      </w:r>
    </w:p>
    <w:p w14:paraId="04DEAAE6" w14:textId="77777777" w:rsidR="0013707A" w:rsidRDefault="00000000">
      <w:pPr>
        <w:spacing w:before="280" w:after="2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</w:t>
      </w:r>
      <w:proofErr w:type="spellStart"/>
      <w:r>
        <w:rPr>
          <w:b/>
          <w:sz w:val="24"/>
          <w:szCs w:val="24"/>
        </w:rPr>
        <w:t>Behavior</w:t>
      </w:r>
      <w:proofErr w:type="spellEnd"/>
      <w:r>
        <w:rPr>
          <w:b/>
          <w:sz w:val="24"/>
          <w:szCs w:val="24"/>
        </w:rPr>
        <w:t xml:space="preserve"> &amp; Adoption Trends</w:t>
      </w:r>
    </w:p>
    <w:p w14:paraId="6D4EF86B" w14:textId="77777777" w:rsidR="0013707A" w:rsidRDefault="00000000">
      <w:pPr>
        <w:numPr>
          <w:ilvl w:val="0"/>
          <w:numId w:val="8"/>
        </w:numPr>
        <w:spacing w:before="280" w:after="0" w:line="240" w:lineRule="auto"/>
        <w:rPr>
          <w:sz w:val="24"/>
          <w:szCs w:val="24"/>
        </w:rPr>
      </w:pPr>
      <w:r>
        <w:rPr>
          <w:sz w:val="24"/>
          <w:szCs w:val="24"/>
        </w:rPr>
        <w:t>Understand user engagement with modules or workflows.</w:t>
      </w:r>
    </w:p>
    <w:p w14:paraId="099D09ED" w14:textId="77777777" w:rsidR="0013707A" w:rsidRDefault="00000000">
      <w:pPr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Detect underutilized features or repetitive manual interventions.</w:t>
      </w:r>
    </w:p>
    <w:p w14:paraId="68926FAF" w14:textId="77777777" w:rsidR="0013707A" w:rsidRDefault="00000000">
      <w:pPr>
        <w:numPr>
          <w:ilvl w:val="0"/>
          <w:numId w:val="8"/>
        </w:numPr>
        <w:spacing w:after="280" w:line="240" w:lineRule="auto"/>
        <w:rPr>
          <w:sz w:val="24"/>
          <w:szCs w:val="24"/>
        </w:rPr>
      </w:pPr>
      <w:r>
        <w:rPr>
          <w:sz w:val="24"/>
          <w:szCs w:val="24"/>
        </w:rPr>
        <w:t>Recommend automation opportunities based on user actions.</w:t>
      </w:r>
    </w:p>
    <w:p w14:paraId="54D37B51" w14:textId="77777777" w:rsidR="0013707A" w:rsidRDefault="00000000">
      <w:pPr>
        <w:spacing w:before="280" w:after="2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Resource Optimization</w:t>
      </w:r>
    </w:p>
    <w:p w14:paraId="502EBE19" w14:textId="77777777" w:rsidR="0013707A" w:rsidRDefault="00000000">
      <w:pPr>
        <w:numPr>
          <w:ilvl w:val="0"/>
          <w:numId w:val="9"/>
        </w:numPr>
        <w:spacing w:before="280"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Analyze</w:t>
      </w:r>
      <w:proofErr w:type="spellEnd"/>
      <w:r>
        <w:rPr>
          <w:sz w:val="24"/>
          <w:szCs w:val="24"/>
        </w:rPr>
        <w:t xml:space="preserve"> workload distribution among users or teams.</w:t>
      </w:r>
    </w:p>
    <w:p w14:paraId="2C3F9F99" w14:textId="77777777" w:rsidR="0013707A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Predict future demand based on historical volume and cycles.</w:t>
      </w:r>
    </w:p>
    <w:p w14:paraId="1FDA743F" w14:textId="77777777" w:rsidR="0013707A" w:rsidRDefault="00000000">
      <w:pPr>
        <w:numPr>
          <w:ilvl w:val="0"/>
          <w:numId w:val="9"/>
        </w:numPr>
        <w:spacing w:after="280" w:line="240" w:lineRule="auto"/>
        <w:rPr>
          <w:sz w:val="24"/>
          <w:szCs w:val="24"/>
        </w:rPr>
      </w:pPr>
      <w:r>
        <w:rPr>
          <w:sz w:val="24"/>
          <w:szCs w:val="24"/>
        </w:rPr>
        <w:t>Allocate tasks dynamically based on performance trends.</w:t>
      </w:r>
    </w:p>
    <w:p w14:paraId="1AAA4930" w14:textId="77777777" w:rsidR="0013707A" w:rsidRDefault="00000000">
      <w:pPr>
        <w:spacing w:before="280" w:after="2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Service Request &amp; Issue Tracking</w:t>
      </w:r>
    </w:p>
    <w:p w14:paraId="11C6880A" w14:textId="77777777" w:rsidR="0013707A" w:rsidRDefault="00000000">
      <w:pPr>
        <w:numPr>
          <w:ilvl w:val="0"/>
          <w:numId w:val="10"/>
        </w:numPr>
        <w:spacing w:before="280"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Track citizen or client service requests (e.g., file </w:t>
      </w:r>
      <w:proofErr w:type="spellStart"/>
      <w:r>
        <w:rPr>
          <w:sz w:val="24"/>
          <w:szCs w:val="24"/>
        </w:rPr>
        <w:t>notings</w:t>
      </w:r>
      <w:proofErr w:type="spellEnd"/>
      <w:r>
        <w:rPr>
          <w:sz w:val="24"/>
          <w:szCs w:val="24"/>
        </w:rPr>
        <w:t>, approvals).</w:t>
      </w:r>
    </w:p>
    <w:p w14:paraId="085D93B2" w14:textId="77777777" w:rsidR="0013707A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Measure resolution time and response efficiency.</w:t>
      </w:r>
    </w:p>
    <w:p w14:paraId="08F7BFA7" w14:textId="77777777" w:rsidR="0013707A" w:rsidRDefault="00000000">
      <w:pPr>
        <w:numPr>
          <w:ilvl w:val="0"/>
          <w:numId w:val="10"/>
        </w:numPr>
        <w:spacing w:after="280" w:line="240" w:lineRule="auto"/>
        <w:rPr>
          <w:sz w:val="24"/>
          <w:szCs w:val="24"/>
        </w:rPr>
      </w:pPr>
      <w:r>
        <w:rPr>
          <w:sz w:val="24"/>
          <w:szCs w:val="24"/>
        </w:rPr>
        <w:t>Identify common request types or departments with delays.</w:t>
      </w:r>
    </w:p>
    <w:p w14:paraId="23800EAF" w14:textId="77777777" w:rsidR="0013707A" w:rsidRDefault="00000000">
      <w:pPr>
        <w:spacing w:before="280" w:after="2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Forecasting &amp; Predictive Analytics (with AI Integration)</w:t>
      </w:r>
    </w:p>
    <w:p w14:paraId="02C01F14" w14:textId="77777777" w:rsidR="0013707A" w:rsidRDefault="00000000">
      <w:pPr>
        <w:numPr>
          <w:ilvl w:val="0"/>
          <w:numId w:val="11"/>
        </w:numPr>
        <w:spacing w:before="28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Forecast workload volumes</w:t>
      </w:r>
      <w:r>
        <w:rPr>
          <w:sz w:val="24"/>
          <w:szCs w:val="24"/>
        </w:rPr>
        <w:t>: for departments or time periods.</w:t>
      </w:r>
    </w:p>
    <w:p w14:paraId="1F74EB07" w14:textId="77777777" w:rsidR="0013707A" w:rsidRDefault="00000000">
      <w:pPr>
        <w:numPr>
          <w:ilvl w:val="0"/>
          <w:numId w:val="11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Predict delays or SLA violations</w:t>
      </w:r>
      <w:r>
        <w:rPr>
          <w:sz w:val="24"/>
          <w:szCs w:val="24"/>
        </w:rPr>
        <w:t xml:space="preserve"> before they occur.</w:t>
      </w:r>
    </w:p>
    <w:p w14:paraId="63693E30" w14:textId="77777777" w:rsidR="0013707A" w:rsidRDefault="00000000">
      <w:pPr>
        <w:numPr>
          <w:ilvl w:val="0"/>
          <w:numId w:val="11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Identify patterns</w:t>
      </w:r>
      <w:r>
        <w:rPr>
          <w:sz w:val="24"/>
          <w:szCs w:val="24"/>
        </w:rPr>
        <w:t xml:space="preserve"> in escalations or failed completions.</w:t>
      </w:r>
    </w:p>
    <w:p w14:paraId="5783B5B1" w14:textId="77777777" w:rsidR="0013707A" w:rsidRDefault="00000000">
      <w:pPr>
        <w:spacing w:before="280" w:after="2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Customizable Dashboards &amp; Alerts</w:t>
      </w:r>
    </w:p>
    <w:p w14:paraId="72DE239C" w14:textId="77777777" w:rsidR="0013707A" w:rsidRDefault="00000000">
      <w:pPr>
        <w:numPr>
          <w:ilvl w:val="0"/>
          <w:numId w:val="12"/>
        </w:numPr>
        <w:spacing w:before="280" w:after="0" w:line="240" w:lineRule="auto"/>
        <w:rPr>
          <w:sz w:val="24"/>
          <w:szCs w:val="24"/>
        </w:rPr>
      </w:pPr>
      <w:r>
        <w:rPr>
          <w:sz w:val="24"/>
          <w:szCs w:val="24"/>
        </w:rPr>
        <w:t>Configure role-based dashboards: Admin, Department Head, Clerk, etc.</w:t>
      </w:r>
    </w:p>
    <w:p w14:paraId="4F090F7B" w14:textId="77777777" w:rsidR="0013707A" w:rsidRDefault="00000000">
      <w:pPr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Set up real-time alerts for performance thresholds or anomalies.</w:t>
      </w:r>
    </w:p>
    <w:p w14:paraId="29A3CC9C" w14:textId="77777777" w:rsidR="0013707A" w:rsidRDefault="00000000">
      <w:pPr>
        <w:numPr>
          <w:ilvl w:val="0"/>
          <w:numId w:val="12"/>
        </w:numPr>
        <w:spacing w:after="280" w:line="240" w:lineRule="auto"/>
        <w:rPr>
          <w:sz w:val="24"/>
          <w:szCs w:val="24"/>
        </w:rPr>
      </w:pPr>
      <w:r>
        <w:rPr>
          <w:sz w:val="24"/>
          <w:szCs w:val="24"/>
        </w:rPr>
        <w:t>Offer a 360° view of department or organization health.</w:t>
      </w:r>
    </w:p>
    <w:p w14:paraId="0BED37DE" w14:textId="77777777" w:rsidR="0013707A" w:rsidRDefault="0013707A">
      <w:pPr>
        <w:spacing w:before="280" w:after="280" w:line="240" w:lineRule="auto"/>
        <w:rPr>
          <w:sz w:val="20"/>
          <w:szCs w:val="20"/>
        </w:rPr>
      </w:pPr>
    </w:p>
    <w:p w14:paraId="26850628" w14:textId="77777777" w:rsidR="0013707A" w:rsidRDefault="0013707A">
      <w:pPr>
        <w:spacing w:before="280" w:after="280" w:line="240" w:lineRule="auto"/>
        <w:rPr>
          <w:sz w:val="20"/>
          <w:szCs w:val="20"/>
        </w:rPr>
      </w:pPr>
    </w:p>
    <w:p w14:paraId="584A0372" w14:textId="77777777" w:rsidR="0013707A" w:rsidRDefault="0013707A">
      <w:pPr>
        <w:spacing w:before="280" w:line="240" w:lineRule="auto"/>
        <w:rPr>
          <w:sz w:val="20"/>
          <w:szCs w:val="20"/>
        </w:rPr>
      </w:pPr>
    </w:p>
    <w:sectPr w:rsidR="0013707A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85C49C" w14:textId="77777777" w:rsidR="00775864" w:rsidRDefault="00775864">
      <w:pPr>
        <w:spacing w:after="0" w:line="240" w:lineRule="auto"/>
      </w:pPr>
      <w:r>
        <w:separator/>
      </w:r>
    </w:p>
  </w:endnote>
  <w:endnote w:type="continuationSeparator" w:id="0">
    <w:p w14:paraId="7C72EDDC" w14:textId="77777777" w:rsidR="00775864" w:rsidRDefault="00775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A0FC215-7A52-4A85-AC69-E2B2568E70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C191898-3131-423A-A644-FD715EE105A0}"/>
    <w:embedBold r:id="rId3" w:fontKey="{002E9963-2949-4793-84DD-F1DC00FBFC5A}"/>
    <w:embedBoldItalic r:id="rId4" w:fontKey="{B5A89C1F-6271-4679-857F-40B4A9E3316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E1383583-40A5-4B5D-8006-E11C44CA25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6" w:fontKey="{B7764B01-CE4D-407C-BE02-9D425D9895A4}"/>
    <w:embedItalic r:id="rId7" w:fontKey="{C0A460CA-73E7-471A-AFFF-9B0431D0B9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3D21B9" w14:textId="77777777" w:rsidR="0013707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B1C4C">
      <w:rPr>
        <w:noProof/>
        <w:color w:val="000000"/>
      </w:rPr>
      <w:t>1</w:t>
    </w:r>
    <w:r>
      <w:rPr>
        <w:color w:val="000000"/>
      </w:rPr>
      <w:fldChar w:fldCharType="end"/>
    </w:r>
  </w:p>
  <w:p w14:paraId="044394FF" w14:textId="77777777" w:rsidR="0013707A" w:rsidRDefault="0013707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4FA80F" w14:textId="77777777" w:rsidR="00775864" w:rsidRDefault="00775864">
      <w:pPr>
        <w:spacing w:after="0" w:line="240" w:lineRule="auto"/>
      </w:pPr>
      <w:r>
        <w:separator/>
      </w:r>
    </w:p>
  </w:footnote>
  <w:footnote w:type="continuationSeparator" w:id="0">
    <w:p w14:paraId="1975ECBE" w14:textId="77777777" w:rsidR="00775864" w:rsidRDefault="007758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A185A4" w14:textId="77777777" w:rsidR="0013707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7991937" wp14:editId="276942DA">
          <wp:simplePos x="0" y="0"/>
          <wp:positionH relativeFrom="column">
            <wp:posOffset>4571338</wp:posOffset>
          </wp:positionH>
          <wp:positionV relativeFrom="paragraph">
            <wp:posOffset>-90142</wp:posOffset>
          </wp:positionV>
          <wp:extent cx="206734" cy="206734"/>
          <wp:effectExtent l="0" t="0" r="0" b="0"/>
          <wp:wrapNone/>
          <wp:docPr id="6" name="image2.png" descr=" 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 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6734" cy="2067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C365FF1" wp14:editId="1D0B639D">
          <wp:simplePos x="0" y="0"/>
          <wp:positionH relativeFrom="column">
            <wp:posOffset>4834310</wp:posOffset>
          </wp:positionH>
          <wp:positionV relativeFrom="paragraph">
            <wp:posOffset>-58060</wp:posOffset>
          </wp:positionV>
          <wp:extent cx="636104" cy="159715"/>
          <wp:effectExtent l="0" t="0" r="0" b="0"/>
          <wp:wrapNone/>
          <wp:docPr id="7" name="image1.png" descr=" 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 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6104" cy="1597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C7030"/>
    <w:multiLevelType w:val="multilevel"/>
    <w:tmpl w:val="82488D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B8863BF"/>
    <w:multiLevelType w:val="multilevel"/>
    <w:tmpl w:val="DC88DA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9C067E3"/>
    <w:multiLevelType w:val="multilevel"/>
    <w:tmpl w:val="92044D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42E0BE6"/>
    <w:multiLevelType w:val="multilevel"/>
    <w:tmpl w:val="75B655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8183349"/>
    <w:multiLevelType w:val="multilevel"/>
    <w:tmpl w:val="5A0868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05F3D03"/>
    <w:multiLevelType w:val="multilevel"/>
    <w:tmpl w:val="D51044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14C4F46"/>
    <w:multiLevelType w:val="multilevel"/>
    <w:tmpl w:val="DE0E63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72F2A34"/>
    <w:multiLevelType w:val="multilevel"/>
    <w:tmpl w:val="6988F9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7C63817"/>
    <w:multiLevelType w:val="multilevel"/>
    <w:tmpl w:val="267838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4620129"/>
    <w:multiLevelType w:val="multilevel"/>
    <w:tmpl w:val="7520EE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D9B2845"/>
    <w:multiLevelType w:val="multilevel"/>
    <w:tmpl w:val="12607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7DDB1776"/>
    <w:multiLevelType w:val="multilevel"/>
    <w:tmpl w:val="78D4FA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445077471">
    <w:abstractNumId w:val="5"/>
  </w:num>
  <w:num w:numId="2" w16cid:durableId="1653564229">
    <w:abstractNumId w:val="8"/>
  </w:num>
  <w:num w:numId="3" w16cid:durableId="1037582010">
    <w:abstractNumId w:val="9"/>
  </w:num>
  <w:num w:numId="4" w16cid:durableId="565534837">
    <w:abstractNumId w:val="2"/>
  </w:num>
  <w:num w:numId="5" w16cid:durableId="2117096747">
    <w:abstractNumId w:val="6"/>
  </w:num>
  <w:num w:numId="6" w16cid:durableId="1752698859">
    <w:abstractNumId w:val="0"/>
  </w:num>
  <w:num w:numId="7" w16cid:durableId="2046984145">
    <w:abstractNumId w:val="1"/>
  </w:num>
  <w:num w:numId="8" w16cid:durableId="977803144">
    <w:abstractNumId w:val="3"/>
  </w:num>
  <w:num w:numId="9" w16cid:durableId="491482376">
    <w:abstractNumId w:val="10"/>
  </w:num>
  <w:num w:numId="10" w16cid:durableId="1340355025">
    <w:abstractNumId w:val="11"/>
  </w:num>
  <w:num w:numId="11" w16cid:durableId="646713401">
    <w:abstractNumId w:val="4"/>
  </w:num>
  <w:num w:numId="12" w16cid:durableId="6320550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07A"/>
    <w:rsid w:val="0013707A"/>
    <w:rsid w:val="0026101D"/>
    <w:rsid w:val="00775864"/>
    <w:rsid w:val="00DB1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1BAA0"/>
  <w15:docId w15:val="{17662EC0-2C14-43CD-BAA8-5C23DCAA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074"/>
  </w:style>
  <w:style w:type="paragraph" w:styleId="Heading1">
    <w:name w:val="heading 1"/>
    <w:basedOn w:val="Normal"/>
    <w:next w:val="Normal"/>
    <w:link w:val="Heading1Char"/>
    <w:uiPriority w:val="9"/>
    <w:qFormat/>
    <w:rsid w:val="000351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0351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ml-IN"/>
    </w:rPr>
  </w:style>
  <w:style w:type="paragraph" w:styleId="Heading4">
    <w:name w:val="heading 4"/>
    <w:basedOn w:val="Normal"/>
    <w:link w:val="Heading4Char"/>
    <w:uiPriority w:val="9"/>
    <w:unhideWhenUsed/>
    <w:qFormat/>
    <w:rsid w:val="000351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 w:bidi="ml-I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51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35143"/>
    <w:rPr>
      <w:rFonts w:ascii="Times New Roman" w:eastAsia="Times New Roman" w:hAnsi="Times New Roman" w:cs="Times New Roman"/>
      <w:b/>
      <w:bCs/>
      <w:sz w:val="27"/>
      <w:szCs w:val="27"/>
      <w:lang w:eastAsia="en-IN" w:bidi="ml-IN"/>
    </w:rPr>
  </w:style>
  <w:style w:type="character" w:customStyle="1" w:styleId="Heading4Char">
    <w:name w:val="Heading 4 Char"/>
    <w:basedOn w:val="DefaultParagraphFont"/>
    <w:link w:val="Heading4"/>
    <w:uiPriority w:val="9"/>
    <w:rsid w:val="00035143"/>
    <w:rPr>
      <w:rFonts w:ascii="Times New Roman" w:eastAsia="Times New Roman" w:hAnsi="Times New Roman" w:cs="Times New Roman"/>
      <w:b/>
      <w:bCs/>
      <w:sz w:val="24"/>
      <w:szCs w:val="24"/>
      <w:lang w:eastAsia="en-IN" w:bidi="ml-IN"/>
    </w:rPr>
  </w:style>
  <w:style w:type="paragraph" w:styleId="NormalWeb">
    <w:name w:val="Normal (Web)"/>
    <w:basedOn w:val="Normal"/>
    <w:uiPriority w:val="99"/>
    <w:semiHidden/>
    <w:unhideWhenUsed/>
    <w:rsid w:val="00035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l-IN"/>
    </w:rPr>
  </w:style>
  <w:style w:type="character" w:styleId="Strong">
    <w:name w:val="Strong"/>
    <w:basedOn w:val="DefaultParagraphFont"/>
    <w:uiPriority w:val="22"/>
    <w:qFormat/>
    <w:rsid w:val="0003514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351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35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72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A60"/>
  </w:style>
  <w:style w:type="paragraph" w:styleId="Footer">
    <w:name w:val="footer"/>
    <w:basedOn w:val="Normal"/>
    <w:link w:val="FooterChar"/>
    <w:uiPriority w:val="99"/>
    <w:unhideWhenUsed/>
    <w:rsid w:val="00472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A60"/>
  </w:style>
  <w:style w:type="paragraph" w:styleId="ListParagraph">
    <w:name w:val="List Paragraph"/>
    <w:basedOn w:val="Normal"/>
    <w:uiPriority w:val="34"/>
    <w:qFormat/>
    <w:rsid w:val="005501F4"/>
    <w:pPr>
      <w:ind w:left="720"/>
      <w:contextualSpacing/>
    </w:pPr>
  </w:style>
  <w:style w:type="paragraph" w:styleId="NoSpacing">
    <w:name w:val="No Spacing"/>
    <w:uiPriority w:val="1"/>
    <w:qFormat/>
    <w:rsid w:val="003B79A2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VmVCKZfEWgnCUX2AQle8AbKBtA==">CgMxLjAyDmguOGpyNG5hZWJ6MHM4OAByITFXWnJXZmQ2clZQWUVLNXpQWDFZRllsR1JWbXYtaDN4WQ==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832</Words>
  <Characters>4749</Characters>
  <Application>Microsoft Office Word</Application>
  <DocSecurity>0</DocSecurity>
  <Lines>39</Lines>
  <Paragraphs>11</Paragraphs>
  <ScaleCrop>false</ScaleCrop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Aiby Mohandas</dc:creator>
  <cp:lastModifiedBy>Admin</cp:lastModifiedBy>
  <cp:revision>2</cp:revision>
  <dcterms:created xsi:type="dcterms:W3CDTF">2025-06-09T06:46:00Z</dcterms:created>
  <dcterms:modified xsi:type="dcterms:W3CDTF">2025-06-09T06:46:00Z</dcterms:modified>
</cp:coreProperties>
</file>