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0"/>
              <w:left w:val="single" w:color="1E3A5F" w:sz="20"/>
              <w:bottom w:val="single" w:color="1E3A5F" w:sz="20"/>
              <w:right w:val="single" w:color="1E3A5F" w:sz="20"/>
            </w:tcBorders>
            <w:shd w:fill="1E3A5F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10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HỆ THỐNG QUẢN LÝ GIAO THÔNG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TỈNH LÀO CAI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4"/>
                <w:szCs w:val="24"/>
              </w:rPr>
              <w:t xml:space="preserve">Sở Xây dựng tỉnh Lào Cai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6"/>
                <w:szCs w:val="26"/>
              </w:rPr>
              <w:t xml:space="preserve">KẾ HOẠCH CHI TIẾT CHỈNH SỬA VÀ NÂNG CẤP DỰ ÁN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Python + SQLite  →  FastAPI Web Application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Tuyến đường</w:t>
            </w:r>
          </w:p>
        </w:tc>
        <w:tc>
          <w:tcPr>
            <w:tcW w:type="dxa" w:w="23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Đoạn tuyến</w:t>
            </w:r>
          </w:p>
        </w:tc>
        <w:tc>
          <w:tcPr>
            <w:tcW w:type="dxa" w:w="23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Đoạn đi chung</w:t>
            </w:r>
          </w:p>
        </w:tc>
        <w:tc>
          <w:tcPr>
            <w:tcW w:type="dxa" w:w="234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DB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49 tuyến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222 đoạn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 bản ghi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 bảng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spacing w:before="24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6"/>
          <w:szCs w:val="26"/>
        </w:rPr>
        <w:t xml:space="preserve">Tổng quan 8 bước thực hiện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200"/>
        <w:gridCol w:w="3960"/>
      </w:tblGrid>
      <w:tr>
        <w:trPr>
          <w:tblHeader/>
        </w:trPr>
        <w:tc>
          <w:tcPr>
            <w:tcW w:type="dxa" w:w="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2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bước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3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chính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Làm sạch dữ liệu Excel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Hoàn thành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giao_thong_data_upadate.xlsx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Thiết kế lại Schema DB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⏳ Tiếp theo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config/database.py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Viết lại Models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⏳ Chờ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models/*.py (13 file)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Viết lại Repositories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⏳ Chờ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repositories/*.py (13 file)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Viết lại Services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⏳ Chờ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services/*.py (13 file)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Viết lại Data files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⏳ Chờ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data/*.py (9 file)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Seeds + Migration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⏳ Chờ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seeds/*.py + migrations/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GeoJSON Tools + Web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⏳ Chờ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tools/ + api/ + templates/</w:t>
            </w:r>
          </w:p>
        </w:tc>
      </w:tr>
    </w:tbl>
    <w:p>
      <w:pPr>
        <w:pBdr>
          <w:bottom w:val="single" w:color="D1D5DB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4"/>
              <w:left w:val="single" w:color="059669" w:sz="14"/>
              <w:bottom w:val="single" w:color="059669" w:sz="14"/>
              <w:right w:val="single" w:color="059669" w:sz="14"/>
            </w:tcBorders>
            <w:shd w:fill="ECFD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30"/>
                <w:szCs w:val="30"/>
              </w:rPr>
              <w:t xml:space="preserve">BƯỚC 1   </w:t>
            </w:r>
            <w:r>
              <w:rPr>
                <w:rFonts w:ascii="Arial" w:cs="Arial" w:eastAsia="Arial" w:hAnsi="Arial"/>
                <w:b/>
                <w:bCs/>
                <w:color w:val="1F2937"/>
                <w:sz w:val="30"/>
                <w:szCs w:val="30"/>
              </w:rPr>
              <w:t xml:space="preserve">LÀM SẠCH DỮ LIỆU EXCEL</w:t>
            </w:r>
          </w:p>
        </w:tc>
      </w:tr>
    </w:tbl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Trạng thái: ✅ ĐÃ HOÀN THÀNH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Kết quả đạt được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10 sheet dữ liệu: TuyenDuong, DoanTuyen, DoanDiChung, TinhTrang, DonVi, CapQuanLy, CapDuong, KetCauMat, ThongTinTuyen, NguoiDung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49 tuyến đường — không trùng mã, FK hợp lệ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222 đoạn tuyến — lý trình hợp lệ, tình trạng/kết cấu/đơn vị khớp danh mục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15 bản ghi đoạn đi chung — tách đúng từng đoạn vật lý, lý trình kiểm tra tự động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DonVi: cây cha-con đúng (TINH → SXD → BAN_BT), 13 công ty độc lập (parent=NULL)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8 loại kết cấu mặt đường (BTN, BTXM, HH, LN, CP, DAT, BTN+LN, BTXM+LN)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9 tuyến QL có mô tả ThongTinTuyen — 40 tuyến DT/DX bổ sung dần qua Web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2 file GeoJSON: QL4E.geojson (5.039 điểm, WGS84) và DT158.geojson (4.274 điểm, WGS84)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Quy ước GeoJSON: tên file = mã tuyến (QL4E.geojson), road_name = tên tuyến trong DB</w:t>
      </w:r>
    </w:p>
    <w:p>
      <w:pPr>
        <w:pBdr>
          <w:bottom w:val="single" w:color="D1D5DB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4"/>
              <w:left w:val="single" w:color="2563EB" w:sz="14"/>
              <w:bottom w:val="single" w:color="2563EB" w:sz="14"/>
              <w:right w:val="single" w:color="2563EB" w:sz="14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30"/>
                <w:szCs w:val="30"/>
              </w:rPr>
              <w:t xml:space="preserve">BƯỚC 2   </w:t>
            </w:r>
            <w:r>
              <w:rPr>
                <w:rFonts w:ascii="Arial" w:cs="Arial" w:eastAsia="Arial" w:hAnsi="Arial"/>
                <w:b/>
                <w:bCs/>
                <w:color w:val="1F2937"/>
                <w:sz w:val="30"/>
                <w:szCs w:val="30"/>
              </w:rPr>
              <w:t xml:space="preserve">THIẾT KẾ LẠI SCHEMA DATABASE</w:t>
            </w:r>
          </w:p>
        </w:tc>
      </w:tr>
    </w:tbl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File tạo/sửa: config/database.py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Mục tiêu: Tạo 13 bảng SQLite với khóa ngoại, index, trigger tự động — đủ cho cả Giai đoạn 1 và 2 GeoJSON.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13 bảng sẽ được tạo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800"/>
        <w:gridCol w:w="5460"/>
      </w:tblGrid>
      <w:tr>
        <w:trPr>
          <w:tblHeader/>
        </w:trPr>
        <w:tc>
          <w:tcPr>
            <w:tcW w:type="dxa" w:w="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bảng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 ghi</w:t>
            </w:r>
          </w:p>
        </w:tc>
        <w:tc>
          <w:tcPr>
            <w:tcW w:type="dxa" w:w="54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Thay đổi so với cũ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cap_quan_ly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Giữ nguyên, thêm type hints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cap_duong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Giữ nguyên, thêm type hints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ket_cau_mat_duong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MỚI — loại kết cấu mặt đường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tinh_trang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Giữ nguyên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don_vi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17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Giữ nguyên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nguoi_dung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3+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MỚI — đăng nhập, phân quyền 3 cấp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tuyen_duong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49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Bỏ chieu_dai, giữ chieu_dai_thuc_te + chieu_dai_quan_ly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thong_tin_tuyen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9+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MỚI — mô tả chi tiết từng tuyến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doan_tuyen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222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 ket_cau_mat_id, nam_lam_moi, ngay_cap_nhat, updated_at/by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doan_di_chung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Cấu trúc mới: thêm tuyen_chinh_id, lý trình 2 chiều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hinh_anh_doan_tuyen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MỚI — ảnh hiện trạng + tọa độ EXIF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tuyen_duong_geo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MỚI — tọa độ GPS tuyến (Giai đoạn 1)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doan_tuyen_geo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5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MỚI (Giai đoạn 2) — tọa độ GPS từng đoạn</w:t>
            </w:r>
          </w:p>
        </w:tc>
      </w:tr>
    </w:tbl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Triggers tự động (SQLite) — Sau mỗi thay đổi doan_tuyen hoặc doan_di_chung: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chieu_dai_quan_ly = SUM chiều dài các đoạn chính của tuyến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chieu_dai_thuc_te = chiều dài đoạn chính + chiều dài các đoạn đi chung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Chỉ cập nhật đúng tuyến bị ảnh hưởng — không scan toàn bộ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Áp dụng cho cả INSERT, UPDATE và DELETE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Indexes tối ưu truy vấn thống kê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idx_doan_tuyen_tuyen_id — tăng tốc JOIN tuyến → đoạn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idx_doan_tuyen_cap_duong_id — thống kê theo cấp kỹ thuật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idx_doan_tuyen_tinh_trang_id — lọc theo tình trạng mặt đường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idx_doan_di_chung_tuyen_id — tra đoạn đi chung theo tuyến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idx_doan_di_chung_doan_id — JOIN đoạn vật lý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Kết nối DB — thay đổi quan trọng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Thêm conn.row_factory = sqlite3.Row → truy cập theo tên cột: row["tinh_trang_id"]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Không dùng row[8], row[11]... — không bao giờ sai khi thêm/bớt cột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2563E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đạt được sau Bước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config/database.py hoàn chỉnh, chạy được, tạo đủ 13 bảng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Triggers tự động — chiều dài tuyến luôn chính xác, không cần gọi thủ công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Schema sẵn sàng cho Giai đoạn 1 (tuyến) và Giai đoạn 2 (đoạn) GeoJSON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sqlite3.Row — repository không bao giờ sai index khi thay đổi schema</w:t>
            </w:r>
          </w:p>
        </w:tc>
      </w:tr>
    </w:tbl>
    <w:p>
      <w:pPr>
        <w:spacing w:before="80" w:after="80"/>
      </w:pPr>
    </w:p>
    <w:p>
      <w:pPr>
        <w:pBdr>
          <w:bottom w:val="single" w:color="D1D5DB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4"/>
              <w:left w:val="single" w:color="7C3AED" w:sz="14"/>
              <w:bottom w:val="single" w:color="7C3AED" w:sz="14"/>
              <w:right w:val="single" w:color="7C3AED" w:sz="14"/>
            </w:tcBorders>
            <w:shd w:fill="F5F3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30"/>
                <w:szCs w:val="30"/>
              </w:rPr>
              <w:t xml:space="preserve">BƯỚC 3   </w:t>
            </w:r>
            <w:r>
              <w:rPr>
                <w:rFonts w:ascii="Arial" w:cs="Arial" w:eastAsia="Arial" w:hAnsi="Arial"/>
                <w:b/>
                <w:bCs/>
                <w:color w:val="1F2937"/>
                <w:sz w:val="30"/>
                <w:szCs w:val="30"/>
              </w:rPr>
              <w:t xml:space="preserve">VIẾT LẠI MODELS</w:t>
            </w:r>
          </w:p>
        </w:tc>
      </w:tr>
    </w:tbl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Thư mục: models/     Nguyên tắc: Plain Object thuần túy — KHÔNG chứa logic nghiệp vụ, KHÔNG gọi DB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Danh sách 13 file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Thay đổi chính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cap_quan_ly.py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Giữ nguyên + type hints đầy đủ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cap_duong.py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Giữ nguyên + type hints đầy đủ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ket_cau_mat_duong.py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MỚI — class KetCauMatDuong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tinh_trang.py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Giữ nguyên + type hints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don_vi.py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Giữ nguyên + type hints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nguoi_dung.py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MỚI — class NguoiDung (không lưu mật khẩu rõ)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tuyen_duong.py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Bỏ thuộc tính chieu_dai, giữ chieu_dai_thuc_te + chieu_dai_quan_ly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thong_tin_tuyen.py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MỚI — class ThongTinTuyen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doan_tuyen.py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 ket_cau_mat_id, nam_lam_moi, ngay_cap_nhat_tinh_trang, updated_at, updated_by_id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doan_di_chung.py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Cấu trúc mới: tuyen_chinh_id, ma_doan_di_chung, lý trình 2 chiều rõ ràng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hinh_anh_doan_tuyen.py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MỚI — có lat, lng (từ EXIF), ly_trinh_anh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tuyen_duong_geo.py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MỚI — class TuyenDuongGeo (coordinates JSON, so_diem, chieu_dai_gps)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thong_ke.py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Giữ 3 class, cập nhật trường mới (ket_cau_mat)</w:t>
            </w:r>
          </w:p>
        </w:tc>
      </w:tr>
    </w:tbl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Nguyên tắc viết Model (thống nhất toàn dự án)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Model chỉ có __init__ nhận tham số và gán vào self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@property được phép: tính toán đơn giản (chieu_dai = ly_trinh_cuoi - ly_trinh_dau)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KHÔNG có _validate() — logic này chuyển sang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KHÔNG import service, repository hoặc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Tất cả tham số có type hints: str, int, float, Optional[str]=None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đạt được sau Bước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F5F3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13 file model sạch, đủ type hints, không logic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F5F3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DoanTuyen: bỏ _validate(), thêm 5 trường mới (kết cấu, năm làm mới, audit)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F5F3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DoanDiChung: cấu trúc mới với 2 cặp lý trình rõ nghĩa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F5F3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5 model mới: KetCauMatDuong, NguoiDung, ThongTinTuyen, HinhAnhDoanTuyen, TuyenDuongGeo</w:t>
            </w:r>
          </w:p>
        </w:tc>
      </w:tr>
    </w:tbl>
    <w:p>
      <w:pPr>
        <w:spacing w:before="80" w:after="80"/>
      </w:pPr>
    </w:p>
    <w:p>
      <w:pPr>
        <w:pBdr>
          <w:bottom w:val="single" w:color="D1D5DB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4"/>
              <w:left w:val="single" w:color="D97706" w:sz="14"/>
              <w:bottom w:val="single" w:color="D97706" w:sz="14"/>
              <w:right w:val="single" w:color="D97706" w:sz="14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30"/>
                <w:szCs w:val="30"/>
              </w:rPr>
              <w:t xml:space="preserve">BƯỚC 4   </w:t>
            </w:r>
            <w:r>
              <w:rPr>
                <w:rFonts w:ascii="Arial" w:cs="Arial" w:eastAsia="Arial" w:hAnsi="Arial"/>
                <w:b/>
                <w:bCs/>
                <w:color w:val="1F2937"/>
                <w:sz w:val="30"/>
                <w:szCs w:val="30"/>
              </w:rPr>
              <w:t xml:space="preserve">VIẾT LẠI REPOSITORIES</w:t>
            </w:r>
          </w:p>
        </w:tc>
      </w:tr>
    </w:tbl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Thư mục: repositories/     Nguyên tắc: Chỉ SQL thuần, dùng sqlite3.Row, KHÔNG hardcode index cột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Thay đổi kỹ thuật cốt lõi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 cũ</w:t>
            </w:r>
          </w:p>
        </w:tc>
        <w:tc>
          <w:tcPr>
            <w:tcW w:type="dxa" w:w="5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pháp mới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row[8], row[11]... (index cứng dễ sai)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row["tinh_trang_id"], row["chieu_dai"] (tên cột)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Thêm cột → _row_to_object sai im lặng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Thêm cột → không ảnh hưởng code hiện tại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cap_nhat_chieu_dai gọi thủ công → dễ quên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trigger tự động — không bao giờ bỏ sót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 có index → thống kê chậm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index cho các cột JOIN phổ biến</w:t>
            </w:r>
          </w:p>
        </w:tc>
      </w:tr>
    </w:tbl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13 repository và chức năng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1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Hàm chính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cap_quan_ly_repository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lay_tat_ca, lay_theo_ma, them, cap_nhat, xoa_mem, khoi_phuc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cap_duong_repository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lay_tat_ca, lay_theo_ma, them, cap_nhat, xoa_mem, khoi_phuc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ket_cau_mat_repository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lay_tat_ca, lay_theo_ma, them, cap_nhat, xoa_mem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tinh_trang_repository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lay_tat_ca, lay_theo_ma, them, cap_nhat, xoa_mem, khoi_phuc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don_vi_repository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lay_tat_ca, lay_cay, lay_theo_loai, them, cap_nhat, xoa_mem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nguoi_dung_repository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them, lay_theo_ten_dang_nhap, duyet, cap_nhat_quyen, cap_nhat_mat_khau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tuyen_duong_repository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lay_tat_ca, lay_theo_ma, lay_theo_cap_ql, them, cap_nhat, xoa_mem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thong_tin_tuyen_repository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lay_theo_tuyen_id, them_hoac_cap_nhat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doan_tuyen_repository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lay_theo_tuyen, lay_theo_cap_duong, lay_theo_tinh_trang, them, cap_nhat, xoa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doan_di_chung_repository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lay_theo_tuyen_dc, lay_theo_tuyen_chinh, lay_theo_doan, them, xoa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hinh_anh_repository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lay_theo_doan, them, xoa, cap_nhat_toa_do_exif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tuyen_duong_geo_repository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✨ lay_theo_tuyen, them_hoac_cap_nhat, lay_tat_ca_co_geo, xoa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thong_ke_repository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thong_ke_cap_ky_thuat, thong_ke_tinh_trang, thong_ke_ket_cau, chi_tiet_tuyen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D9770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đạt được sau Bước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13 repository dùng row["tên_cột"] — an toàn khi thay đổi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Không còn vấn đề index cứng — đây là lỗi nghiêm trọng nhất của dự án cũ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Triggers đã xử lý tự động — không cần gọi cap_nhat_chieu_dai thủ công nữa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Query thống kê có đủ index — sẵn sàng cho hàng nghìn đoạn tuyến</w:t>
            </w:r>
          </w:p>
        </w:tc>
      </w:tr>
    </w:tbl>
    <w:p>
      <w:pPr>
        <w:spacing w:before="80" w:after="80"/>
      </w:pPr>
    </w:p>
    <w:p>
      <w:pPr>
        <w:pBdr>
          <w:bottom w:val="single" w:color="D1D5DB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4"/>
              <w:left w:val="single" w:color="DC2626" w:sz="14"/>
              <w:bottom w:val="single" w:color="DC2626" w:sz="14"/>
              <w:right w:val="single" w:color="DC2626" w:sz="14"/>
            </w:tcBorders>
            <w:shd w:fill="FEF2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30"/>
                <w:szCs w:val="30"/>
              </w:rPr>
              <w:t xml:space="preserve">BƯỚC 5   </w:t>
            </w:r>
            <w:r>
              <w:rPr>
                <w:rFonts w:ascii="Arial" w:cs="Arial" w:eastAsia="Arial" w:hAnsi="Arial"/>
                <w:b/>
                <w:bCs/>
                <w:color w:val="1F2937"/>
                <w:sz w:val="30"/>
                <w:szCs w:val="30"/>
              </w:rPr>
              <w:t xml:space="preserve">VIẾT LẠI SERVICES</w:t>
            </w:r>
          </w:p>
        </w:tc>
      </w:tr>
    </w:tbl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Thư mục: services/     Nguyên tắc: Toàn bộ business logic + validation tập trung ở đây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Quy tắc import bắt buộc (thống nhất toàn dự án)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Tất cả import phải dùng dạng đầy đủ để dễ nhận biết nguồn gốc: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models.doan_tuyen as doan_tuyen_model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repositories.doan_tuyen_repository as doan_tuyen_repo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services.tuyen_duong_service as tuyen_duong_service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Validation chuyển hoàn toàn từ Model sang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Cũ — trong Model</w:t>
            </w:r>
          </w:p>
        </w:tc>
        <w:tc>
          <w:tcPr>
            <w:tcW w:type="dxa" w:w="4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Mới — trong Service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DoanTuyen._validate(): rong_mat_max &gt;= rong_mat_min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doan_tuyen_service.them(): kiểm tra trước INSERT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DoanDiChung._validate(): ly_trinh_cuoi &gt; ly_trinh_dau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doan_di_chung_service.them(): báo lỗi rõ ràng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Không type hints → IDE không cảnh báo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 them(self, ma_doan: str, tuyen_id: int, ...) -&gt; int</w:t>
            </w:r>
          </w:p>
        </w:tc>
      </w:tr>
    </w:tbl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Services mới cần viết thêm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ket_cau_mat_service — CRUD, get_or_create kết cấu mặt đường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nguoi_dung_service — đăng ký, đăng nhập (bcrypt hash), duyệt tài khoản, phân quyền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thong_tin_tuyen_service — thêm/sửa mô tả tuyến, tìm kiếm full-text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hinh_anh_service — lưu ảnh, đọc EXIF tọa độ GPS tự động bằng Pillow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tuyen_duong_geo_service — import GeoJSON, export GeoJSON, tính chiều dài GPS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đạt được sau Bước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6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13 service đầy đủ type hints, validation rõ ràng tại đúng chỗ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6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Import style thống nhất — đọc code biết ngay hàm từ file nào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6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Phân quyền người dùng (ADMIN/BIEN_TAP/XEM) hoạt động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6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Tự động đọc tọa độ GPS từ EXIF ảnh khi upload</w:t>
            </w:r>
          </w:p>
        </w:tc>
      </w:tr>
    </w:tbl>
    <w:p>
      <w:pPr>
        <w:spacing w:before="80" w:after="80"/>
      </w:pPr>
    </w:p>
    <w:p>
      <w:pPr>
        <w:pBdr>
          <w:bottom w:val="single" w:color="D1D5DB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4"/>
              <w:left w:val="single" w:color="0891B2" w:sz="14"/>
              <w:bottom w:val="single" w:color="0891B2" w:sz="14"/>
              <w:right w:val="single" w:color="0891B2" w:sz="14"/>
            </w:tcBorders>
            <w:shd w:fill="ECFE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30"/>
                <w:szCs w:val="30"/>
              </w:rPr>
              <w:t xml:space="preserve">BƯỚC 6   </w:t>
            </w:r>
            <w:r>
              <w:rPr>
                <w:rFonts w:ascii="Arial" w:cs="Arial" w:eastAsia="Arial" w:hAnsi="Arial"/>
                <w:b/>
                <w:bCs/>
                <w:color w:val="1F2937"/>
                <w:sz w:val="30"/>
                <w:szCs w:val="30"/>
              </w:rPr>
              <w:t xml:space="preserve">VIẾT LẠI DATA FILES TỪ EXCEL</w:t>
            </w:r>
          </w:p>
        </w:tc>
      </w:tr>
    </w:tbl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Thư mục: data/     Mục tiêu: Script tự động đọc Excel → sinh 9 file data Python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Script chính: tools/excel_to_data.py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Chạy 1 lần khi Excel thay đổi: python tools/excel_to_data.py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data sinh ra</w:t>
            </w:r>
          </w:p>
        </w:tc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Excel nguồn</w:t>
            </w:r>
          </w:p>
        </w:tc>
        <w:tc>
          <w:tcPr>
            <w:tcW w:type="dxa" w:w="2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bản ghi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cap_quan_ly_data.py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CapQuanLy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cap_duong_data.py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CapDuong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ket_cau_mat_data.py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KetCauMat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tinh_trang_data.py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TinhTrang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don_vi_data.py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DonVi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tuyen_duong_data.py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TuyenDuong + ThongTinTuyen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49 tuyến + 9 mô tả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doan_tuyen_data.py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DoanTuyen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222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doan_di_chung_data.py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DoanDiChung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nguoi_dung_data.py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NguoiDung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(tài khoản khởi tạo)</w:t>
            </w:r>
          </w:p>
        </w:tc>
      </w:tr>
    </w:tbl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Xử lý đặc biệt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DonVi: parent_id từ mã (SXD) → id thực khi seed — không phụ thuộc số thứ tự hàng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DoanDiChung: sinh ma_doan_di_chung tự động (DDC-DT159-QL4E-01-001)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Bỏ qua tự động mọi dòng trống trong 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Cảnh báo nếu phát hiện dữ liệu bất thường (FK không tồn tại, lý trình âm...)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Sau khi sinh xong, chạy kiểm tra tham chiếu chéo giữa các file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0891B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đạt được sau Bước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ECFE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9 file data/*.py sạch, sinh tự động từ Excel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ECFE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Khi Excel thêm tuyến/đoạn mới: chạy lại 1 lệnh là xong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ECFE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Không còn dữ liệu hardcode tay trong file Python</w:t>
            </w:r>
          </w:p>
        </w:tc>
      </w:tr>
    </w:tbl>
    <w:p>
      <w:pPr>
        <w:spacing w:before="80" w:after="80"/>
      </w:pPr>
    </w:p>
    <w:p>
      <w:pPr>
        <w:pBdr>
          <w:bottom w:val="single" w:color="D1D5DB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4"/>
              <w:left w:val="single" w:color="374151" w:sz="14"/>
              <w:bottom w:val="single" w:color="374151" w:sz="14"/>
              <w:right w:val="single" w:color="374151" w:sz="14"/>
            </w:tcBorders>
            <w:shd w:fill="F3F4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30"/>
                <w:szCs w:val="30"/>
              </w:rPr>
              <w:t xml:space="preserve">BƯỚC 7   </w:t>
            </w:r>
            <w:r>
              <w:rPr>
                <w:rFonts w:ascii="Arial" w:cs="Arial" w:eastAsia="Arial" w:hAnsi="Arial"/>
                <w:b/>
                <w:bCs/>
                <w:color w:val="1F2937"/>
                <w:sz w:val="30"/>
                <w:szCs w:val="30"/>
              </w:rPr>
              <w:t xml:space="preserve">SEEDS + MIGRATION SCHEMA</w:t>
            </w:r>
          </w:p>
        </w:tc>
      </w:tr>
    </w:tbl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Mục tiêu: Khởi tạo DB lần đầu + nâng cấp schema không mất dữ liệu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Tại sao cần Migration?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Vấn đề hiện tại: Thêm cột mới phải xóa DB và seed lại → mất mọi dữ liệu đã nhập tay qua Web.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Giải pháp: Bảng schema_version + script migration từng phiên bản: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migrations/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001_initial_schema.py     ← tạo DB từ đầu (Bước 2)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002_them_ket_cau_mat.py   ← thêm bảng ket_cau_mat_duong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003_them_geo_tables.py    ← thêm tuyen_duong_geo, doan_tuyen_geo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004_them_hinh_anh.py      ← thêm hinh_anh_doan_tuyen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Thứ tự seed bắt buộc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cap_quan_ly → cap_duong → ket_cau_mat_duong → tinh_trang  (danh mục độc lập)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don_vi  (theo cây cha-con: TINH → SXD → BAN_BT)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nguoi_dung  (tài khoản ADMIN khởi tạo, mật khẩu hash bcrypt)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tuyen_duong → thong_tin_tuyen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doan_tuyen  (trigger tự động cập nhật chieu_dai_quan_ly)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doan_di_chung  (trigger tự động cập nhật chieu_dai_thuc_te)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Tính chất Idempotent — quan trọng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Tất cả seed dùng INSERT OR IGNORE (get_or_create) — chạy lại bao nhiêu lần cũng an toàn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Toàn bộ seed chạy trong 1 transaction — lỗi ở bất kỳ đâu → rollback toàn bộ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Thời gian chạy seed đầy đủ ước tính: &lt; 10 giây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8"/>
              <w:left w:val="single" w:color="374151" w:sz="8"/>
              <w:bottom w:val="single" w:color="374151" w:sz="8"/>
              <w:right w:val="single" w:color="374151" w:sz="8"/>
            </w:tcBorders>
            <w:shd w:fill="37415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đạt được sau Bước 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DB giao_thong.db: 13 bảng, 49 tuyến, 222 đoạn, 15 DDC đã load xong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Tài khoản ADMIN mặc định tạo sẵn, mật khẩu đã hash bcrypt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Migration script: thêm cột/bảng mới mà không xóa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seed_all.py idempotent — an toàn khi chạy lại nhiều lần</w:t>
            </w:r>
          </w:p>
        </w:tc>
      </w:tr>
    </w:tbl>
    <w:p>
      <w:pPr>
        <w:spacing w:before="80" w:after="80"/>
      </w:pPr>
    </w:p>
    <w:p>
      <w:pPr>
        <w:pBdr>
          <w:bottom w:val="single" w:color="D1D5DB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2777" w:sz="14"/>
              <w:left w:val="single" w:color="DB2777" w:sz="14"/>
              <w:bottom w:val="single" w:color="DB2777" w:sz="14"/>
              <w:right w:val="single" w:color="DB2777" w:sz="14"/>
            </w:tcBorders>
            <w:shd w:fill="FD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B2777"/>
                <w:sz w:val="30"/>
                <w:szCs w:val="30"/>
              </w:rPr>
              <w:t xml:space="preserve">BƯỚC 8   </w:t>
            </w:r>
            <w:r>
              <w:rPr>
                <w:rFonts w:ascii="Arial" w:cs="Arial" w:eastAsia="Arial" w:hAnsi="Arial"/>
                <w:b/>
                <w:bCs/>
                <w:color w:val="1F2937"/>
                <w:sz w:val="30"/>
                <w:szCs w:val="30"/>
              </w:rPr>
              <w:t xml:space="preserve">GEOJSON TOOLS + WEB APPLICATION (FastAPI)</w:t>
            </w:r>
          </w:p>
        </w:tc>
      </w:tr>
    </w:tbl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8A — GeoJSON Tools (thư mục tools/)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import_geojson.py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Đọc *.geojson → lưu vào tuyen_duong_geo. Tên file = mã tuyến (QL4E.geojson)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export_geojson.py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Đọc từ DB → xuất *.geojson với properties đầy đủ (ma_tuyen, ten_tuyen, chieu_dai)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excel_to_data.py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Đọc Excel → sinh ra 9 file data/*.py tự động</w:t>
            </w:r>
          </w:p>
        </w:tc>
      </w:tr>
    </w:tbl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Quy ước GeoJSON (thống nhất từ Bước 1):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Tên file = mã tuyến: QL4E.geojson, DT158.geojson, QL70.geojson...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road_name trong file = Tên tuyến trong DB: "Quốc lộ 4E", "Đường tỉnh 158"...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Script import mapping tự động tên file → mã tuyến, không cần cấu hình thêm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Chiều dài GPS tính bằng Haversine formula từ tọa độ thực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8B — Web Application (FastAPI)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Stack: FastAPI + Jinja2 templates + SQLite + Leaflet.js + Bootstrap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Xác thực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Đăng nhập, đăng ký (chờ ADMIN duyệt), JWT token, phân quyền 3 cấp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Quản lý danh mục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CRUD: Cấp đường, Tình trạng, Kết cấu mặt, Đơn vị, Cấp quản lý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Quản lý tuyến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Xem danh sách, thêm, sửa, xóa — tự động cập nhật chiều dài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Quản lý đoạn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Thêm, sửa, xóa, chia tách, hợp nhất đoạn tuyến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Đoạn đi chung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Thêm/xóa DDC — kiểm tra lý trình tự động, tham chiếu đúng đoạn vật lý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Thống kê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Theo cấp quản lý, cấp kỹ thuật, tình trạng, kết cấu mặt, đơn vị bảo dưỡng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Bản đồ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Hiển thị tuyến đường Leaflet.js từ tuyen_duong_geo, click xem thông tin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Hình ảnh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Upload ảnh, tự động đọc EXIF GPS, hiển thị trên bản đồ đúng vị trí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Thông tin tuyến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Xem và cập nhật mô tả chi tiết từng tuyến (ThongTinTuyen)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Import/Export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Import GeoJSON → DB, Export DB → GeoJSON, Export báo cáo Excel</w:t>
            </w:r>
          </w:p>
        </w:tc>
      </w:tr>
    </w:tbl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Cấu trúc thư mục Web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api/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routes/tuyen_duong.py  doan_tuyen.py  thong_ke.py  ban_do.py  auth.py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main.py                # FastAPI app, CORS, JWT middleware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templates/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dashboard.html  ban_do.html  tuyen_duong/  doan_tuyen/  thong_ke/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static/           # CSS, JS, icons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tools/            # import_geojson.py  export_geojson.py  excel_to_data.py</w:t>
      </w:r>
    </w:p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Lộ trình triển khai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Giai đoạn 1 — WSL Local: uvicorn chạy trên máy tính, truy cập qua http://localhost:8000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Giai đoạn 2 — VPS/Máy chủ: Nginx + HTTPS, bảo vệ dữ liệu GPS tuyến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Giai đoạn 3 — Mở rộng: doan_tuyen_geo (tọa độ từng đoạn), màu sắc theo tình trạng/cấp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2777" w:sz="8"/>
              <w:left w:val="single" w:color="DB2777" w:sz="8"/>
              <w:bottom w:val="single" w:color="DB2777" w:sz="8"/>
              <w:right w:val="single" w:color="DB2777" w:sz="8"/>
            </w:tcBorders>
            <w:shd w:fill="DB277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đạt được sau Bước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B2777" w:sz="16"/>
              <w:bottom w:val="none" w:color="FFFFFF" w:sz="0"/>
              <w:right w:val="none" w:color="FFFFFF" w:sz="0"/>
            </w:tcBorders>
            <w:shd w:fill="FDF4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Web app đầy đủ chạy trên WSL: http://localhost:8000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B2777" w:sz="16"/>
              <w:bottom w:val="none" w:color="FFFFFF" w:sz="0"/>
              <w:right w:val="none" w:color="FFFFFF" w:sz="0"/>
            </w:tcBorders>
            <w:shd w:fill="FDF4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Bản đồ tuyến đường tương tác Leaflet.js với dữ liệu thực tế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B2777" w:sz="16"/>
              <w:bottom w:val="none" w:color="FFFFFF" w:sz="0"/>
              <w:right w:val="none" w:color="FFFFFF" w:sz="0"/>
            </w:tcBorders>
            <w:shd w:fill="FDF4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Đăng nhập, phân quyền 3 cấp (ADMIN/BIEN_TAP/XEM) hoạt động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B2777" w:sz="16"/>
              <w:bottom w:val="none" w:color="FFFFFF" w:sz="0"/>
              <w:right w:val="none" w:color="FFFFFF" w:sz="0"/>
            </w:tcBorders>
            <w:shd w:fill="FDF4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Import GeoJSON vào DB + Export ra file .geojson chuẩn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B2777" w:sz="16"/>
              <w:bottom w:val="none" w:color="FFFFFF" w:sz="0"/>
              <w:right w:val="none" w:color="FFFFFF" w:sz="0"/>
            </w:tcBorders>
            <w:shd w:fill="FDF4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Thống kê đầy đủ: cấp đường, tình trạng, kết cấu mặt, đơn vị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B2777" w:sz="16"/>
              <w:bottom w:val="none" w:color="FFFFFF" w:sz="0"/>
              <w:right w:val="none" w:color="FFFFFF" w:sz="0"/>
            </w:tcBorders>
            <w:shd w:fill="FDF4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✔  Sẵn sàng deploy lên VPS hoặc máy chủ riêng</w:t>
            </w:r>
          </w:p>
        </w:tc>
      </w:tr>
    </w:tbl>
    <w:p>
      <w:pPr>
        <w:spacing w:before="80" w:after="80"/>
      </w:pPr>
    </w:p>
    <w:p>
      <w:pPr>
        <w:pBdr>
          <w:bottom w:val="single" w:color="D1D5DB" w:sz="6"/>
        </w:pBdr>
        <w:spacing w:before="160" w:after="160"/>
      </w:pPr>
    </w:p>
    <w:p>
      <w:pPr>
        <w:spacing w:before="3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0"/>
          <w:szCs w:val="30"/>
        </w:rPr>
        <w:t xml:space="preserve">TỔNG KẾT VÀ QUY ƯỚC</w:t>
      </w: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Kiến trúc sau khi hoàn thành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73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DB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— 13 bảng, triggers tự động, 5 indexes tối ưu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Models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Plain Object — type hints, không logic, không gọi DB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 thuần, sqlite3.Row — không hardcode index cột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Services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Business logic + validation — import style thống nhất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Data/Seeds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Sinh từ Excel, idempotent, transaction-safe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import_geojson, export_geojson, excel_to_data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 API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FastAPI — RESTful, JWT auth, phân quyền 3 cấp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Jinja2 + Leaflet.js + Bootstrap 5 — responsive</w:t>
            </w:r>
          </w:p>
        </w:tc>
      </w:tr>
    </w:tbl>
    <w:p>
      <w:pPr>
        <w:spacing w:before="80" w:after="80"/>
      </w:pP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Các quy ước bắt buộc nhớ trong suốt dự án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Import: luôn dùng "import models.xxx as xxx_model" — không dùng from … import 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GeoJSON: tên file = mã tuyến (QL4E.geojson), road_name = tên tuyến trong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Bỏ qua dòng trống khi đọc Excel hoặc file dữ liệu bất kỳ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Mỗi bản ghi doan_di_chung chỉ tham chiếu đúng 1 đoạn vật lý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Chiều dài tuyến do trigger tự động cập nhật — không gọi thủ công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Validation nằm ở Service — Model không chứa _validate()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Thêm cột/bảng mới: viết migration script, không xóa DB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Sở Xây dựng tỉnh Lào Cai — Hệ thống Quản lý Giao thông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2026-03-21T16:24:24.345Z</dcterms:created>
  <dcterms:modified xsi:type="dcterms:W3CDTF">2026-03-21T16:24:24.346Z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