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i w:val="1"/>
          <w:rtl w:val="0"/>
        </w:rPr>
        <w:t xml:space="preserve">(You may browse this at </w:t>
      </w:r>
      <w:hyperlink r:id="rId6">
        <w:r w:rsidDel="00000000" w:rsidR="00000000" w:rsidRPr="00000000">
          <w:rPr>
            <w:i w:val="1"/>
            <w:color w:val="1155cc"/>
            <w:u w:val="single"/>
            <w:rtl w:val="0"/>
          </w:rPr>
          <w:t xml:space="preserve">https://github.com/ocornut/imgui/blob/master/docs/FONTS.md</w:t>
        </w:r>
      </w:hyperlink>
      <w:r w:rsidDel="00000000" w:rsidR="00000000" w:rsidRPr="00000000">
        <w:rPr>
          <w:i w:val="1"/>
          <w:rtl w:val="0"/>
        </w:rPr>
        <w:t xml:space="preserve"> or view this file with any Markdown viewer)</w:t>
      </w:r>
      <w:r w:rsidDel="00000000" w:rsidR="00000000" w:rsidRPr="00000000">
        <w:rPr>
          <w:rtl w:val="0"/>
        </w:rPr>
      </w:r>
    </w:p>
    <w:p w:rsidR="00000000" w:rsidDel="00000000" w:rsidP="00000000" w:rsidRDefault="00000000" w:rsidRPr="00000000" w14:paraId="00000002">
      <w:pPr>
        <w:pStyle w:val="Heading2"/>
        <w:rPr/>
      </w:pPr>
      <w:bookmarkStart w:colFirst="0" w:colLast="0" w:name="_h0fhn3e19ce8" w:id="0"/>
      <w:bookmarkEnd w:id="0"/>
      <w:r w:rsidDel="00000000" w:rsidR="00000000" w:rsidRPr="00000000">
        <w:rPr>
          <w:rtl w:val="0"/>
        </w:rPr>
        <w:t xml:space="preserve">Dear ImGui: Using Fonts</w:t>
      </w:r>
    </w:p>
    <w:p w:rsidR="00000000" w:rsidDel="00000000" w:rsidP="00000000" w:rsidRDefault="00000000" w:rsidRPr="00000000" w14:paraId="00000003">
      <w:pPr>
        <w:rPr/>
      </w:pPr>
      <w:r w:rsidDel="00000000" w:rsidR="00000000" w:rsidRPr="00000000">
        <w:rPr>
          <w:rtl w:val="0"/>
        </w:rPr>
        <w:t xml:space="preserve">The code in imgui.cpp embeds a copy of 'ProggyClean.ttf' (by Tristan Grimmer), a 13 pixels high, pixel-perfect font used by default. We embed it in the source code so you can use Dear ImGui without any file system access. ProggyClean does not scale smoothly, therefore it is recommended that you load your own file when using Dear ImGui in an application aiming to look nice and wanting to support multiple resolutions.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 may also load external .TTF/.OTF files. In the </w:t>
      </w:r>
      <w:hyperlink r:id="rId7">
        <w:r w:rsidDel="00000000" w:rsidR="00000000" w:rsidRPr="00000000">
          <w:rPr>
            <w:color w:val="1155cc"/>
            <w:u w:val="single"/>
            <w:rtl w:val="0"/>
          </w:rPr>
          <w:t xml:space="preserve">misc/fonts/</w:t>
        </w:r>
      </w:hyperlink>
      <w:r w:rsidDel="00000000" w:rsidR="00000000" w:rsidRPr="00000000">
        <w:rPr>
          <w:rtl w:val="0"/>
        </w:rPr>
        <w:t xml:space="preserve"> folder you can find a few suggested fonts, provided as a convenience.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rtl w:val="0"/>
        </w:rPr>
        <w:t xml:space="preserve">Also read the FAQ:</w:t>
      </w:r>
      <w:r w:rsidDel="00000000" w:rsidR="00000000" w:rsidRPr="00000000">
        <w:rPr>
          <w:rtl w:val="0"/>
        </w:rPr>
        <w:t xml:space="preserve"> </w:t>
      </w:r>
      <w:hyperlink r:id="rId8">
        <w:r w:rsidDel="00000000" w:rsidR="00000000" w:rsidRPr="00000000">
          <w:rPr>
            <w:color w:val="1155cc"/>
            <w:u w:val="single"/>
            <w:rtl w:val="0"/>
          </w:rPr>
          <w:t xml:space="preserve">https://www.dearimgui.org/faq</w:t>
        </w:r>
      </w:hyperlink>
      <w:r w:rsidDel="00000000" w:rsidR="00000000" w:rsidRPr="00000000">
        <w:rPr>
          <w:rtl w:val="0"/>
        </w:rPr>
        <w:t xml:space="preserve"> (there is a Fonts section!)</w:t>
      </w:r>
    </w:p>
    <w:p w:rsidR="00000000" w:rsidDel="00000000" w:rsidP="00000000" w:rsidRDefault="00000000" w:rsidRPr="00000000" w14:paraId="00000008">
      <w:pPr>
        <w:pStyle w:val="Heading2"/>
        <w:rPr/>
      </w:pPr>
      <w:bookmarkStart w:colFirst="0" w:colLast="0" w:name="_ovtcg6e78ol1" w:id="1"/>
      <w:bookmarkEnd w:id="1"/>
      <w:r w:rsidDel="00000000" w:rsidR="00000000" w:rsidRPr="00000000">
        <w:rPr>
          <w:rtl w:val="0"/>
        </w:rPr>
        <w:t xml:space="preserve">Index</w:t>
      </w:r>
    </w:p>
    <w:p w:rsidR="00000000" w:rsidDel="00000000" w:rsidP="00000000" w:rsidRDefault="00000000" w:rsidRPr="00000000" w14:paraId="00000009">
      <w:pPr>
        <w:numPr>
          <w:ilvl w:val="0"/>
          <w:numId w:val="1"/>
        </w:numPr>
        <w:ind w:left="720" w:hanging="360"/>
      </w:pPr>
      <w:hyperlink w:anchor="readme-first">
        <w:r w:rsidDel="00000000" w:rsidR="00000000" w:rsidRPr="00000000">
          <w:rPr>
            <w:color w:val="1155cc"/>
            <w:u w:val="single"/>
            <w:rtl w:val="0"/>
          </w:rPr>
          <w:t xml:space="preserve">Readme First</w:t>
        </w:r>
      </w:hyperlink>
      <w:r w:rsidDel="00000000" w:rsidR="00000000" w:rsidRPr="00000000">
        <w:rPr>
          <w:rtl w:val="0"/>
        </w:rPr>
      </w:r>
    </w:p>
    <w:p w:rsidR="00000000" w:rsidDel="00000000" w:rsidP="00000000" w:rsidRDefault="00000000" w:rsidRPr="00000000" w14:paraId="0000000A">
      <w:pPr>
        <w:numPr>
          <w:ilvl w:val="0"/>
          <w:numId w:val="1"/>
        </w:numPr>
        <w:ind w:left="720" w:hanging="360"/>
      </w:pPr>
      <w:hyperlink w:anchor="how-should-i-handle-dpi-in-my-application">
        <w:r w:rsidDel="00000000" w:rsidR="00000000" w:rsidRPr="00000000">
          <w:rPr>
            <w:color w:val="1155cc"/>
            <w:u w:val="single"/>
            <w:rtl w:val="0"/>
          </w:rPr>
          <w:t xml:space="preserve">How should I handle DPI in my application?</w:t>
        </w:r>
      </w:hyperlink>
      <w:r w:rsidDel="00000000" w:rsidR="00000000" w:rsidRPr="00000000">
        <w:rPr>
          <w:rtl w:val="0"/>
        </w:rPr>
      </w:r>
    </w:p>
    <w:p w:rsidR="00000000" w:rsidDel="00000000" w:rsidP="00000000" w:rsidRDefault="00000000" w:rsidRPr="00000000" w14:paraId="0000000B">
      <w:pPr>
        <w:numPr>
          <w:ilvl w:val="0"/>
          <w:numId w:val="1"/>
        </w:numPr>
        <w:ind w:left="720" w:hanging="360"/>
      </w:pPr>
      <w:hyperlink w:anchor="font-loading-instructions">
        <w:r w:rsidDel="00000000" w:rsidR="00000000" w:rsidRPr="00000000">
          <w:rPr>
            <w:color w:val="1155cc"/>
            <w:u w:val="single"/>
            <w:rtl w:val="0"/>
          </w:rPr>
          <w:t xml:space="preserve">Fonts Loading Instructions</w:t>
        </w:r>
      </w:hyperlink>
      <w:r w:rsidDel="00000000" w:rsidR="00000000" w:rsidRPr="00000000">
        <w:rPr>
          <w:rtl w:val="0"/>
        </w:rPr>
      </w:r>
    </w:p>
    <w:p w:rsidR="00000000" w:rsidDel="00000000" w:rsidP="00000000" w:rsidRDefault="00000000" w:rsidRPr="00000000" w14:paraId="0000000C">
      <w:pPr>
        <w:numPr>
          <w:ilvl w:val="0"/>
          <w:numId w:val="1"/>
        </w:numPr>
        <w:ind w:left="720" w:hanging="360"/>
      </w:pPr>
      <w:hyperlink w:anchor="using-icon-fonts">
        <w:r w:rsidDel="00000000" w:rsidR="00000000" w:rsidRPr="00000000">
          <w:rPr>
            <w:color w:val="1155cc"/>
            <w:u w:val="single"/>
            <w:rtl w:val="0"/>
          </w:rPr>
          <w:t xml:space="preserve">Using Icon Fonts</w:t>
        </w:r>
      </w:hyperlink>
      <w:r w:rsidDel="00000000" w:rsidR="00000000" w:rsidRPr="00000000">
        <w:rPr>
          <w:rtl w:val="0"/>
        </w:rPr>
      </w:r>
    </w:p>
    <w:p w:rsidR="00000000" w:rsidDel="00000000" w:rsidP="00000000" w:rsidRDefault="00000000" w:rsidRPr="00000000" w14:paraId="0000000D">
      <w:pPr>
        <w:numPr>
          <w:ilvl w:val="0"/>
          <w:numId w:val="1"/>
        </w:numPr>
        <w:ind w:left="720" w:hanging="360"/>
      </w:pPr>
      <w:hyperlink w:anchor="using-freetype-rasterizer-imgui_freetype">
        <w:r w:rsidDel="00000000" w:rsidR="00000000" w:rsidRPr="00000000">
          <w:rPr>
            <w:color w:val="1155cc"/>
            <w:u w:val="single"/>
            <w:rtl w:val="0"/>
          </w:rPr>
          <w:t xml:space="preserve">Using FreeType Rasterizer (imgui_freetype)</w:t>
        </w:r>
      </w:hyperlink>
      <w:r w:rsidDel="00000000" w:rsidR="00000000" w:rsidRPr="00000000">
        <w:rPr>
          <w:rtl w:val="0"/>
        </w:rPr>
      </w:r>
    </w:p>
    <w:p w:rsidR="00000000" w:rsidDel="00000000" w:rsidP="00000000" w:rsidRDefault="00000000" w:rsidRPr="00000000" w14:paraId="0000000E">
      <w:pPr>
        <w:numPr>
          <w:ilvl w:val="0"/>
          <w:numId w:val="1"/>
        </w:numPr>
        <w:ind w:left="720" w:hanging="360"/>
      </w:pPr>
      <w:hyperlink w:anchor="using-colorful-glyphsemojis">
        <w:r w:rsidDel="00000000" w:rsidR="00000000" w:rsidRPr="00000000">
          <w:rPr>
            <w:color w:val="1155cc"/>
            <w:u w:val="single"/>
            <w:rtl w:val="0"/>
          </w:rPr>
          <w:t xml:space="preserve">Using Colorful Glyphs/Emojis</w:t>
        </w:r>
      </w:hyperlink>
      <w:r w:rsidDel="00000000" w:rsidR="00000000" w:rsidRPr="00000000">
        <w:rPr>
          <w:rtl w:val="0"/>
        </w:rPr>
      </w:r>
    </w:p>
    <w:p w:rsidR="00000000" w:rsidDel="00000000" w:rsidP="00000000" w:rsidRDefault="00000000" w:rsidRPr="00000000" w14:paraId="0000000F">
      <w:pPr>
        <w:numPr>
          <w:ilvl w:val="0"/>
          <w:numId w:val="1"/>
        </w:numPr>
        <w:ind w:left="720" w:hanging="360"/>
      </w:pPr>
      <w:hyperlink w:anchor="using-custom-glyph-ranges">
        <w:r w:rsidDel="00000000" w:rsidR="00000000" w:rsidRPr="00000000">
          <w:rPr>
            <w:color w:val="1155cc"/>
            <w:u w:val="single"/>
            <w:rtl w:val="0"/>
          </w:rPr>
          <w:t xml:space="preserve">Using Custom Glyph Ranges</w:t>
        </w:r>
      </w:hyperlink>
      <w:r w:rsidDel="00000000" w:rsidR="00000000" w:rsidRPr="00000000">
        <w:rPr>
          <w:rtl w:val="0"/>
        </w:rPr>
      </w:r>
    </w:p>
    <w:p w:rsidR="00000000" w:rsidDel="00000000" w:rsidP="00000000" w:rsidRDefault="00000000" w:rsidRPr="00000000" w14:paraId="00000010">
      <w:pPr>
        <w:numPr>
          <w:ilvl w:val="0"/>
          <w:numId w:val="1"/>
        </w:numPr>
        <w:ind w:left="720" w:hanging="360"/>
      </w:pPr>
      <w:hyperlink w:anchor="using-custom-colorful-icons">
        <w:r w:rsidDel="00000000" w:rsidR="00000000" w:rsidRPr="00000000">
          <w:rPr>
            <w:color w:val="1155cc"/>
            <w:u w:val="single"/>
            <w:rtl w:val="0"/>
          </w:rPr>
          <w:t xml:space="preserve">Using Custom Colorful Icons</w:t>
        </w:r>
      </w:hyperlink>
      <w:r w:rsidDel="00000000" w:rsidR="00000000" w:rsidRPr="00000000">
        <w:rPr>
          <w:rtl w:val="0"/>
        </w:rPr>
      </w:r>
    </w:p>
    <w:p w:rsidR="00000000" w:rsidDel="00000000" w:rsidP="00000000" w:rsidRDefault="00000000" w:rsidRPr="00000000" w14:paraId="00000011">
      <w:pPr>
        <w:numPr>
          <w:ilvl w:val="0"/>
          <w:numId w:val="1"/>
        </w:numPr>
        <w:ind w:left="720" w:hanging="360"/>
      </w:pPr>
      <w:hyperlink w:anchor="using-font-data-embedded-in-source-code">
        <w:r w:rsidDel="00000000" w:rsidR="00000000" w:rsidRPr="00000000">
          <w:rPr>
            <w:color w:val="1155cc"/>
            <w:u w:val="single"/>
            <w:rtl w:val="0"/>
          </w:rPr>
          <w:t xml:space="preserve">Using Font Data Embedded In Source Code</w:t>
        </w:r>
      </w:hyperlink>
      <w:r w:rsidDel="00000000" w:rsidR="00000000" w:rsidRPr="00000000">
        <w:rPr>
          <w:rtl w:val="0"/>
        </w:rPr>
      </w:r>
    </w:p>
    <w:p w:rsidR="00000000" w:rsidDel="00000000" w:rsidP="00000000" w:rsidRDefault="00000000" w:rsidRPr="00000000" w14:paraId="00000012">
      <w:pPr>
        <w:numPr>
          <w:ilvl w:val="0"/>
          <w:numId w:val="1"/>
        </w:numPr>
        <w:ind w:left="720" w:hanging="360"/>
      </w:pPr>
      <w:hyperlink w:anchor="about-filenames">
        <w:r w:rsidDel="00000000" w:rsidR="00000000" w:rsidRPr="00000000">
          <w:rPr>
            <w:color w:val="1155cc"/>
            <w:u w:val="single"/>
            <w:rtl w:val="0"/>
          </w:rPr>
          <w:t xml:space="preserve">About filenames</w:t>
        </w:r>
      </w:hyperlink>
      <w:r w:rsidDel="00000000" w:rsidR="00000000" w:rsidRPr="00000000">
        <w:rPr>
          <w:rtl w:val="0"/>
        </w:rPr>
      </w:r>
    </w:p>
    <w:p w:rsidR="00000000" w:rsidDel="00000000" w:rsidP="00000000" w:rsidRDefault="00000000" w:rsidRPr="00000000" w14:paraId="00000013">
      <w:pPr>
        <w:numPr>
          <w:ilvl w:val="0"/>
          <w:numId w:val="1"/>
        </w:numPr>
        <w:ind w:left="720" w:hanging="360"/>
      </w:pPr>
      <w:hyperlink w:anchor="creditslicenses-for-fonts-included-in-repository">
        <w:r w:rsidDel="00000000" w:rsidR="00000000" w:rsidRPr="00000000">
          <w:rPr>
            <w:color w:val="1155cc"/>
            <w:u w:val="single"/>
            <w:rtl w:val="0"/>
          </w:rPr>
          <w:t xml:space="preserve">Credits/Licenses For Fonts Included In Repository</w:t>
        </w:r>
      </w:hyperlink>
      <w:r w:rsidDel="00000000" w:rsidR="00000000" w:rsidRPr="00000000">
        <w:rPr>
          <w:rtl w:val="0"/>
        </w:rPr>
      </w:r>
    </w:p>
    <w:p w:rsidR="00000000" w:rsidDel="00000000" w:rsidP="00000000" w:rsidRDefault="00000000" w:rsidRPr="00000000" w14:paraId="00000014">
      <w:pPr>
        <w:numPr>
          <w:ilvl w:val="0"/>
          <w:numId w:val="1"/>
        </w:numPr>
        <w:ind w:left="720" w:hanging="360"/>
      </w:pPr>
      <w:hyperlink w:anchor="font-links">
        <w:r w:rsidDel="00000000" w:rsidR="00000000" w:rsidRPr="00000000">
          <w:rPr>
            <w:color w:val="1155cc"/>
            <w:u w:val="single"/>
            <w:rtl w:val="0"/>
          </w:rPr>
          <w:t xml:space="preserve">Font Links</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rPr/>
      </w:pPr>
      <w:bookmarkStart w:colFirst="0" w:colLast="0" w:name="_5qd7gjk4xhbm" w:id="2"/>
      <w:bookmarkEnd w:id="2"/>
      <w:r w:rsidDel="00000000" w:rsidR="00000000" w:rsidRPr="00000000">
        <w:rPr>
          <w:rtl w:val="0"/>
        </w:rPr>
        <w:t xml:space="preserve">Readme First</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You can use the </w:t>
      </w:r>
      <w:r w:rsidDel="00000000" w:rsidR="00000000" w:rsidRPr="00000000">
        <w:rPr>
          <w:rFonts w:ascii="Roboto Mono" w:cs="Roboto Mono" w:eastAsia="Roboto Mono" w:hAnsi="Roboto Mono"/>
          <w:color w:val="188038"/>
          <w:rtl w:val="0"/>
        </w:rPr>
        <w:t xml:space="preserve">Metrics/Debugger</w:t>
      </w:r>
      <w:r w:rsidDel="00000000" w:rsidR="00000000" w:rsidRPr="00000000">
        <w:rPr>
          <w:rtl w:val="0"/>
        </w:rPr>
        <w:t xml:space="preserve"> window (available in </w:t>
      </w:r>
      <w:r w:rsidDel="00000000" w:rsidR="00000000" w:rsidRPr="00000000">
        <w:rPr>
          <w:rFonts w:ascii="Roboto Mono" w:cs="Roboto Mono" w:eastAsia="Roboto Mono" w:hAnsi="Roboto Mono"/>
          <w:color w:val="188038"/>
          <w:rtl w:val="0"/>
        </w:rPr>
        <w:t xml:space="preserve">Demo&gt;Tools</w:t>
      </w:r>
      <w:r w:rsidDel="00000000" w:rsidR="00000000" w:rsidRPr="00000000">
        <w:rPr>
          <w:rtl w:val="0"/>
        </w:rPr>
        <w:t xml:space="preserve">) to browse your fonts and understand what's going on if you have an issue. You can also reach it in </w:t>
      </w:r>
      <w:r w:rsidDel="00000000" w:rsidR="00000000" w:rsidRPr="00000000">
        <w:rPr>
          <w:rFonts w:ascii="Roboto Mono" w:cs="Roboto Mono" w:eastAsia="Roboto Mono" w:hAnsi="Roboto Mono"/>
          <w:color w:val="188038"/>
          <w:rtl w:val="0"/>
        </w:rPr>
        <w:t xml:space="preserve">Demo-&gt;Tools-&gt;Style Editor-&gt;Fonts</w:t>
      </w:r>
      <w:r w:rsidDel="00000000" w:rsidR="00000000" w:rsidRPr="00000000">
        <w:rPr>
          <w:rtl w:val="0"/>
        </w:rPr>
        <w:t xml:space="preserve">. The same information are also available in the Style Editor under Fonts.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6048375" cy="7239000"/>
            <wp:effectExtent b="0" l="0" r="0" t="0"/>
            <wp:docPr descr="imgui_capture_0008" id="4" name="image4.png"/>
            <a:graphic>
              <a:graphicData uri="http://schemas.openxmlformats.org/drawingml/2006/picture">
                <pic:pic>
                  <pic:nvPicPr>
                    <pic:cNvPr descr="imgui_capture_0008" id="0" name="image4.png"/>
                    <pic:cNvPicPr preferRelativeResize="0"/>
                  </pic:nvPicPr>
                  <pic:blipFill>
                    <a:blip r:embed="rId9"/>
                    <a:srcRect b="0" l="0" r="0" t="0"/>
                    <a:stretch>
                      <a:fillRect/>
                    </a:stretch>
                  </pic:blipFill>
                  <pic:spPr>
                    <a:xfrm>
                      <a:off x="0" y="0"/>
                      <a:ext cx="6048375"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All loaded fonts glyphs are rendered into a single texture atlas ahead of time. Calling either of </w:t>
      </w:r>
      <w:r w:rsidDel="00000000" w:rsidR="00000000" w:rsidRPr="00000000">
        <w:rPr>
          <w:rFonts w:ascii="Roboto Mono" w:cs="Roboto Mono" w:eastAsia="Roboto Mono" w:hAnsi="Roboto Mono"/>
          <w:color w:val="188038"/>
          <w:rtl w:val="0"/>
        </w:rPr>
        <w:t xml:space="preserve">io.Fonts-&gt;GetTexDataAsAlpha8()</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io.Fonts-&gt;GetTexDataAsRGBA32()</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io.Fonts-&gt;Build()</w:t>
      </w:r>
      <w:r w:rsidDel="00000000" w:rsidR="00000000" w:rsidRPr="00000000">
        <w:rPr>
          <w:rtl w:val="0"/>
        </w:rPr>
        <w:t xml:space="preserve"> will build the atlas.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Make sure your font ranges data are persistent (available during the calls to </w:t>
      </w:r>
      <w:r w:rsidDel="00000000" w:rsidR="00000000" w:rsidRPr="00000000">
        <w:rPr>
          <w:rFonts w:ascii="Roboto Mono" w:cs="Roboto Mono" w:eastAsia="Roboto Mono" w:hAnsi="Roboto Mono"/>
          <w:color w:val="188038"/>
          <w:rtl w:val="0"/>
        </w:rPr>
        <w:t xml:space="preserve">GetTexDataAsAlpha8()</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GetTexDataAsRGBA32()/</w:t>
      </w:r>
      <w:r w:rsidDel="00000000" w:rsidR="00000000" w:rsidRPr="00000000">
        <w:rPr>
          <w:rtl w:val="0"/>
        </w:rPr>
        <w:t xml:space="preserve">Build()`.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0">
      <w:pPr>
        <w:numPr>
          <w:ilvl w:val="0"/>
          <w:numId w:val="1"/>
        </w:numPr>
        <w:ind w:left="720" w:hanging="360"/>
      </w:pPr>
      <w:r w:rsidDel="00000000" w:rsidR="00000000" w:rsidRPr="00000000">
        <w:rPr>
          <w:rtl w:val="0"/>
        </w:rPr>
        <w:t xml:space="preserve">Use C++11 u8"my text" syntax to encode literal strings as UTF-8. e.g.: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u8"hello"</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u8"こんにちは"   // this will be encoded as UTF-8</w:t>
      </w:r>
    </w:p>
    <w:p w:rsidR="00000000" w:rsidDel="00000000" w:rsidP="00000000" w:rsidRDefault="00000000" w:rsidRPr="00000000" w14:paraId="00000025">
      <w:pPr>
        <w:pStyle w:val="Heading5"/>
        <w:rPr/>
      </w:pPr>
      <w:bookmarkStart w:colFirst="0" w:colLast="0" w:name="_9o5m3i4lcqfa" w:id="3"/>
      <w:bookmarkEnd w:id="3"/>
      <w:hyperlink w:anchor="index">
        <w:r w:rsidDel="00000000" w:rsidR="00000000" w:rsidRPr="00000000">
          <w:rPr>
            <w:color w:val="1155cc"/>
            <w:u w:val="single"/>
            <w:rtl w:val="0"/>
          </w:rPr>
          <w:t xml:space="preserve">Return to Index</w:t>
        </w:r>
      </w:hyperlink>
      <w:r w:rsidDel="00000000" w:rsidR="00000000" w:rsidRPr="00000000">
        <w:rPr>
          <w:rtl w:val="0"/>
        </w:rPr>
      </w:r>
    </w:p>
    <w:p w:rsidR="00000000" w:rsidDel="00000000" w:rsidP="00000000" w:rsidRDefault="00000000" w:rsidRPr="00000000" w14:paraId="00000026">
      <w:pPr>
        <w:pStyle w:val="Heading2"/>
        <w:rPr/>
      </w:pPr>
      <w:bookmarkStart w:colFirst="0" w:colLast="0" w:name="_57cryaxcaea" w:id="4"/>
      <w:bookmarkEnd w:id="4"/>
      <w:r w:rsidDel="00000000" w:rsidR="00000000" w:rsidRPr="00000000">
        <w:rPr>
          <w:rtl w:val="0"/>
        </w:rPr>
        <w:t xml:space="preserve">How should I handle DPI in my application?</w:t>
      </w:r>
    </w:p>
    <w:p w:rsidR="00000000" w:rsidDel="00000000" w:rsidP="00000000" w:rsidRDefault="00000000" w:rsidRPr="00000000" w14:paraId="00000027">
      <w:pPr>
        <w:rPr/>
      </w:pPr>
      <w:r w:rsidDel="00000000" w:rsidR="00000000" w:rsidRPr="00000000">
        <w:rPr>
          <w:rtl w:val="0"/>
        </w:rPr>
        <w:t xml:space="preserve">See </w:t>
      </w:r>
      <w:hyperlink r:id="rId10">
        <w:r w:rsidDel="00000000" w:rsidR="00000000" w:rsidRPr="00000000">
          <w:rPr>
            <w:color w:val="1155cc"/>
            <w:u w:val="single"/>
            <w:rtl w:val="0"/>
          </w:rPr>
          <w:t xml:space="preserve">FAQ entry</w:t>
        </w:r>
      </w:hyperlink>
      <w:r w:rsidDel="00000000" w:rsidR="00000000" w:rsidRPr="00000000">
        <w:rPr>
          <w:rtl w:val="0"/>
        </w:rPr>
        <w:t xml:space="preserve">.</w:t>
      </w:r>
    </w:p>
    <w:p w:rsidR="00000000" w:rsidDel="00000000" w:rsidP="00000000" w:rsidRDefault="00000000" w:rsidRPr="00000000" w14:paraId="00000028">
      <w:pPr>
        <w:pStyle w:val="Heading5"/>
        <w:rPr/>
      </w:pPr>
      <w:bookmarkStart w:colFirst="0" w:colLast="0" w:name="_9ga6ewrb2zz9" w:id="5"/>
      <w:bookmarkEnd w:id="5"/>
      <w:hyperlink w:anchor="index">
        <w:r w:rsidDel="00000000" w:rsidR="00000000" w:rsidRPr="00000000">
          <w:rPr>
            <w:color w:val="1155cc"/>
            <w:u w:val="single"/>
            <w:rtl w:val="0"/>
          </w:rPr>
          <w:t xml:space="preserve">Return to Index</w:t>
        </w:r>
      </w:hyperlink>
      <w:r w:rsidDel="00000000" w:rsidR="00000000" w:rsidRPr="00000000">
        <w:rPr>
          <w:rtl w:val="0"/>
        </w:rPr>
      </w:r>
    </w:p>
    <w:p w:rsidR="00000000" w:rsidDel="00000000" w:rsidP="00000000" w:rsidRDefault="00000000" w:rsidRPr="00000000" w14:paraId="00000029">
      <w:pPr>
        <w:pStyle w:val="Heading2"/>
        <w:rPr/>
      </w:pPr>
      <w:bookmarkStart w:colFirst="0" w:colLast="0" w:name="_pcf0qenf1mvd" w:id="6"/>
      <w:bookmarkEnd w:id="6"/>
      <w:r w:rsidDel="00000000" w:rsidR="00000000" w:rsidRPr="00000000">
        <w:rPr>
          <w:rtl w:val="0"/>
        </w:rPr>
        <w:t xml:space="preserve">Font Loading Instructions</w:t>
      </w:r>
    </w:p>
    <w:p w:rsidR="00000000" w:rsidDel="00000000" w:rsidP="00000000" w:rsidRDefault="00000000" w:rsidRPr="00000000" w14:paraId="0000002A">
      <w:pPr>
        <w:rPr/>
      </w:pPr>
      <w:r w:rsidDel="00000000" w:rsidR="00000000" w:rsidRPr="00000000">
        <w:rPr>
          <w:b w:val="1"/>
          <w:rtl w:val="0"/>
        </w:rPr>
        <w:t xml:space="preserve">Load default font:</w:t>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ImGuiIO&amp; io = ImGui::GetIO();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io.Fonts-&gt;AddFontDefault();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b w:val="1"/>
          <w:rtl w:val="0"/>
        </w:rPr>
        <w:t xml:space="preserve">Load .TTF/.OTF file with:</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ImGuiIO&amp; io = ImGui::GetIO();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io.Fonts-&gt;AddFontFromFileTTF("font.ttf", size_pixels);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If you get an assert stating "Could not load font file!", your font filename is likely incorrect. Read "</w:t>
      </w:r>
      <w:hyperlink w:anchor="about-filenames">
        <w:r w:rsidDel="00000000" w:rsidR="00000000" w:rsidRPr="00000000">
          <w:rPr>
            <w:color w:val="1155cc"/>
            <w:u w:val="single"/>
            <w:rtl w:val="0"/>
          </w:rPr>
          <w:t xml:space="preserve">About filenames</w:t>
        </w:r>
      </w:hyperlink>
      <w:r w:rsidDel="00000000" w:rsidR="00000000" w:rsidRPr="00000000">
        <w:rPr>
          <w:rtl w:val="0"/>
        </w:rPr>
        <w:t xml:space="preserve">" carefully.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b w:val="1"/>
          <w:rtl w:val="0"/>
        </w:rPr>
        <w:t xml:space="preserve">Load multiple fonts:</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Init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ImGuiIO&amp; io = ImGui::GetIO();</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ImFont* font1 = io.Fonts-&gt;AddFontFromFileTTF("font.ttf", size_pixels);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ImFont* font2 = io.Fonts-&gt;AddFontFromFileTTF("anotherfont.otf", size_pixels);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In application loop: select font at runtime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ImGui::Text("Hello"); // use the default font (which is the first loaded font)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ImGui::PushFont(font2);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ImGui::Text("Hello with another font");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ImGui::PopFont();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b w:val="1"/>
          <w:rtl w:val="0"/>
        </w:rPr>
        <w:t xml:space="preserve">For advanced options create a ImFontConfig structure and pass it to the AddFont() function (it will be copied internally):</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ImFontConfig config;</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config.OversampleH = 2;</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config.OversampleV = 1;</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config.GlyphExtraSpacing.x = 1.0f;</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ImFont* font = io.Fonts-&gt;AddFontFromFileTTF("font.ttf", size_pixels, &amp;config);</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rtl w:val="0"/>
        </w:rPr>
        <w:t xml:space="preserve">Combine multiple fonts into one:</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Load a first font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ImFont* font = io.Fonts-&gt;AddFontDefault();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Add character ranges and merge into the previous font</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The ranges array is not copied by the AddFont* functions and is used lazily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so ensure it is available at the time of building or calling GetTexDataAsRGBA32().</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static const ImWchar icons_ranges[] = { 0xf000, 0xf3ff, 0 }; // Will not be copied by AddFont* so keep in scope.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ImFontConfig config;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config.MergeMode = true;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io.Fonts-&gt;AddFontFromFileTTF("DroidSans.ttf", 18.0f, &amp;config, io.Fonts-&gt;GetGlyphRangesJapanese()); // Merge into first font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io.Fonts-&gt;AddFontFromFileTTF("fontawesome-webfont.ttf", 18.0f, &amp;config, icons_ranges);             // Merge into first font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io.Fonts-&gt;Build();</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rtl w:val="0"/>
        </w:rPr>
        <w:t xml:space="preserve">Add a fourth parameter to bake specific font ranges only:</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Basic Latin, Extended Latin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io.Fonts-&gt;AddFontFromFileTTF("font.ttf", size_pixels, NULL, io.Fonts-&gt;GetGlyphRangesDefault());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Default + Selection of 2500 Ideographs used by Simplified Chinese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io.Fonts-&gt;AddFontFromFileTTF("font.ttf", size_pixels, NULL, io.Fonts-&gt;GetGlyphRangesChineseSimplifiedCommon());</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Default + Hiragana, Katakana, Half-Width, Selection of 1946 Ideographs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io.Fonts-&gt;AddFontFromFileTTF("font.ttf", size_pixels, NULL, io.Fonts-&gt;GetGlyphRangesJapanese());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See </w:t>
      </w:r>
      <w:hyperlink w:anchor="using-custom-glyph-ranges">
        <w:r w:rsidDel="00000000" w:rsidR="00000000" w:rsidRPr="00000000">
          <w:rPr>
            <w:color w:val="1155cc"/>
            <w:u w:val="single"/>
            <w:rtl w:val="0"/>
          </w:rPr>
          <w:t xml:space="preserve">Using Custom Glyph Ranges</w:t>
        </w:r>
      </w:hyperlink>
      <w:r w:rsidDel="00000000" w:rsidR="00000000" w:rsidRPr="00000000">
        <w:rPr>
          <w:rtl w:val="0"/>
        </w:rPr>
        <w:t xml:space="preserve"> section to create your own ranges.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b w:val="1"/>
          <w:rtl w:val="0"/>
        </w:rPr>
        <w:t xml:space="preserve">Example loading and using a Japanese font:</w:t>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ImGuiIO&amp; io = ImGui::GetIO();</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io.Fonts-&gt;AddFontFromFileTTF("NotoSansCJKjp-Medium.otf", 20.0f, NULL, io.Fonts-&gt;GetGlyphRangesJapanese());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ImGui::Text(u8"こんにちは！テスト %d", 123);</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if (ImGui::Button(u8"ロード"))</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 do stuff</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ImGui::InputText("string", buf, IM_ARRAYSIZE(buf));</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ImGui::SliderFloat("float", &amp;f, 0.0f, 1.0f);</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drawing>
          <wp:inline distB="114300" distT="114300" distL="114300" distR="114300">
            <wp:extent cx="6096000" cy="1771650"/>
            <wp:effectExtent b="0" l="0" r="0" t="0"/>
            <wp:docPr descr="sample code output" id="3" name="image3.png"/>
            <a:graphic>
              <a:graphicData uri="http://schemas.openxmlformats.org/drawingml/2006/picture">
                <pic:pic>
                  <pic:nvPicPr>
                    <pic:cNvPr descr="sample code output" id="0" name="image3.png"/>
                    <pic:cNvPicPr preferRelativeResize="0"/>
                  </pic:nvPicPr>
                  <pic:blipFill>
                    <a:blip r:embed="rId11"/>
                    <a:srcRect b="0" l="0" r="0" t="0"/>
                    <a:stretch>
                      <a:fillRect/>
                    </a:stretch>
                  </pic:blipFill>
                  <pic:spPr>
                    <a:xfrm>
                      <a:off x="0" y="0"/>
                      <a:ext cx="6096000" cy="177165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_(settings: Dark style (left), Light style (right) / Font: NotoSansCJKjp-Medium, 20px / Rounding: 5)_</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rtl w:val="0"/>
        </w:rPr>
        <w:t xml:space="preserve">Font Atlas too large?</w:t>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numPr>
          <w:ilvl w:val="0"/>
          <w:numId w:val="1"/>
        </w:numPr>
        <w:ind w:left="720" w:hanging="360"/>
      </w:pPr>
      <w:r w:rsidDel="00000000" w:rsidR="00000000" w:rsidRPr="00000000">
        <w:rPr>
          <w:rtl w:val="0"/>
        </w:rPr>
        <w:t xml:space="preserve">If you have very large number of glyphs or multiple fonts, the texture may become too big for your graphics API. The typical result of failing to upload a texture is if every glyphs appears as white rectangles.</w:t>
      </w:r>
    </w:p>
    <w:p w:rsidR="00000000" w:rsidDel="00000000" w:rsidP="00000000" w:rsidRDefault="00000000" w:rsidRPr="00000000" w14:paraId="0000009B">
      <w:pPr>
        <w:numPr>
          <w:ilvl w:val="0"/>
          <w:numId w:val="1"/>
        </w:numPr>
        <w:ind w:left="720" w:hanging="360"/>
      </w:pPr>
      <w:r w:rsidDel="00000000" w:rsidR="00000000" w:rsidRPr="00000000">
        <w:rPr>
          <w:rtl w:val="0"/>
        </w:rPr>
        <w:t xml:space="preserve">Mind the fact that some graphics drivers have texture size limitation. If you are building a PC application, mind the fact that your users may use hardware with lower limitations than yours.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Some solutions: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numPr>
          <w:ilvl w:val="0"/>
          <w:numId w:val="2"/>
        </w:numPr>
        <w:ind w:left="720" w:hanging="360"/>
      </w:pPr>
      <w:r w:rsidDel="00000000" w:rsidR="00000000" w:rsidRPr="00000000">
        <w:rPr>
          <w:rtl w:val="0"/>
        </w:rPr>
        <w:t xml:space="preserve">Reduce glyphs ranges by calculating them from source localization data. You can use the </w:t>
      </w:r>
      <w:r w:rsidDel="00000000" w:rsidR="00000000" w:rsidRPr="00000000">
        <w:rPr>
          <w:rFonts w:ascii="Roboto Mono" w:cs="Roboto Mono" w:eastAsia="Roboto Mono" w:hAnsi="Roboto Mono"/>
          <w:color w:val="188038"/>
          <w:rtl w:val="0"/>
        </w:rPr>
        <w:t xml:space="preserve">ImFontGlyphRangesBuilder</w:t>
      </w:r>
      <w:r w:rsidDel="00000000" w:rsidR="00000000" w:rsidRPr="00000000">
        <w:rPr>
          <w:rtl w:val="0"/>
        </w:rPr>
        <w:t xml:space="preserve"> for this purpose and rebuilding your atlas between frames when new characters are needed. This will be the biggest win!</w:t>
      </w:r>
    </w:p>
    <w:p w:rsidR="00000000" w:rsidDel="00000000" w:rsidP="00000000" w:rsidRDefault="00000000" w:rsidRPr="00000000" w14:paraId="000000A0">
      <w:pPr>
        <w:numPr>
          <w:ilvl w:val="0"/>
          <w:numId w:val="2"/>
        </w:numPr>
        <w:ind w:left="720" w:hanging="360"/>
      </w:pPr>
      <w:r w:rsidDel="00000000" w:rsidR="00000000" w:rsidRPr="00000000">
        <w:rPr>
          <w:rtl w:val="0"/>
        </w:rPr>
        <w:t xml:space="preserve">You may reduce oversampling, e.g. </w:t>
      </w:r>
      <w:r w:rsidDel="00000000" w:rsidR="00000000" w:rsidRPr="00000000">
        <w:rPr>
          <w:rFonts w:ascii="Roboto Mono" w:cs="Roboto Mono" w:eastAsia="Roboto Mono" w:hAnsi="Roboto Mono"/>
          <w:color w:val="188038"/>
          <w:rtl w:val="0"/>
        </w:rPr>
        <w:t xml:space="preserve">font_config.OversampleH = 2</w:t>
      </w:r>
      <w:r w:rsidDel="00000000" w:rsidR="00000000" w:rsidRPr="00000000">
        <w:rPr>
          <w:rtl w:val="0"/>
        </w:rPr>
        <w:t xml:space="preserve">, this will largely reduce your texture size. Note that while OversampleH = 2 looks visibly very close to 3 in most situations, with OversampleH = 1 the quality drop will be noticeable.</w:t>
      </w:r>
    </w:p>
    <w:p w:rsidR="00000000" w:rsidDel="00000000" w:rsidP="00000000" w:rsidRDefault="00000000" w:rsidRPr="00000000" w14:paraId="000000A1">
      <w:pPr>
        <w:numPr>
          <w:ilvl w:val="0"/>
          <w:numId w:val="2"/>
        </w:numPr>
        <w:ind w:left="72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io.Fonts.TexDesiredWidth</w:t>
      </w:r>
      <w:r w:rsidDel="00000000" w:rsidR="00000000" w:rsidRPr="00000000">
        <w:rPr>
          <w:rtl w:val="0"/>
        </w:rPr>
        <w:t xml:space="preserve"> to specify a texture width to minimize texture height (see comment in </w:t>
      </w:r>
      <w:r w:rsidDel="00000000" w:rsidR="00000000" w:rsidRPr="00000000">
        <w:rPr>
          <w:rFonts w:ascii="Roboto Mono" w:cs="Roboto Mono" w:eastAsia="Roboto Mono" w:hAnsi="Roboto Mono"/>
          <w:color w:val="188038"/>
          <w:rtl w:val="0"/>
        </w:rPr>
        <w:t xml:space="preserve">ImFontAtlas::Build()</w:t>
      </w:r>
      <w:r w:rsidDel="00000000" w:rsidR="00000000" w:rsidRPr="00000000">
        <w:rPr>
          <w:rtl w:val="0"/>
        </w:rPr>
        <w:t xml:space="preserve"> function).</w:t>
      </w:r>
    </w:p>
    <w:p w:rsidR="00000000" w:rsidDel="00000000" w:rsidP="00000000" w:rsidRDefault="00000000" w:rsidRPr="00000000" w14:paraId="000000A2">
      <w:pPr>
        <w:numPr>
          <w:ilvl w:val="0"/>
          <w:numId w:val="2"/>
        </w:numPr>
        <w:ind w:left="720" w:hanging="360"/>
      </w:pPr>
      <w:r w:rsidDel="00000000" w:rsidR="00000000" w:rsidRPr="00000000">
        <w:rPr>
          <w:rtl w:val="0"/>
        </w:rPr>
        <w:t xml:space="preserve">Set </w:t>
      </w:r>
      <w:r w:rsidDel="00000000" w:rsidR="00000000" w:rsidRPr="00000000">
        <w:rPr>
          <w:rFonts w:ascii="Roboto Mono" w:cs="Roboto Mono" w:eastAsia="Roboto Mono" w:hAnsi="Roboto Mono"/>
          <w:color w:val="188038"/>
          <w:rtl w:val="0"/>
        </w:rPr>
        <w:t xml:space="preserve">io.Fonts.Flags |= ImFontAtlasFlags_NoPowerOfTwoHeight;</w:t>
      </w:r>
      <w:r w:rsidDel="00000000" w:rsidR="00000000" w:rsidRPr="00000000">
        <w:rPr>
          <w:rtl w:val="0"/>
        </w:rPr>
        <w:t xml:space="preserve"> to disable rounding the texture height to the next power of two.</w:t>
      </w:r>
    </w:p>
    <w:p w:rsidR="00000000" w:rsidDel="00000000" w:rsidP="00000000" w:rsidRDefault="00000000" w:rsidRPr="00000000" w14:paraId="000000A3">
      <w:pPr>
        <w:numPr>
          <w:ilvl w:val="0"/>
          <w:numId w:val="2"/>
        </w:numPr>
        <w:ind w:left="720" w:hanging="360"/>
      </w:pPr>
      <w:r w:rsidDel="00000000" w:rsidR="00000000" w:rsidRPr="00000000">
        <w:rPr>
          <w:rtl w:val="0"/>
        </w:rPr>
        <w:t xml:space="preserve">Read about oversampling </w:t>
      </w:r>
      <w:hyperlink r:id="rId12">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A4">
      <w:pPr>
        <w:numPr>
          <w:ilvl w:val="0"/>
          <w:numId w:val="2"/>
        </w:numPr>
        <w:ind w:left="720" w:hanging="360"/>
      </w:pPr>
      <w:r w:rsidDel="00000000" w:rsidR="00000000" w:rsidRPr="00000000">
        <w:rPr>
          <w:rtl w:val="0"/>
        </w:rPr>
        <w:t xml:space="preserve">To support the extended range of unicode beyond 0xFFFF (e.g. emoticons, dingbats, symbols, shapes, ancient languages, etc...) add </w:t>
      </w:r>
      <w:r w:rsidDel="00000000" w:rsidR="00000000" w:rsidRPr="00000000">
        <w:rPr>
          <w:rFonts w:ascii="Roboto Mono" w:cs="Roboto Mono" w:eastAsia="Roboto Mono" w:hAnsi="Roboto Mono"/>
          <w:color w:val="188038"/>
          <w:rtl w:val="0"/>
        </w:rPr>
        <w:t xml:space="preserve">#define IMGUI_USE_WCHAR32</w:t>
      </w:r>
      <w:r w:rsidDel="00000000" w:rsidR="00000000" w:rsidRPr="00000000">
        <w:rPr>
          <w:rtl w:val="0"/>
        </w:rPr>
        <w:t xml:space="preserve">in your </w:t>
      </w:r>
      <w:r w:rsidDel="00000000" w:rsidR="00000000" w:rsidRPr="00000000">
        <w:rPr>
          <w:rFonts w:ascii="Roboto Mono" w:cs="Roboto Mono" w:eastAsia="Roboto Mono" w:hAnsi="Roboto Mono"/>
          <w:color w:val="188038"/>
          <w:rtl w:val="0"/>
        </w:rPr>
        <w:t xml:space="preserve">imconfig.h</w:t>
      </w:r>
      <w:r w:rsidDel="00000000" w:rsidR="00000000" w:rsidRPr="00000000">
        <w:rPr>
          <w:rtl w:val="0"/>
        </w:rPr>
        <w:t xml:space="preserve">.</w:t>
      </w:r>
    </w:p>
    <w:p w:rsidR="00000000" w:rsidDel="00000000" w:rsidP="00000000" w:rsidRDefault="00000000" w:rsidRPr="00000000" w14:paraId="000000A5">
      <w:pPr>
        <w:pStyle w:val="Heading5"/>
        <w:rPr/>
      </w:pPr>
      <w:bookmarkStart w:colFirst="0" w:colLast="0" w:name="_o9jkfm73o7b8" w:id="7"/>
      <w:bookmarkEnd w:id="7"/>
      <w:hyperlink w:anchor="index">
        <w:r w:rsidDel="00000000" w:rsidR="00000000" w:rsidRPr="00000000">
          <w:rPr>
            <w:color w:val="1155cc"/>
            <w:u w:val="single"/>
            <w:rtl w:val="0"/>
          </w:rPr>
          <w:t xml:space="preserve">Return to Index</w:t>
        </w:r>
      </w:hyperlink>
      <w:r w:rsidDel="00000000" w:rsidR="00000000" w:rsidRPr="00000000">
        <w:rPr>
          <w:rtl w:val="0"/>
        </w:rPr>
      </w:r>
    </w:p>
    <w:p w:rsidR="00000000" w:rsidDel="00000000" w:rsidP="00000000" w:rsidRDefault="00000000" w:rsidRPr="00000000" w14:paraId="000000A6">
      <w:pPr>
        <w:pStyle w:val="Heading2"/>
        <w:rPr/>
      </w:pPr>
      <w:bookmarkStart w:colFirst="0" w:colLast="0" w:name="_u11zx9p9t81c" w:id="8"/>
      <w:bookmarkEnd w:id="8"/>
      <w:r w:rsidDel="00000000" w:rsidR="00000000" w:rsidRPr="00000000">
        <w:rPr>
          <w:rtl w:val="0"/>
        </w:rPr>
        <w:t xml:space="preserve">Using Icon Fonts</w:t>
      </w:r>
    </w:p>
    <w:p w:rsidR="00000000" w:rsidDel="00000000" w:rsidP="00000000" w:rsidRDefault="00000000" w:rsidRPr="00000000" w14:paraId="000000A7">
      <w:pPr>
        <w:rPr/>
      </w:pPr>
      <w:r w:rsidDel="00000000" w:rsidR="00000000" w:rsidRPr="00000000">
        <w:rPr>
          <w:rtl w:val="0"/>
        </w:rPr>
        <w:t xml:space="preserve">Using an icon font (such as </w:t>
      </w:r>
      <w:hyperlink r:id="rId13">
        <w:r w:rsidDel="00000000" w:rsidR="00000000" w:rsidRPr="00000000">
          <w:rPr>
            <w:color w:val="1155cc"/>
            <w:u w:val="single"/>
            <w:rtl w:val="0"/>
          </w:rPr>
          <w:t xml:space="preserve">FontAwesome</w:t>
        </w:r>
      </w:hyperlink>
      <w:r w:rsidDel="00000000" w:rsidR="00000000" w:rsidRPr="00000000">
        <w:rPr>
          <w:rtl w:val="0"/>
        </w:rPr>
        <w:t xml:space="preserve"> or </w:t>
      </w:r>
      <w:hyperlink r:id="rId14">
        <w:r w:rsidDel="00000000" w:rsidR="00000000" w:rsidRPr="00000000">
          <w:rPr>
            <w:color w:val="1155cc"/>
            <w:u w:val="single"/>
            <w:rtl w:val="0"/>
          </w:rPr>
          <w:t xml:space="preserve">OpenFontIcons</w:t>
        </w:r>
      </w:hyperlink>
      <w:r w:rsidDel="00000000" w:rsidR="00000000" w:rsidRPr="00000000">
        <w:rPr>
          <w:rtl w:val="0"/>
        </w:rPr>
        <w:t xml:space="preserve">) is an easy and practical way to use icons in your Dear ImGui application. A common pattern is to merge the icon font within your main font, so you can embed icons directly from your strings without having to change fonts back and forth.</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To refer to the icon UTF-8 codepoints from your C++ code, you may use those headers files created by Juliette Foucaut: </w:t>
      </w:r>
      <w:hyperlink r:id="rId15">
        <w:r w:rsidDel="00000000" w:rsidR="00000000" w:rsidRPr="00000000">
          <w:rPr>
            <w:color w:val="1155cc"/>
            <w:u w:val="single"/>
            <w:rtl w:val="0"/>
          </w:rPr>
          <w:t xml:space="preserve">https://github.com/juliettef/IconFontCppHeaders</w:t>
        </w:r>
      </w:hyperlink>
      <w:r w:rsidDel="00000000" w:rsidR="00000000" w:rsidRPr="00000000">
        <w:rPr>
          <w:rtl w:val="0"/>
        </w:rPr>
        <w:t xml:space="preserv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So you can use </w:t>
      </w:r>
      <w:r w:rsidDel="00000000" w:rsidR="00000000" w:rsidRPr="00000000">
        <w:rPr>
          <w:rFonts w:ascii="Roboto Mono" w:cs="Roboto Mono" w:eastAsia="Roboto Mono" w:hAnsi="Roboto Mono"/>
          <w:color w:val="188038"/>
          <w:rtl w:val="0"/>
        </w:rPr>
        <w:t xml:space="preserve">ICON_FA_SEARCH</w:t>
      </w:r>
      <w:r w:rsidDel="00000000" w:rsidR="00000000" w:rsidRPr="00000000">
        <w:rPr>
          <w:rtl w:val="0"/>
        </w:rPr>
        <w:t xml:space="preserve"> as a string that will render as a "Search" icon.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Example Setup:</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Merge icons into default tool font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#include "IconsFontAwesome.h"</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ImGuiIO&amp; io = ImGui::GetIO();</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io.Fonts-&gt;AddFontDefault();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ImFontConfig config;</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config.MergeMode = true;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config.GlyphMinAdvanceX = 13.0f; // Use if you want to make the icon monospaced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static const ImWchar icon_ranges[] = { ICON_MIN_FA, ICON_MAX_FA, 0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io.Fonts-&gt;AddFontFromFileTTF("fonts/fontawesome-webfont.ttf", 13.0f, &amp;config, icon_ranges);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Example Usage: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Usage, e.g.</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ImGui::Text("%s among %d items", ICON_FA_SEARCH, count);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ImGui::Button(ICON_FA_SEARCH " Search");</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C string _literals_ can be concatenated at compilation time, e.g. "hello" " world"</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ICON_FA_SEARCH is defined as a string literal so this is the same as "A" "B" becoming "AB"</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See Links below for other icons fonts and related tools.</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Here's an application using icons ("Avoyd", </w:t>
      </w:r>
      <w:hyperlink r:id="rId16">
        <w:r w:rsidDel="00000000" w:rsidR="00000000" w:rsidRPr="00000000">
          <w:rPr>
            <w:color w:val="1155cc"/>
            <w:u w:val="single"/>
            <w:rtl w:val="0"/>
          </w:rPr>
          <w:t xml:space="preserve">https://www.avoyd.com</w:t>
        </w:r>
      </w:hyperlink>
      <w:r w:rsidDel="00000000" w:rsidR="00000000" w:rsidRPr="00000000">
        <w:rPr>
          <w:rtl w:val="0"/>
        </w:rPr>
        <w:t xml:space="preserve">): </w:t>
      </w:r>
      <w:r w:rsidDel="00000000" w:rsidR="00000000" w:rsidRPr="00000000">
        <w:rPr/>
        <w:drawing>
          <wp:inline distB="114300" distT="114300" distL="114300" distR="114300">
            <wp:extent cx="12192000" cy="6858000"/>
            <wp:effectExtent b="0" l="0" r="0" t="0"/>
            <wp:docPr descr="avoyd" id="1" name="image2.jpg"/>
            <a:graphic>
              <a:graphicData uri="http://schemas.openxmlformats.org/drawingml/2006/picture">
                <pic:pic>
                  <pic:nvPicPr>
                    <pic:cNvPr descr="avoyd" id="0" name="image2.jpg"/>
                    <pic:cNvPicPr preferRelativeResize="0"/>
                  </pic:nvPicPr>
                  <pic:blipFill>
                    <a:blip r:embed="rId17"/>
                    <a:srcRect b="0" l="0" r="0" t="0"/>
                    <a:stretch>
                      <a:fillRect/>
                    </a:stretch>
                  </pic:blipFill>
                  <pic:spPr>
                    <a:xfrm>
                      <a:off x="0" y="0"/>
                      <a:ext cx="121920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pStyle w:val="Heading5"/>
        <w:rPr/>
      </w:pPr>
      <w:bookmarkStart w:colFirst="0" w:colLast="0" w:name="_dr540mmh402r" w:id="9"/>
      <w:bookmarkEnd w:id="9"/>
      <w:hyperlink w:anchor="index">
        <w:r w:rsidDel="00000000" w:rsidR="00000000" w:rsidRPr="00000000">
          <w:rPr>
            <w:color w:val="1155cc"/>
            <w:u w:val="single"/>
            <w:rtl w:val="0"/>
          </w:rPr>
          <w:t xml:space="preserve">Return to Index</w:t>
        </w:r>
      </w:hyperlink>
      <w:r w:rsidDel="00000000" w:rsidR="00000000" w:rsidRPr="00000000">
        <w:rPr>
          <w:rtl w:val="0"/>
        </w:rPr>
      </w:r>
    </w:p>
    <w:p w:rsidR="00000000" w:rsidDel="00000000" w:rsidP="00000000" w:rsidRDefault="00000000" w:rsidRPr="00000000" w14:paraId="000000D1">
      <w:pPr>
        <w:pStyle w:val="Heading2"/>
        <w:rPr/>
      </w:pPr>
      <w:bookmarkStart w:colFirst="0" w:colLast="0" w:name="_nmgtjol3jitk" w:id="10"/>
      <w:bookmarkEnd w:id="10"/>
      <w:r w:rsidDel="00000000" w:rsidR="00000000" w:rsidRPr="00000000">
        <w:rPr>
          <w:rtl w:val="0"/>
        </w:rPr>
        <w:t xml:space="preserve">Using FreeType Rasterizer (imgui_freetype)</w:t>
      </w:r>
    </w:p>
    <w:p w:rsidR="00000000" w:rsidDel="00000000" w:rsidP="00000000" w:rsidRDefault="00000000" w:rsidRPr="00000000" w14:paraId="000000D2">
      <w:pPr>
        <w:numPr>
          <w:ilvl w:val="0"/>
          <w:numId w:val="3"/>
        </w:numPr>
        <w:ind w:left="720" w:hanging="360"/>
      </w:pPr>
      <w:r w:rsidDel="00000000" w:rsidR="00000000" w:rsidRPr="00000000">
        <w:rPr>
          <w:rtl w:val="0"/>
        </w:rPr>
        <w:t xml:space="preserve">Dear ImGui uses imstb_truetype.h to rasterize fonts (with optional oversampling). This technique and its implementation are not ideal for fonts rendered at small sizes, which may appear a little blurry or hard to read.</w:t>
      </w:r>
    </w:p>
    <w:p w:rsidR="00000000" w:rsidDel="00000000" w:rsidP="00000000" w:rsidRDefault="00000000" w:rsidRPr="00000000" w14:paraId="000000D3">
      <w:pPr>
        <w:numPr>
          <w:ilvl w:val="0"/>
          <w:numId w:val="3"/>
        </w:numPr>
        <w:ind w:left="720" w:hanging="360"/>
      </w:pPr>
      <w:r w:rsidDel="00000000" w:rsidR="00000000" w:rsidRPr="00000000">
        <w:rPr>
          <w:rtl w:val="0"/>
        </w:rPr>
        <w:t xml:space="preserve">There is an implementation of the ImFontAtlas builder using FreeType that you can use in the </w:t>
      </w:r>
      <w:hyperlink r:id="rId18">
        <w:r w:rsidDel="00000000" w:rsidR="00000000" w:rsidRPr="00000000">
          <w:rPr>
            <w:color w:val="1155cc"/>
            <w:u w:val="single"/>
            <w:rtl w:val="0"/>
          </w:rPr>
          <w:t xml:space="preserve">misc/freetype/</w:t>
        </w:r>
      </w:hyperlink>
      <w:r w:rsidDel="00000000" w:rsidR="00000000" w:rsidRPr="00000000">
        <w:rPr>
          <w:rtl w:val="0"/>
        </w:rPr>
        <w:t xml:space="preserve"> folder.</w:t>
      </w:r>
    </w:p>
    <w:p w:rsidR="00000000" w:rsidDel="00000000" w:rsidP="00000000" w:rsidRDefault="00000000" w:rsidRPr="00000000" w14:paraId="000000D4">
      <w:pPr>
        <w:numPr>
          <w:ilvl w:val="0"/>
          <w:numId w:val="3"/>
        </w:numPr>
        <w:ind w:left="720" w:hanging="360"/>
      </w:pPr>
      <w:r w:rsidDel="00000000" w:rsidR="00000000" w:rsidRPr="00000000">
        <w:rPr>
          <w:rtl w:val="0"/>
        </w:rPr>
        <w:t xml:space="preserve">FreeType supports auto-hinting which tends to improve the readability of small fonts.</w:t>
      </w:r>
    </w:p>
    <w:p w:rsidR="00000000" w:rsidDel="00000000" w:rsidP="00000000" w:rsidRDefault="00000000" w:rsidRPr="00000000" w14:paraId="000000D5">
      <w:pPr>
        <w:numPr>
          <w:ilvl w:val="0"/>
          <w:numId w:val="3"/>
        </w:numPr>
        <w:ind w:left="720" w:hanging="360"/>
      </w:pPr>
      <w:r w:rsidDel="00000000" w:rsidR="00000000" w:rsidRPr="00000000">
        <w:rPr>
          <w:rtl w:val="0"/>
        </w:rPr>
        <w:t xml:space="preserve">Read documentation in the </w:t>
      </w:r>
      <w:hyperlink r:id="rId19">
        <w:r w:rsidDel="00000000" w:rsidR="00000000" w:rsidRPr="00000000">
          <w:rPr>
            <w:color w:val="1155cc"/>
            <w:u w:val="single"/>
            <w:rtl w:val="0"/>
          </w:rPr>
          <w:t xml:space="preserve">misc/freetype/</w:t>
        </w:r>
      </w:hyperlink>
      <w:r w:rsidDel="00000000" w:rsidR="00000000" w:rsidRPr="00000000">
        <w:rPr>
          <w:rtl w:val="0"/>
        </w:rPr>
        <w:t xml:space="preserve"> folder.</w:t>
      </w:r>
    </w:p>
    <w:p w:rsidR="00000000" w:rsidDel="00000000" w:rsidP="00000000" w:rsidRDefault="00000000" w:rsidRPr="00000000" w14:paraId="000000D6">
      <w:pPr>
        <w:numPr>
          <w:ilvl w:val="0"/>
          <w:numId w:val="3"/>
        </w:numPr>
        <w:ind w:left="720" w:hanging="360"/>
      </w:pPr>
      <w:r w:rsidDel="00000000" w:rsidR="00000000" w:rsidRPr="00000000">
        <w:rPr>
          <w:rtl w:val="0"/>
        </w:rPr>
        <w:t xml:space="preserve">Correct sRGB space blending will have an important effect on your font rendering quality.</w:t>
      </w:r>
    </w:p>
    <w:p w:rsidR="00000000" w:rsidDel="00000000" w:rsidP="00000000" w:rsidRDefault="00000000" w:rsidRPr="00000000" w14:paraId="000000D7">
      <w:pPr>
        <w:pStyle w:val="Heading5"/>
        <w:rPr/>
      </w:pPr>
      <w:bookmarkStart w:colFirst="0" w:colLast="0" w:name="_mg9fz7qszx6n" w:id="11"/>
      <w:bookmarkEnd w:id="11"/>
      <w:hyperlink w:anchor="index">
        <w:r w:rsidDel="00000000" w:rsidR="00000000" w:rsidRPr="00000000">
          <w:rPr>
            <w:color w:val="1155cc"/>
            <w:u w:val="single"/>
            <w:rtl w:val="0"/>
          </w:rPr>
          <w:t xml:space="preserve">Return to Index</w:t>
        </w:r>
      </w:hyperlink>
      <w:r w:rsidDel="00000000" w:rsidR="00000000" w:rsidRPr="00000000">
        <w:rPr>
          <w:rtl w:val="0"/>
        </w:rPr>
      </w:r>
    </w:p>
    <w:p w:rsidR="00000000" w:rsidDel="00000000" w:rsidP="00000000" w:rsidRDefault="00000000" w:rsidRPr="00000000" w14:paraId="000000D8">
      <w:pPr>
        <w:pStyle w:val="Heading2"/>
        <w:rPr/>
      </w:pPr>
      <w:bookmarkStart w:colFirst="0" w:colLast="0" w:name="_wpu7kgiwvfht" w:id="12"/>
      <w:bookmarkEnd w:id="12"/>
      <w:r w:rsidDel="00000000" w:rsidR="00000000" w:rsidRPr="00000000">
        <w:rPr>
          <w:rtl w:val="0"/>
        </w:rPr>
        <w:t xml:space="preserve">Using Colorful Glyphs/Emojis</w:t>
      </w:r>
    </w:p>
    <w:p w:rsidR="00000000" w:rsidDel="00000000" w:rsidP="00000000" w:rsidRDefault="00000000" w:rsidRPr="00000000" w14:paraId="000000D9">
      <w:pPr>
        <w:numPr>
          <w:ilvl w:val="0"/>
          <w:numId w:val="3"/>
        </w:numPr>
        <w:ind w:left="720" w:hanging="360"/>
      </w:pPr>
      <w:r w:rsidDel="00000000" w:rsidR="00000000" w:rsidRPr="00000000">
        <w:rPr>
          <w:rtl w:val="0"/>
        </w:rPr>
        <w:t xml:space="preserve">Rendering of colored emojis is only supported by imgui_freetype with FreeType 2.10+.</w:t>
      </w:r>
    </w:p>
    <w:p w:rsidR="00000000" w:rsidDel="00000000" w:rsidP="00000000" w:rsidRDefault="00000000" w:rsidRPr="00000000" w14:paraId="000000DA">
      <w:pPr>
        <w:numPr>
          <w:ilvl w:val="0"/>
          <w:numId w:val="3"/>
        </w:numPr>
        <w:ind w:left="720" w:hanging="360"/>
      </w:pPr>
      <w:r w:rsidDel="00000000" w:rsidR="00000000" w:rsidRPr="00000000">
        <w:rPr>
          <w:rtl w:val="0"/>
        </w:rPr>
        <w:t xml:space="preserve">You will need to load fonts with the </w:t>
      </w:r>
      <w:r w:rsidDel="00000000" w:rsidR="00000000" w:rsidRPr="00000000">
        <w:rPr>
          <w:rFonts w:ascii="Roboto Mono" w:cs="Roboto Mono" w:eastAsia="Roboto Mono" w:hAnsi="Roboto Mono"/>
          <w:color w:val="188038"/>
          <w:rtl w:val="0"/>
        </w:rPr>
        <w:t xml:space="preserve">ImGuiFreeTypeBuilderFlags_LoadColor</w:t>
      </w:r>
      <w:r w:rsidDel="00000000" w:rsidR="00000000" w:rsidRPr="00000000">
        <w:rPr>
          <w:rtl w:val="0"/>
        </w:rPr>
        <w:t xml:space="preserve"> flag.</w:t>
      </w:r>
    </w:p>
    <w:p w:rsidR="00000000" w:rsidDel="00000000" w:rsidP="00000000" w:rsidRDefault="00000000" w:rsidRPr="00000000" w14:paraId="000000DB">
      <w:pPr>
        <w:numPr>
          <w:ilvl w:val="0"/>
          <w:numId w:val="3"/>
        </w:numPr>
        <w:ind w:left="720" w:hanging="360"/>
      </w:pPr>
      <w:r w:rsidDel="00000000" w:rsidR="00000000" w:rsidRPr="00000000">
        <w:rPr>
          <w:rtl w:val="0"/>
        </w:rPr>
        <w:t xml:space="preserve">Emojis are frequently encoded in upper Unicode layers (character codes &gt;0x10000) and will need dear imgui compiled with </w:t>
      </w:r>
      <w:r w:rsidDel="00000000" w:rsidR="00000000" w:rsidRPr="00000000">
        <w:rPr>
          <w:rFonts w:ascii="Roboto Mono" w:cs="Roboto Mono" w:eastAsia="Roboto Mono" w:hAnsi="Roboto Mono"/>
          <w:color w:val="188038"/>
          <w:rtl w:val="0"/>
        </w:rPr>
        <w:t xml:space="preserve">IMGUI_USE_WCHAR32</w:t>
      </w:r>
      <w:r w:rsidDel="00000000" w:rsidR="00000000" w:rsidRPr="00000000">
        <w:rPr>
          <w:rtl w:val="0"/>
        </w:rPr>
        <w:t xml:space="preserve">.</w:t>
      </w:r>
    </w:p>
    <w:p w:rsidR="00000000" w:rsidDel="00000000" w:rsidP="00000000" w:rsidRDefault="00000000" w:rsidRPr="00000000" w14:paraId="000000DC">
      <w:pPr>
        <w:numPr>
          <w:ilvl w:val="0"/>
          <w:numId w:val="3"/>
        </w:numPr>
        <w:ind w:left="720" w:hanging="360"/>
      </w:pPr>
      <w:r w:rsidDel="00000000" w:rsidR="00000000" w:rsidRPr="00000000">
        <w:rPr>
          <w:rtl w:val="0"/>
        </w:rPr>
        <w:t xml:space="preserve">Not all types of color fonts are supported by FreeType at the moment.</w:t>
      </w:r>
    </w:p>
    <w:p w:rsidR="00000000" w:rsidDel="00000000" w:rsidP="00000000" w:rsidRDefault="00000000" w:rsidRPr="00000000" w14:paraId="000000DD">
      <w:pPr>
        <w:numPr>
          <w:ilvl w:val="0"/>
          <w:numId w:val="3"/>
        </w:numPr>
        <w:ind w:left="720" w:hanging="360"/>
      </w:pPr>
      <w:r w:rsidDel="00000000" w:rsidR="00000000" w:rsidRPr="00000000">
        <w:rPr>
          <w:rtl w:val="0"/>
        </w:rPr>
        <w:t xml:space="preserve">Stateful Unicode features such as skin tone modifiers are not supported by the text renderer.</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drawing>
          <wp:inline distB="114300" distT="114300" distL="114300" distR="114300">
            <wp:extent cx="3648075" cy="3038475"/>
            <wp:effectExtent b="0" l="0" r="0" t="0"/>
            <wp:docPr descr="colored glyphs" id="2" name="image1.png"/>
            <a:graphic>
              <a:graphicData uri="http://schemas.openxmlformats.org/drawingml/2006/picture">
                <pic:pic>
                  <pic:nvPicPr>
                    <pic:cNvPr descr="colored glyphs" id="0" name="image1.png"/>
                    <pic:cNvPicPr preferRelativeResize="0"/>
                  </pic:nvPicPr>
                  <pic:blipFill>
                    <a:blip r:embed="rId20"/>
                    <a:srcRect b="0" l="0" r="0" t="0"/>
                    <a:stretch>
                      <a:fillRect/>
                    </a:stretch>
                  </pic:blipFill>
                  <pic:spPr>
                    <a:xfrm>
                      <a:off x="0" y="0"/>
                      <a:ext cx="3648075"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io.Fonts-&gt;AddFontFromFileTTF("../../../imgui_dev/data/fonts/NotoSans-Regular.ttf", 16.0f);</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static ImWchar ranges[] = { 0x1, 0x1FFFF, 0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static ImFontConfig cfg;</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cfg.OversampleH = cfg.OversampleV = 1;</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cfg.MergeMode = true;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cfg.FontBuilderFlags |= ImGuiFreeTypeBuilderFlags_LoadColor;</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io.Fonts-&gt;AddFontFromFileTTF("C:\\Windows\\Fonts\\seguiemj.ttf", 16.0f, &amp;cfg, ranges);</w:t>
      </w:r>
    </w:p>
    <w:p w:rsidR="00000000" w:rsidDel="00000000" w:rsidP="00000000" w:rsidRDefault="00000000" w:rsidRPr="00000000" w14:paraId="000000EE">
      <w:pPr>
        <w:pStyle w:val="Heading5"/>
        <w:rPr/>
      </w:pPr>
      <w:bookmarkStart w:colFirst="0" w:colLast="0" w:name="_cuvuuspmepac" w:id="13"/>
      <w:bookmarkEnd w:id="13"/>
      <w:hyperlink w:anchor="index">
        <w:r w:rsidDel="00000000" w:rsidR="00000000" w:rsidRPr="00000000">
          <w:rPr>
            <w:color w:val="1155cc"/>
            <w:u w:val="single"/>
            <w:rtl w:val="0"/>
          </w:rPr>
          <w:t xml:space="preserve">Return to Index</w:t>
        </w:r>
      </w:hyperlink>
      <w:r w:rsidDel="00000000" w:rsidR="00000000" w:rsidRPr="00000000">
        <w:rPr>
          <w:rtl w:val="0"/>
        </w:rPr>
      </w:r>
    </w:p>
    <w:p w:rsidR="00000000" w:rsidDel="00000000" w:rsidP="00000000" w:rsidRDefault="00000000" w:rsidRPr="00000000" w14:paraId="000000EF">
      <w:pPr>
        <w:pStyle w:val="Heading2"/>
        <w:rPr/>
      </w:pPr>
      <w:bookmarkStart w:colFirst="0" w:colLast="0" w:name="_droarydryfp7" w:id="14"/>
      <w:bookmarkEnd w:id="14"/>
      <w:r w:rsidDel="00000000" w:rsidR="00000000" w:rsidRPr="00000000">
        <w:rPr>
          <w:rtl w:val="0"/>
        </w:rPr>
        <w:t xml:space="preserve">Using Custom Glyph Ranges</w:t>
      </w:r>
    </w:p>
    <w:p w:rsidR="00000000" w:rsidDel="00000000" w:rsidP="00000000" w:rsidRDefault="00000000" w:rsidRPr="00000000" w14:paraId="000000F0">
      <w:pPr>
        <w:rPr/>
      </w:pPr>
      <w:r w:rsidDel="00000000" w:rsidR="00000000" w:rsidRPr="00000000">
        <w:rPr>
          <w:rtl w:val="0"/>
        </w:rPr>
        <w:t xml:space="preserve">You can use the </w:t>
      </w:r>
      <w:r w:rsidDel="00000000" w:rsidR="00000000" w:rsidRPr="00000000">
        <w:rPr>
          <w:rFonts w:ascii="Roboto Mono" w:cs="Roboto Mono" w:eastAsia="Roboto Mono" w:hAnsi="Roboto Mono"/>
          <w:color w:val="188038"/>
          <w:rtl w:val="0"/>
        </w:rPr>
        <w:t xml:space="preserve">ImFontGlyphRangesBuilder</w:t>
      </w:r>
      <w:r w:rsidDel="00000000" w:rsidR="00000000" w:rsidRPr="00000000">
        <w:rPr>
          <w:rtl w:val="0"/>
        </w:rPr>
        <w:t xml:space="preserve"> helper to create glyph ranges based on text input. For example: for a game where your script is known, if you can feed your entire script to it and only build the characters the game needs.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ImVector&lt;ImWchar&gt; ranges;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ImFontGlyphRangesBuilder builder;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builder.AddText("Hello world");                        // Add a string (here "Hello world" contains 7 unique characters)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builder.AddChar(0x7262);                               // Add a specific character</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builder.AddRanges(io.Fonts-&gt;GetGlyphRangesJapanese()); // Add one of the default ranges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builder.BuildRanges(&amp;ranges);                          // Build the final result (ordered ranges with all the unique characters submitted)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io.Fonts-&gt;AddFontFromFileTTF("myfontfile.ttf", size_in_pixels, NULL, ranges.Data);</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io.Fonts-&gt;Build();                                     // Build the atlas while 'ranges' is still in scope and not deleted.</w:t>
      </w:r>
    </w:p>
    <w:p w:rsidR="00000000" w:rsidDel="00000000" w:rsidP="00000000" w:rsidRDefault="00000000" w:rsidRPr="00000000" w14:paraId="00000101">
      <w:pPr>
        <w:pStyle w:val="Heading5"/>
        <w:rPr/>
      </w:pPr>
      <w:bookmarkStart w:colFirst="0" w:colLast="0" w:name="_im1m7zkjib7g" w:id="15"/>
      <w:bookmarkEnd w:id="15"/>
      <w:hyperlink w:anchor="index">
        <w:r w:rsidDel="00000000" w:rsidR="00000000" w:rsidRPr="00000000">
          <w:rPr>
            <w:color w:val="1155cc"/>
            <w:u w:val="single"/>
            <w:rtl w:val="0"/>
          </w:rPr>
          <w:t xml:space="preserve">Return to Index</w:t>
        </w:r>
      </w:hyperlink>
      <w:r w:rsidDel="00000000" w:rsidR="00000000" w:rsidRPr="00000000">
        <w:rPr>
          <w:rtl w:val="0"/>
        </w:rPr>
      </w:r>
    </w:p>
    <w:p w:rsidR="00000000" w:rsidDel="00000000" w:rsidP="00000000" w:rsidRDefault="00000000" w:rsidRPr="00000000" w14:paraId="00000102">
      <w:pPr>
        <w:pStyle w:val="Heading2"/>
        <w:rPr/>
      </w:pPr>
      <w:bookmarkStart w:colFirst="0" w:colLast="0" w:name="_tt54kskqilg0" w:id="16"/>
      <w:bookmarkEnd w:id="16"/>
      <w:r w:rsidDel="00000000" w:rsidR="00000000" w:rsidRPr="00000000">
        <w:rPr>
          <w:rtl w:val="0"/>
        </w:rPr>
        <w:t xml:space="preserve">Using Custom Colorful Icons</w:t>
      </w:r>
    </w:p>
    <w:p w:rsidR="00000000" w:rsidDel="00000000" w:rsidP="00000000" w:rsidRDefault="00000000" w:rsidRPr="00000000" w14:paraId="00000103">
      <w:pPr>
        <w:rPr/>
      </w:pPr>
      <w:r w:rsidDel="00000000" w:rsidR="00000000" w:rsidRPr="00000000">
        <w:rPr>
          <w:rtl w:val="0"/>
        </w:rPr>
        <w:t xml:space="preserve">As an alternative to rendering colorful glyphs using imgui_freetype with </w:t>
      </w:r>
      <w:r w:rsidDel="00000000" w:rsidR="00000000" w:rsidRPr="00000000">
        <w:rPr>
          <w:rFonts w:ascii="Roboto Mono" w:cs="Roboto Mono" w:eastAsia="Roboto Mono" w:hAnsi="Roboto Mono"/>
          <w:color w:val="188038"/>
          <w:rtl w:val="0"/>
        </w:rPr>
        <w:t xml:space="preserve">ImGuiFreeTypeBuilderFlags_LoadColor</w:t>
      </w:r>
      <w:r w:rsidDel="00000000" w:rsidR="00000000" w:rsidRPr="00000000">
        <w:rPr>
          <w:rtl w:val="0"/>
        </w:rPr>
        <w:t xml:space="preserve">, you may allocate your own space in the texture atlas and write yourself into it. </w:t>
      </w:r>
      <w:r w:rsidDel="00000000" w:rsidR="00000000" w:rsidRPr="00000000">
        <w:rPr>
          <w:b w:val="1"/>
          <w:rtl w:val="0"/>
        </w:rPr>
        <w:t xml:space="preserve">(This is a BETA api, use if you are familiar with dear imgui and with your rendering backend)</w:t>
      </w: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numPr>
          <w:ilvl w:val="0"/>
          <w:numId w:val="3"/>
        </w:numPr>
        <w:ind w:left="720" w:hanging="360"/>
      </w:pPr>
      <w:r w:rsidDel="00000000" w:rsidR="00000000" w:rsidRPr="00000000">
        <w:rPr>
          <w:rtl w:val="0"/>
        </w:rPr>
        <w:t xml:space="preserve">You can use the </w:t>
      </w:r>
      <w:r w:rsidDel="00000000" w:rsidR="00000000" w:rsidRPr="00000000">
        <w:rPr>
          <w:rFonts w:ascii="Roboto Mono" w:cs="Roboto Mono" w:eastAsia="Roboto Mono" w:hAnsi="Roboto Mono"/>
          <w:color w:val="188038"/>
          <w:rtl w:val="0"/>
        </w:rPr>
        <w:t xml:space="preserve">ImFontAtlas::AddCustomRect()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ImFontAtlas::AddCustomRectFontGlyph()</w:t>
      </w:r>
      <w:r w:rsidDel="00000000" w:rsidR="00000000" w:rsidRPr="00000000">
        <w:rPr>
          <w:rtl w:val="0"/>
        </w:rPr>
        <w:t xml:space="preserve"> api to register rectangles that will be packed into the font atlas texture. Register them before building the atlas, then call Build()`.</w:t>
      </w:r>
    </w:p>
    <w:p w:rsidR="00000000" w:rsidDel="00000000" w:rsidP="00000000" w:rsidRDefault="00000000" w:rsidRPr="00000000" w14:paraId="00000106">
      <w:pPr>
        <w:numPr>
          <w:ilvl w:val="0"/>
          <w:numId w:val="3"/>
        </w:numPr>
        <w:ind w:left="720" w:hanging="360"/>
      </w:pPr>
      <w:r w:rsidDel="00000000" w:rsidR="00000000" w:rsidRPr="00000000">
        <w:rPr>
          <w:rtl w:val="0"/>
        </w:rPr>
        <w:t xml:space="preserve">You can then use </w:t>
      </w:r>
      <w:r w:rsidDel="00000000" w:rsidR="00000000" w:rsidRPr="00000000">
        <w:rPr>
          <w:rFonts w:ascii="Roboto Mono" w:cs="Roboto Mono" w:eastAsia="Roboto Mono" w:hAnsi="Roboto Mono"/>
          <w:color w:val="188038"/>
          <w:rtl w:val="0"/>
        </w:rPr>
        <w:t xml:space="preserve">ImFontAtlas::GetCustomRectByIndex(int)</w:t>
      </w:r>
      <w:r w:rsidDel="00000000" w:rsidR="00000000" w:rsidRPr="00000000">
        <w:rPr>
          <w:rtl w:val="0"/>
        </w:rPr>
        <w:t xml:space="preserve"> to query the position/size of your rectangle within the texture, and blit/copy any graphics data of your choice into those rectangles.</w:t>
      </w:r>
    </w:p>
    <w:p w:rsidR="00000000" w:rsidDel="00000000" w:rsidP="00000000" w:rsidRDefault="00000000" w:rsidRPr="00000000" w14:paraId="00000107">
      <w:pPr>
        <w:numPr>
          <w:ilvl w:val="0"/>
          <w:numId w:val="3"/>
        </w:numPr>
        <w:ind w:left="720" w:hanging="360"/>
      </w:pPr>
      <w:r w:rsidDel="00000000" w:rsidR="00000000" w:rsidRPr="00000000">
        <w:rPr>
          <w:rtl w:val="0"/>
        </w:rPr>
        <w:t xml:space="preserve">This API is beta because it is likely to change in order to support multi-dpi (multiple viewports on multiple monitors with varying DPI scale).</w:t>
      </w:r>
    </w:p>
    <w:p w:rsidR="00000000" w:rsidDel="00000000" w:rsidP="00000000" w:rsidRDefault="00000000" w:rsidRPr="00000000" w14:paraId="00000108">
      <w:pPr>
        <w:pStyle w:val="Heading4"/>
        <w:rPr/>
      </w:pPr>
      <w:bookmarkStart w:colFirst="0" w:colLast="0" w:name="_8sckuez4hozn" w:id="17"/>
      <w:bookmarkEnd w:id="17"/>
      <w:r w:rsidDel="00000000" w:rsidR="00000000" w:rsidRPr="00000000">
        <w:rPr>
          <w:rtl w:val="0"/>
        </w:rPr>
        <w:t xml:space="preserve">Pseudo-code:</w:t>
      </w:r>
    </w:p>
    <w:p w:rsidR="00000000" w:rsidDel="00000000" w:rsidP="00000000" w:rsidRDefault="00000000" w:rsidRPr="00000000" w14:paraId="00000109">
      <w:pPr>
        <w:rPr/>
      </w:pPr>
      <w:r w:rsidDel="00000000" w:rsidR="00000000" w:rsidRPr="00000000">
        <w:rPr>
          <w:rtl w:val="0"/>
        </w:rPr>
        <w:t xml:space="preserve">// Add font, then register two custom 13x13 rectangles mapped to glyph 'a' and 'b' of this font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ImFont* font = io.Fonts-&gt;AddFontDefault();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int rect_ids[2];</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rect_ids[0] = io.Fonts-&gt;AddCustomRectFontGlyph(font, 'a', 13, 13, 13+1);</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rect_ids[1] = io.Fonts-&gt;AddCustomRectFontGlyph(font, 'b', 13, 13, 13+1);</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Build atlas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io.Fonts-&gt;Build();</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Retrieve texture in RGBA format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unsigned char* tex_pixels = NULL;</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int tex_width, tex_height;</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io.Fonts-&gt;GetTexDataAsRGBA32(&amp;tex_pixels, &amp;tex_width, &amp;tex_height);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for (int rect_n = 0; rect_n &lt; IM_ARRAYSIZE(rect_ids); rect_n++)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int rect_id = rects_ids[rect_n];</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if (const ImFontAtlas::CustomRect* rect = io.Fonts-&gt;GetCustomRectByIndex(rect_id))</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 Fill the custom rectangle with red pixels (in reality you would draw/copy your bitmap data here!)</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for (int y = 0; y &lt; rect-&gt;Height; y++)</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ImU32* p = (ImU32*)tex_pixels + (rect-&gt;Y + y) * tex_width + (rect-&gt;X);</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            for (int x = rect-&gt;Width; x &gt; 0; x--)</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*p++ = IM_COL32(255, 0, 0, 255);</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pStyle w:val="Heading5"/>
        <w:rPr/>
      </w:pPr>
      <w:bookmarkStart w:colFirst="0" w:colLast="0" w:name="_aqkg926eab91" w:id="18"/>
      <w:bookmarkEnd w:id="18"/>
      <w:hyperlink w:anchor="index">
        <w:r w:rsidDel="00000000" w:rsidR="00000000" w:rsidRPr="00000000">
          <w:rPr>
            <w:color w:val="1155cc"/>
            <w:u w:val="single"/>
            <w:rtl w:val="0"/>
          </w:rPr>
          <w:t xml:space="preserve">Return to Index</w:t>
        </w:r>
      </w:hyperlink>
      <w:r w:rsidDel="00000000" w:rsidR="00000000" w:rsidRPr="00000000">
        <w:rPr>
          <w:rtl w:val="0"/>
        </w:rPr>
      </w:r>
    </w:p>
    <w:p w:rsidR="00000000" w:rsidDel="00000000" w:rsidP="00000000" w:rsidRDefault="00000000" w:rsidRPr="00000000" w14:paraId="0000013B">
      <w:pPr>
        <w:pStyle w:val="Heading2"/>
        <w:rPr/>
      </w:pPr>
      <w:bookmarkStart w:colFirst="0" w:colLast="0" w:name="_65yows3bmaf6" w:id="19"/>
      <w:bookmarkEnd w:id="19"/>
      <w:r w:rsidDel="00000000" w:rsidR="00000000" w:rsidRPr="00000000">
        <w:rPr>
          <w:rtl w:val="0"/>
        </w:rPr>
        <w:t xml:space="preserve">Using Font Data Embedded In Source Code</w:t>
      </w:r>
    </w:p>
    <w:p w:rsidR="00000000" w:rsidDel="00000000" w:rsidP="00000000" w:rsidRDefault="00000000" w:rsidRPr="00000000" w14:paraId="0000013C">
      <w:pPr>
        <w:numPr>
          <w:ilvl w:val="0"/>
          <w:numId w:val="3"/>
        </w:numPr>
        <w:ind w:left="720" w:hanging="360"/>
      </w:pPr>
      <w:r w:rsidDel="00000000" w:rsidR="00000000" w:rsidRPr="00000000">
        <w:rPr>
          <w:rtl w:val="0"/>
        </w:rPr>
        <w:t xml:space="preserve">Compile and use </w:t>
      </w:r>
      <w:hyperlink r:id="rId21">
        <w:r w:rsidDel="00000000" w:rsidR="00000000" w:rsidRPr="00000000">
          <w:rPr>
            <w:color w:val="1155cc"/>
            <w:u w:val="single"/>
            <w:rtl w:val="0"/>
          </w:rPr>
          <w:t xml:space="preserve">binary_to_compressed_c.cpp</w:t>
        </w:r>
      </w:hyperlink>
      <w:r w:rsidDel="00000000" w:rsidR="00000000" w:rsidRPr="00000000">
        <w:rPr>
          <w:rtl w:val="0"/>
        </w:rPr>
        <w:t xml:space="preserve"> to create a compressed C style array that you can embed in source code.</w:t>
      </w:r>
    </w:p>
    <w:p w:rsidR="00000000" w:rsidDel="00000000" w:rsidP="00000000" w:rsidRDefault="00000000" w:rsidRPr="00000000" w14:paraId="0000013D">
      <w:pPr>
        <w:numPr>
          <w:ilvl w:val="0"/>
          <w:numId w:val="3"/>
        </w:numPr>
        <w:ind w:left="720" w:hanging="360"/>
      </w:pPr>
      <w:r w:rsidDel="00000000" w:rsidR="00000000" w:rsidRPr="00000000">
        <w:rPr>
          <w:rtl w:val="0"/>
        </w:rPr>
        <w:t xml:space="preserve">See the documentation in </w:t>
      </w:r>
      <w:hyperlink r:id="rId22">
        <w:r w:rsidDel="00000000" w:rsidR="00000000" w:rsidRPr="00000000">
          <w:rPr>
            <w:color w:val="1155cc"/>
            <w:u w:val="single"/>
            <w:rtl w:val="0"/>
          </w:rPr>
          <w:t xml:space="preserve">binary_to_compressed_c.cpp</w:t>
        </w:r>
      </w:hyperlink>
      <w:r w:rsidDel="00000000" w:rsidR="00000000" w:rsidRPr="00000000">
        <w:rPr>
          <w:rtl w:val="0"/>
        </w:rPr>
        <w:t xml:space="preserve"> for instructions on how to use the tool.</w:t>
      </w:r>
    </w:p>
    <w:p w:rsidR="00000000" w:rsidDel="00000000" w:rsidP="00000000" w:rsidRDefault="00000000" w:rsidRPr="00000000" w14:paraId="0000013E">
      <w:pPr>
        <w:numPr>
          <w:ilvl w:val="0"/>
          <w:numId w:val="3"/>
        </w:numPr>
        <w:ind w:left="720" w:hanging="360"/>
      </w:pPr>
      <w:r w:rsidDel="00000000" w:rsidR="00000000" w:rsidRPr="00000000">
        <w:rPr>
          <w:rtl w:val="0"/>
        </w:rPr>
        <w:t xml:space="preserve">You may find a precompiled version binary_to_compressed_c.exe for Windows inside the demo binaries package (see </w:t>
      </w:r>
      <w:hyperlink r:id="rId23">
        <w:r w:rsidDel="00000000" w:rsidR="00000000" w:rsidRPr="00000000">
          <w:rPr>
            <w:color w:val="1155cc"/>
            <w:u w:val="single"/>
            <w:rtl w:val="0"/>
          </w:rPr>
          <w:t xml:space="preserve">README</w:t>
        </w:r>
      </w:hyperlink>
      <w:r w:rsidDel="00000000" w:rsidR="00000000" w:rsidRPr="00000000">
        <w:rPr>
          <w:rtl w:val="0"/>
        </w:rPr>
        <w:t xml:space="preserve">).</w:t>
      </w:r>
    </w:p>
    <w:p w:rsidR="00000000" w:rsidDel="00000000" w:rsidP="00000000" w:rsidRDefault="00000000" w:rsidRPr="00000000" w14:paraId="0000013F">
      <w:pPr>
        <w:numPr>
          <w:ilvl w:val="0"/>
          <w:numId w:val="3"/>
        </w:numPr>
        <w:ind w:left="720" w:hanging="360"/>
      </w:pPr>
      <w:r w:rsidDel="00000000" w:rsidR="00000000" w:rsidRPr="00000000">
        <w:rPr>
          <w:rtl w:val="0"/>
        </w:rPr>
        <w:t xml:space="preserve">The tool can optionally output Base85 encoding to reduce the size of </w:t>
      </w:r>
      <w:r w:rsidDel="00000000" w:rsidR="00000000" w:rsidRPr="00000000">
        <w:rPr>
          <w:i w:val="1"/>
          <w:rtl w:val="0"/>
        </w:rPr>
        <w:t xml:space="preserve">source code</w:t>
      </w:r>
      <w:r w:rsidDel="00000000" w:rsidR="00000000" w:rsidRPr="00000000">
        <w:rPr>
          <w:rtl w:val="0"/>
        </w:rPr>
        <w:t xml:space="preserve"> but the read-only arrays in the actual binary will be about 20% bigger.</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Then load the font with:</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ImFont* font = io.Fonts-&gt;AddFontFromMemoryCompressedTTF(compressed_data, compressed_data_size, size_pixels,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or</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ImFont* font = io.Fonts-&gt;AddFontFromMemoryCompressedBase85TTF(compressed_data_base85, size_pixels, ...);</w:t>
      </w:r>
    </w:p>
    <w:p w:rsidR="00000000" w:rsidDel="00000000" w:rsidP="00000000" w:rsidRDefault="00000000" w:rsidRPr="00000000" w14:paraId="00000148">
      <w:pPr>
        <w:pStyle w:val="Heading5"/>
        <w:rPr/>
      </w:pPr>
      <w:bookmarkStart w:colFirst="0" w:colLast="0" w:name="_tvrhvkucm28k" w:id="20"/>
      <w:bookmarkEnd w:id="20"/>
      <w:hyperlink w:anchor="index">
        <w:r w:rsidDel="00000000" w:rsidR="00000000" w:rsidRPr="00000000">
          <w:rPr>
            <w:color w:val="1155cc"/>
            <w:u w:val="single"/>
            <w:rtl w:val="0"/>
          </w:rPr>
          <w:t xml:space="preserve">Return to Index</w:t>
        </w:r>
      </w:hyperlink>
      <w:r w:rsidDel="00000000" w:rsidR="00000000" w:rsidRPr="00000000">
        <w:rPr>
          <w:rtl w:val="0"/>
        </w:rPr>
      </w:r>
    </w:p>
    <w:p w:rsidR="00000000" w:rsidDel="00000000" w:rsidP="00000000" w:rsidRDefault="00000000" w:rsidRPr="00000000" w14:paraId="00000149">
      <w:pPr>
        <w:pStyle w:val="Heading2"/>
        <w:rPr/>
      </w:pPr>
      <w:bookmarkStart w:colFirst="0" w:colLast="0" w:name="_bbafg3lficu" w:id="21"/>
      <w:bookmarkEnd w:id="21"/>
      <w:r w:rsidDel="00000000" w:rsidR="00000000" w:rsidRPr="00000000">
        <w:rPr>
          <w:rtl w:val="0"/>
        </w:rPr>
        <w:t xml:space="preserve">About filenames</w:t>
      </w:r>
    </w:p>
    <w:p w:rsidR="00000000" w:rsidDel="00000000" w:rsidP="00000000" w:rsidRDefault="00000000" w:rsidRPr="00000000" w14:paraId="0000014A">
      <w:pPr>
        <w:rPr/>
      </w:pPr>
      <w:r w:rsidDel="00000000" w:rsidR="00000000" w:rsidRPr="00000000">
        <w:rPr>
          <w:b w:val="1"/>
          <w:rtl w:val="0"/>
        </w:rPr>
        <w:t xml:space="preserve">Please note that many new C/C++ users have issues loading their files </w:t>
      </w:r>
      <w:r w:rsidDel="00000000" w:rsidR="00000000" w:rsidRPr="00000000">
        <w:rPr>
          <w:b w:val="1"/>
          <w:i w:val="1"/>
          <w:rtl w:val="0"/>
        </w:rPr>
        <w:t xml:space="preserve">because the filename they provide is wrong</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Two things to watch for:</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E">
      <w:pPr>
        <w:numPr>
          <w:ilvl w:val="0"/>
          <w:numId w:val="3"/>
        </w:numPr>
        <w:ind w:left="720" w:hanging="360"/>
      </w:pPr>
      <w:r w:rsidDel="00000000" w:rsidR="00000000" w:rsidRPr="00000000">
        <w:rPr>
          <w:rtl w:val="0"/>
        </w:rPr>
        <w:t xml:space="preserve">Make sure your IDE/debugger settings starts your executable from the right working directory. In Visual Studio you can change your working directory in project </w:t>
      </w:r>
      <w:r w:rsidDel="00000000" w:rsidR="00000000" w:rsidRPr="00000000">
        <w:rPr>
          <w:rFonts w:ascii="Roboto Mono" w:cs="Roboto Mono" w:eastAsia="Roboto Mono" w:hAnsi="Roboto Mono"/>
          <w:color w:val="188038"/>
          <w:rtl w:val="0"/>
        </w:rPr>
        <w:t xml:space="preserve">Properties &gt; General &gt; Debugging &gt; Working Directory</w:t>
      </w:r>
      <w:r w:rsidDel="00000000" w:rsidR="00000000" w:rsidRPr="00000000">
        <w:rPr>
          <w:rtl w:val="0"/>
        </w:rPr>
        <w:t xml:space="preserve">. People assume that their execution will start from the root folder of the project, where by default it oftens start from the folder where object or executable files are stored.</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 Relative filename depends on your Working Directory when running your program!</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io.Fonts-&gt;AddFontFromFileTTF("MyImage01.jpg", ...);</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Load from the parent folder of your Working Directory</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io.Fonts-&gt;AddFontFromFileTTF("../MyImage01.jpg",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8">
      <w:pPr>
        <w:numPr>
          <w:ilvl w:val="0"/>
          <w:numId w:val="3"/>
        </w:numPr>
        <w:ind w:left="720" w:hanging="360"/>
      </w:pPr>
      <w:r w:rsidDel="00000000" w:rsidR="00000000" w:rsidRPr="00000000">
        <w:rPr>
          <w:rtl w:val="0"/>
        </w:rPr>
        <w:t xml:space="preserve">In C/C++ and most programming languages if you want to use a backslash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within a string literal, you need to write it double backslash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At it happens, Windows uses backslashes as a path separator, so be mindful.</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io.Fonts-&gt;AddFontFromFileTTF("MyFiles\MyImage01.jpg", ...);   // This is INCORRECT!!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io.Fonts-&gt;AddFontFromFileTTF("MyFiles\\MyImage01.jpg", ...);  // This is CORRECT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In some situations, you may also use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path separator under Windows.</w:t>
      </w:r>
    </w:p>
    <w:p w:rsidR="00000000" w:rsidDel="00000000" w:rsidP="00000000" w:rsidRDefault="00000000" w:rsidRPr="00000000" w14:paraId="0000015F">
      <w:pPr>
        <w:pStyle w:val="Heading5"/>
        <w:rPr/>
      </w:pPr>
      <w:bookmarkStart w:colFirst="0" w:colLast="0" w:name="_ti6vghtz76sn" w:id="22"/>
      <w:bookmarkEnd w:id="22"/>
      <w:hyperlink w:anchor="index">
        <w:r w:rsidDel="00000000" w:rsidR="00000000" w:rsidRPr="00000000">
          <w:rPr>
            <w:color w:val="1155cc"/>
            <w:u w:val="single"/>
            <w:rtl w:val="0"/>
          </w:rPr>
          <w:t xml:space="preserve">Return to Index</w:t>
        </w:r>
      </w:hyperlink>
      <w:r w:rsidDel="00000000" w:rsidR="00000000" w:rsidRPr="00000000">
        <w:rPr>
          <w:rtl w:val="0"/>
        </w:rPr>
      </w:r>
    </w:p>
    <w:p w:rsidR="00000000" w:rsidDel="00000000" w:rsidP="00000000" w:rsidRDefault="00000000" w:rsidRPr="00000000" w14:paraId="00000160">
      <w:pPr>
        <w:pStyle w:val="Heading2"/>
        <w:rPr/>
      </w:pPr>
      <w:bookmarkStart w:colFirst="0" w:colLast="0" w:name="_cxgg1xijxrwe" w:id="23"/>
      <w:bookmarkEnd w:id="23"/>
      <w:r w:rsidDel="00000000" w:rsidR="00000000" w:rsidRPr="00000000">
        <w:rPr>
          <w:rtl w:val="0"/>
        </w:rPr>
        <w:t xml:space="preserve">Credits/Licenses For Fonts Included In Repository</w:t>
      </w:r>
    </w:p>
    <w:p w:rsidR="00000000" w:rsidDel="00000000" w:rsidP="00000000" w:rsidRDefault="00000000" w:rsidRPr="00000000" w14:paraId="00000161">
      <w:pPr>
        <w:rPr/>
      </w:pPr>
      <w:r w:rsidDel="00000000" w:rsidR="00000000" w:rsidRPr="00000000">
        <w:rPr>
          <w:rtl w:val="0"/>
        </w:rPr>
        <w:t xml:space="preserve">Some fonts files are available in the </w:t>
      </w:r>
      <w:r w:rsidDel="00000000" w:rsidR="00000000" w:rsidRPr="00000000">
        <w:rPr>
          <w:rFonts w:ascii="Roboto Mono" w:cs="Roboto Mono" w:eastAsia="Roboto Mono" w:hAnsi="Roboto Mono"/>
          <w:color w:val="188038"/>
          <w:rtl w:val="0"/>
        </w:rPr>
        <w:t xml:space="preserve">misc/fonts/</w:t>
      </w:r>
      <w:r w:rsidDel="00000000" w:rsidR="00000000" w:rsidRPr="00000000">
        <w:rPr>
          <w:rtl w:val="0"/>
        </w:rPr>
        <w:t xml:space="preserve"> folder:</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b w:val="1"/>
          <w:rtl w:val="0"/>
        </w:rPr>
        <w:t xml:space="preserve">Roboto-Medium.ttf</w:t>
      </w:r>
      <w:r w:rsidDel="00000000" w:rsidR="00000000" w:rsidRPr="00000000">
        <w:rPr>
          <w:rtl w:val="0"/>
        </w:rPr>
        <w:t xml:space="preserve">, by Christian Robetson </w:t>
      </w:r>
    </w:p>
    <w:p w:rsidR="00000000" w:rsidDel="00000000" w:rsidP="00000000" w:rsidRDefault="00000000" w:rsidRPr="00000000" w14:paraId="00000164">
      <w:pPr>
        <w:rPr/>
      </w:pPr>
      <w:r w:rsidDel="00000000" w:rsidR="00000000" w:rsidRPr="00000000">
        <w:rPr>
          <w:rtl w:val="0"/>
        </w:rPr>
        <w:t xml:space="preserve">Apache License 2.0</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https://fonts.google.com/specimen/Roboto</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b w:val="1"/>
          <w:rtl w:val="0"/>
        </w:rPr>
        <w:t xml:space="preserve">Cousine-Regular.ttf</w:t>
      </w:r>
      <w:r w:rsidDel="00000000" w:rsidR="00000000" w:rsidRPr="00000000">
        <w:rPr>
          <w:rtl w:val="0"/>
        </w:rPr>
        <w:t xml:space="preserve">, by Steve Matteson </w:t>
      </w:r>
    </w:p>
    <w:p w:rsidR="00000000" w:rsidDel="00000000" w:rsidP="00000000" w:rsidRDefault="00000000" w:rsidRPr="00000000" w14:paraId="00000169">
      <w:pPr>
        <w:rPr/>
      </w:pPr>
      <w:r w:rsidDel="00000000" w:rsidR="00000000" w:rsidRPr="00000000">
        <w:rPr>
          <w:rtl w:val="0"/>
        </w:rPr>
        <w:t xml:space="preserve">Digitized data copyright (c) 2010 Google Corporation.</w:t>
      </w:r>
    </w:p>
    <w:p w:rsidR="00000000" w:rsidDel="00000000" w:rsidP="00000000" w:rsidRDefault="00000000" w:rsidRPr="00000000" w14:paraId="0000016A">
      <w:pPr>
        <w:rPr/>
      </w:pPr>
      <w:r w:rsidDel="00000000" w:rsidR="00000000" w:rsidRPr="00000000">
        <w:rPr>
          <w:rtl w:val="0"/>
        </w:rPr>
        <w:t xml:space="preserve">Licensed under the SIL Open Font License, Version 1.1</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https://fonts.google.com/specimen/Cousine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b w:val="1"/>
          <w:rtl w:val="0"/>
        </w:rPr>
        <w:t xml:space="preserve">DroidSans.ttf</w:t>
      </w:r>
      <w:r w:rsidDel="00000000" w:rsidR="00000000" w:rsidRPr="00000000">
        <w:rPr>
          <w:rtl w:val="0"/>
        </w:rPr>
        <w:t xml:space="preserve">, by Steve Matteson </w:t>
      </w:r>
    </w:p>
    <w:p w:rsidR="00000000" w:rsidDel="00000000" w:rsidP="00000000" w:rsidRDefault="00000000" w:rsidRPr="00000000" w14:paraId="0000016F">
      <w:pPr>
        <w:rPr/>
      </w:pPr>
      <w:r w:rsidDel="00000000" w:rsidR="00000000" w:rsidRPr="00000000">
        <w:rPr>
          <w:rtl w:val="0"/>
        </w:rPr>
        <w:t xml:space="preserve">Apache License 2.0</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https://www.fontsquirrel.com/fonts/droid-sans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b w:val="1"/>
          <w:rtl w:val="0"/>
        </w:rPr>
        <w:t xml:space="preserve">ProggyClean.ttf</w:t>
      </w:r>
      <w:r w:rsidDel="00000000" w:rsidR="00000000" w:rsidRPr="00000000">
        <w:rPr>
          <w:rtl w:val="0"/>
        </w:rPr>
        <w:t xml:space="preserve">, by Tristan Grimmer </w:t>
      </w:r>
    </w:p>
    <w:p w:rsidR="00000000" w:rsidDel="00000000" w:rsidP="00000000" w:rsidRDefault="00000000" w:rsidRPr="00000000" w14:paraId="00000174">
      <w:pPr>
        <w:rPr/>
      </w:pPr>
      <w:r w:rsidDel="00000000" w:rsidR="00000000" w:rsidRPr="00000000">
        <w:rPr>
          <w:rtl w:val="0"/>
        </w:rPr>
        <w:t xml:space="preserve">MIT License</w:t>
      </w:r>
    </w:p>
    <w:p w:rsidR="00000000" w:rsidDel="00000000" w:rsidP="00000000" w:rsidRDefault="00000000" w:rsidRPr="00000000" w14:paraId="00000175">
      <w:pPr>
        <w:rPr/>
      </w:pPr>
      <w:r w:rsidDel="00000000" w:rsidR="00000000" w:rsidRPr="00000000">
        <w:rPr>
          <w:rtl w:val="0"/>
        </w:rPr>
        <w:t xml:space="preserve">(recommended loading setting: Size = 13.0, GlyphOffset.y = +1)</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http://www.proggyfonts.net/</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b w:val="1"/>
          <w:rtl w:val="0"/>
        </w:rPr>
        <w:t xml:space="preserve">ProggyTiny.ttf</w:t>
      </w:r>
      <w:r w:rsidDel="00000000" w:rsidR="00000000" w:rsidRPr="00000000">
        <w:rPr>
          <w:rtl w:val="0"/>
        </w:rPr>
        <w:t xml:space="preserve">, by Tristan Grimmer </w:t>
      </w:r>
    </w:p>
    <w:p w:rsidR="00000000" w:rsidDel="00000000" w:rsidP="00000000" w:rsidRDefault="00000000" w:rsidRPr="00000000" w14:paraId="0000017A">
      <w:pPr>
        <w:rPr/>
      </w:pPr>
      <w:r w:rsidDel="00000000" w:rsidR="00000000" w:rsidRPr="00000000">
        <w:rPr>
          <w:rtl w:val="0"/>
        </w:rPr>
        <w:t xml:space="preserve">MIT License</w:t>
      </w:r>
    </w:p>
    <w:p w:rsidR="00000000" w:rsidDel="00000000" w:rsidP="00000000" w:rsidRDefault="00000000" w:rsidRPr="00000000" w14:paraId="0000017B">
      <w:pPr>
        <w:rPr/>
      </w:pPr>
      <w:r w:rsidDel="00000000" w:rsidR="00000000" w:rsidRPr="00000000">
        <w:rPr>
          <w:rtl w:val="0"/>
        </w:rPr>
        <w:t xml:space="preserve">(recommended loading setting: Size = 10.0, GlyphOffset.y = +1)</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http://www.proggyfonts.net/</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b w:val="1"/>
          <w:rtl w:val="0"/>
        </w:rPr>
        <w:t xml:space="preserve">Karla-Regular.ttf</w:t>
      </w:r>
      <w:r w:rsidDel="00000000" w:rsidR="00000000" w:rsidRPr="00000000">
        <w:rPr>
          <w:rtl w:val="0"/>
        </w:rPr>
        <w:t xml:space="preserve">, by Jonathan Pinhorn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SIL OPEN FONT LICENSE Version 1.1</w:t>
      </w:r>
    </w:p>
    <w:p w:rsidR="00000000" w:rsidDel="00000000" w:rsidP="00000000" w:rsidRDefault="00000000" w:rsidRPr="00000000" w14:paraId="00000182">
      <w:pPr>
        <w:pStyle w:val="Heading5"/>
        <w:rPr/>
      </w:pPr>
      <w:bookmarkStart w:colFirst="0" w:colLast="0" w:name="_igw74hp9errt" w:id="24"/>
      <w:bookmarkEnd w:id="24"/>
      <w:hyperlink w:anchor="index">
        <w:r w:rsidDel="00000000" w:rsidR="00000000" w:rsidRPr="00000000">
          <w:rPr>
            <w:color w:val="1155cc"/>
            <w:u w:val="single"/>
            <w:rtl w:val="0"/>
          </w:rPr>
          <w:t xml:space="preserve">Return to Index</w:t>
        </w:r>
      </w:hyperlink>
      <w:r w:rsidDel="00000000" w:rsidR="00000000" w:rsidRPr="00000000">
        <w:rPr>
          <w:rtl w:val="0"/>
        </w:rPr>
      </w:r>
    </w:p>
    <w:p w:rsidR="00000000" w:rsidDel="00000000" w:rsidP="00000000" w:rsidRDefault="00000000" w:rsidRPr="00000000" w14:paraId="00000183">
      <w:pPr>
        <w:pStyle w:val="Heading2"/>
        <w:rPr/>
      </w:pPr>
      <w:bookmarkStart w:colFirst="0" w:colLast="0" w:name="_ugrac45a0wjd" w:id="25"/>
      <w:bookmarkEnd w:id="25"/>
      <w:r w:rsidDel="00000000" w:rsidR="00000000" w:rsidRPr="00000000">
        <w:rPr>
          <w:rtl w:val="0"/>
        </w:rPr>
        <w:t xml:space="preserve">Font Links</w:t>
      </w:r>
    </w:p>
    <w:p w:rsidR="00000000" w:rsidDel="00000000" w:rsidP="00000000" w:rsidRDefault="00000000" w:rsidRPr="00000000" w14:paraId="00000184">
      <w:pPr>
        <w:pStyle w:val="Heading4"/>
        <w:rPr/>
      </w:pPr>
      <w:bookmarkStart w:colFirst="0" w:colLast="0" w:name="_oxpux4nh0a7w" w:id="26"/>
      <w:bookmarkEnd w:id="26"/>
      <w:r w:rsidDel="00000000" w:rsidR="00000000" w:rsidRPr="00000000">
        <w:rPr>
          <w:rtl w:val="0"/>
        </w:rPr>
        <w:t xml:space="preserve">ICON FONTS</w:t>
      </w:r>
    </w:p>
    <w:p w:rsidR="00000000" w:rsidDel="00000000" w:rsidP="00000000" w:rsidRDefault="00000000" w:rsidRPr="00000000" w14:paraId="00000185">
      <w:pPr>
        <w:numPr>
          <w:ilvl w:val="0"/>
          <w:numId w:val="3"/>
        </w:numPr>
        <w:ind w:left="720" w:hanging="360"/>
      </w:pPr>
      <w:r w:rsidDel="00000000" w:rsidR="00000000" w:rsidRPr="00000000">
        <w:rPr>
          <w:rtl w:val="0"/>
        </w:rPr>
        <w:t xml:space="preserve">C/C++ header for icon fonts (#define with code points to use in source code string literals) </w:t>
      </w:r>
      <w:hyperlink r:id="rId24">
        <w:r w:rsidDel="00000000" w:rsidR="00000000" w:rsidRPr="00000000">
          <w:rPr>
            <w:color w:val="1155cc"/>
            <w:u w:val="single"/>
            <w:rtl w:val="0"/>
          </w:rPr>
          <w:t xml:space="preserve">https://github.com/juliettef/IconFontCppHeaders</w:t>
        </w:r>
      </w:hyperlink>
      <w:r w:rsidDel="00000000" w:rsidR="00000000" w:rsidRPr="00000000">
        <w:rPr>
          <w:rtl w:val="0"/>
        </w:rPr>
      </w:r>
    </w:p>
    <w:p w:rsidR="00000000" w:rsidDel="00000000" w:rsidP="00000000" w:rsidRDefault="00000000" w:rsidRPr="00000000" w14:paraId="00000186">
      <w:pPr>
        <w:numPr>
          <w:ilvl w:val="0"/>
          <w:numId w:val="3"/>
        </w:numPr>
        <w:ind w:left="720" w:hanging="360"/>
      </w:pPr>
      <w:r w:rsidDel="00000000" w:rsidR="00000000" w:rsidRPr="00000000">
        <w:rPr>
          <w:rtl w:val="0"/>
        </w:rPr>
        <w:t xml:space="preserve">FontAwesome </w:t>
      </w:r>
      <w:hyperlink r:id="rId25">
        <w:r w:rsidDel="00000000" w:rsidR="00000000" w:rsidRPr="00000000">
          <w:rPr>
            <w:color w:val="1155cc"/>
            <w:u w:val="single"/>
            <w:rtl w:val="0"/>
          </w:rPr>
          <w:t xml:space="preserve">https://fortawesome.github.io/Font-Awesome</w:t>
        </w:r>
      </w:hyperlink>
      <w:r w:rsidDel="00000000" w:rsidR="00000000" w:rsidRPr="00000000">
        <w:rPr>
          <w:rtl w:val="0"/>
        </w:rPr>
      </w:r>
    </w:p>
    <w:p w:rsidR="00000000" w:rsidDel="00000000" w:rsidP="00000000" w:rsidRDefault="00000000" w:rsidRPr="00000000" w14:paraId="00000187">
      <w:pPr>
        <w:numPr>
          <w:ilvl w:val="0"/>
          <w:numId w:val="3"/>
        </w:numPr>
        <w:ind w:left="720" w:hanging="360"/>
      </w:pPr>
      <w:r w:rsidDel="00000000" w:rsidR="00000000" w:rsidRPr="00000000">
        <w:rPr>
          <w:rtl w:val="0"/>
        </w:rPr>
        <w:t xml:space="preserve">OpenFontIcons </w:t>
      </w:r>
      <w:hyperlink r:id="rId26">
        <w:r w:rsidDel="00000000" w:rsidR="00000000" w:rsidRPr="00000000">
          <w:rPr>
            <w:color w:val="1155cc"/>
            <w:u w:val="single"/>
            <w:rtl w:val="0"/>
          </w:rPr>
          <w:t xml:space="preserve">https://github.com/traverseda/OpenFontIcons</w:t>
        </w:r>
      </w:hyperlink>
      <w:r w:rsidDel="00000000" w:rsidR="00000000" w:rsidRPr="00000000">
        <w:rPr>
          <w:rtl w:val="0"/>
        </w:rPr>
      </w:r>
    </w:p>
    <w:p w:rsidR="00000000" w:rsidDel="00000000" w:rsidP="00000000" w:rsidRDefault="00000000" w:rsidRPr="00000000" w14:paraId="00000188">
      <w:pPr>
        <w:numPr>
          <w:ilvl w:val="0"/>
          <w:numId w:val="3"/>
        </w:numPr>
        <w:ind w:left="720" w:hanging="360"/>
      </w:pPr>
      <w:r w:rsidDel="00000000" w:rsidR="00000000" w:rsidRPr="00000000">
        <w:rPr>
          <w:rtl w:val="0"/>
        </w:rPr>
        <w:t xml:space="preserve">Google Icon Fonts </w:t>
      </w:r>
      <w:hyperlink r:id="rId27">
        <w:r w:rsidDel="00000000" w:rsidR="00000000" w:rsidRPr="00000000">
          <w:rPr>
            <w:color w:val="1155cc"/>
            <w:u w:val="single"/>
            <w:rtl w:val="0"/>
          </w:rPr>
          <w:t xml:space="preserve">https://design.google.com/icons/</w:t>
        </w:r>
      </w:hyperlink>
      <w:r w:rsidDel="00000000" w:rsidR="00000000" w:rsidRPr="00000000">
        <w:rPr>
          <w:rtl w:val="0"/>
        </w:rPr>
      </w:r>
    </w:p>
    <w:p w:rsidR="00000000" w:rsidDel="00000000" w:rsidP="00000000" w:rsidRDefault="00000000" w:rsidRPr="00000000" w14:paraId="00000189">
      <w:pPr>
        <w:numPr>
          <w:ilvl w:val="0"/>
          <w:numId w:val="3"/>
        </w:numPr>
        <w:ind w:left="720" w:hanging="360"/>
      </w:pPr>
      <w:r w:rsidDel="00000000" w:rsidR="00000000" w:rsidRPr="00000000">
        <w:rPr>
          <w:rtl w:val="0"/>
        </w:rPr>
        <w:t xml:space="preserve">Kenney Icon Font (Game Controller Icons) </w:t>
      </w:r>
      <w:hyperlink r:id="rId28">
        <w:r w:rsidDel="00000000" w:rsidR="00000000" w:rsidRPr="00000000">
          <w:rPr>
            <w:color w:val="1155cc"/>
            <w:u w:val="single"/>
            <w:rtl w:val="0"/>
          </w:rPr>
          <w:t xml:space="preserve">https://github.com/nicodinh/kenney-icon-font</w:t>
        </w:r>
      </w:hyperlink>
      <w:r w:rsidDel="00000000" w:rsidR="00000000" w:rsidRPr="00000000">
        <w:rPr>
          <w:rtl w:val="0"/>
        </w:rPr>
      </w:r>
    </w:p>
    <w:p w:rsidR="00000000" w:rsidDel="00000000" w:rsidP="00000000" w:rsidRDefault="00000000" w:rsidRPr="00000000" w14:paraId="0000018A">
      <w:pPr>
        <w:numPr>
          <w:ilvl w:val="0"/>
          <w:numId w:val="3"/>
        </w:numPr>
        <w:ind w:left="720" w:hanging="360"/>
      </w:pPr>
      <w:r w:rsidDel="00000000" w:rsidR="00000000" w:rsidRPr="00000000">
        <w:rPr>
          <w:rtl w:val="0"/>
        </w:rPr>
        <w:t xml:space="preserve">IcoMoon - Custom Icon font builder </w:t>
      </w:r>
      <w:hyperlink r:id="rId29">
        <w:r w:rsidDel="00000000" w:rsidR="00000000" w:rsidRPr="00000000">
          <w:rPr>
            <w:color w:val="1155cc"/>
            <w:u w:val="single"/>
            <w:rtl w:val="0"/>
          </w:rPr>
          <w:t xml:space="preserve">https://icomoon.io/app</w:t>
        </w:r>
      </w:hyperlink>
      <w:r w:rsidDel="00000000" w:rsidR="00000000" w:rsidRPr="00000000">
        <w:rPr>
          <w:rtl w:val="0"/>
        </w:rPr>
      </w:r>
    </w:p>
    <w:p w:rsidR="00000000" w:rsidDel="00000000" w:rsidP="00000000" w:rsidRDefault="00000000" w:rsidRPr="00000000" w14:paraId="0000018B">
      <w:pPr>
        <w:pStyle w:val="Heading4"/>
        <w:rPr/>
      </w:pPr>
      <w:bookmarkStart w:colFirst="0" w:colLast="0" w:name="_2kt195x104mg" w:id="27"/>
      <w:bookmarkEnd w:id="27"/>
      <w:r w:rsidDel="00000000" w:rsidR="00000000" w:rsidRPr="00000000">
        <w:rPr>
          <w:rtl w:val="0"/>
        </w:rPr>
        <w:t xml:space="preserve">REGULAR FONTS</w:t>
      </w:r>
    </w:p>
    <w:p w:rsidR="00000000" w:rsidDel="00000000" w:rsidP="00000000" w:rsidRDefault="00000000" w:rsidRPr="00000000" w14:paraId="0000018C">
      <w:pPr>
        <w:numPr>
          <w:ilvl w:val="0"/>
          <w:numId w:val="3"/>
        </w:numPr>
        <w:ind w:left="720" w:hanging="360"/>
      </w:pPr>
      <w:r w:rsidDel="00000000" w:rsidR="00000000" w:rsidRPr="00000000">
        <w:rPr>
          <w:rtl w:val="0"/>
        </w:rPr>
        <w:t xml:space="preserve">Google Noto Fonts (worldwide languages) </w:t>
      </w:r>
      <w:hyperlink r:id="rId30">
        <w:r w:rsidDel="00000000" w:rsidR="00000000" w:rsidRPr="00000000">
          <w:rPr>
            <w:color w:val="1155cc"/>
            <w:u w:val="single"/>
            <w:rtl w:val="0"/>
          </w:rPr>
          <w:t xml:space="preserve">https://www.google.com/get/noto/</w:t>
        </w:r>
      </w:hyperlink>
      <w:r w:rsidDel="00000000" w:rsidR="00000000" w:rsidRPr="00000000">
        <w:rPr>
          <w:rtl w:val="0"/>
        </w:rPr>
      </w:r>
    </w:p>
    <w:p w:rsidR="00000000" w:rsidDel="00000000" w:rsidP="00000000" w:rsidRDefault="00000000" w:rsidRPr="00000000" w14:paraId="0000018D">
      <w:pPr>
        <w:numPr>
          <w:ilvl w:val="0"/>
          <w:numId w:val="3"/>
        </w:numPr>
        <w:ind w:left="720" w:hanging="360"/>
      </w:pPr>
      <w:r w:rsidDel="00000000" w:rsidR="00000000" w:rsidRPr="00000000">
        <w:rPr>
          <w:rtl w:val="0"/>
        </w:rPr>
        <w:t xml:space="preserve">Open Sans Fonts </w:t>
      </w:r>
      <w:hyperlink r:id="rId31">
        <w:r w:rsidDel="00000000" w:rsidR="00000000" w:rsidRPr="00000000">
          <w:rPr>
            <w:color w:val="1155cc"/>
            <w:u w:val="single"/>
            <w:rtl w:val="0"/>
          </w:rPr>
          <w:t xml:space="preserve">https://fonts.google.com/specimen/Open+Sans</w:t>
        </w:r>
      </w:hyperlink>
      <w:r w:rsidDel="00000000" w:rsidR="00000000" w:rsidRPr="00000000">
        <w:rPr>
          <w:rtl w:val="0"/>
        </w:rPr>
      </w:r>
    </w:p>
    <w:p w:rsidR="00000000" w:rsidDel="00000000" w:rsidP="00000000" w:rsidRDefault="00000000" w:rsidRPr="00000000" w14:paraId="0000018E">
      <w:pPr>
        <w:numPr>
          <w:ilvl w:val="0"/>
          <w:numId w:val="3"/>
        </w:numPr>
        <w:ind w:left="720" w:hanging="360"/>
      </w:pPr>
      <w:r w:rsidDel="00000000" w:rsidR="00000000" w:rsidRPr="00000000">
        <w:rPr>
          <w:rtl w:val="0"/>
        </w:rPr>
        <w:t xml:space="preserve">(Japanese) M+ fonts by Coji Morishita </w:t>
      </w:r>
      <w:hyperlink r:id="rId32">
        <w:r w:rsidDel="00000000" w:rsidR="00000000" w:rsidRPr="00000000">
          <w:rPr>
            <w:color w:val="1155cc"/>
            <w:u w:val="single"/>
            <w:rtl w:val="0"/>
          </w:rPr>
          <w:t xml:space="preserve">http://mplus-fonts.sourceforge.jp/mplus-outline-fonts/index-en.html</w:t>
        </w:r>
      </w:hyperlink>
      <w:r w:rsidDel="00000000" w:rsidR="00000000" w:rsidRPr="00000000">
        <w:rPr>
          <w:rtl w:val="0"/>
        </w:rPr>
      </w:r>
    </w:p>
    <w:p w:rsidR="00000000" w:rsidDel="00000000" w:rsidP="00000000" w:rsidRDefault="00000000" w:rsidRPr="00000000" w14:paraId="0000018F">
      <w:pPr>
        <w:pStyle w:val="Heading4"/>
        <w:rPr/>
      </w:pPr>
      <w:bookmarkStart w:colFirst="0" w:colLast="0" w:name="_xnsjuvkzk89m" w:id="28"/>
      <w:bookmarkEnd w:id="28"/>
      <w:r w:rsidDel="00000000" w:rsidR="00000000" w:rsidRPr="00000000">
        <w:rPr>
          <w:rtl w:val="0"/>
        </w:rPr>
        <w:t xml:space="preserve">MONOSPACE FONTS</w:t>
      </w:r>
    </w:p>
    <w:p w:rsidR="00000000" w:rsidDel="00000000" w:rsidP="00000000" w:rsidRDefault="00000000" w:rsidRPr="00000000" w14:paraId="00000190">
      <w:pPr>
        <w:rPr/>
      </w:pPr>
      <w:r w:rsidDel="00000000" w:rsidR="00000000" w:rsidRPr="00000000">
        <w:rPr>
          <w:rtl w:val="0"/>
        </w:rPr>
        <w:t xml:space="preserve">Pixel Perfect:</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numPr>
          <w:ilvl w:val="0"/>
          <w:numId w:val="3"/>
        </w:numPr>
        <w:ind w:left="720" w:hanging="360"/>
      </w:pPr>
      <w:r w:rsidDel="00000000" w:rsidR="00000000" w:rsidRPr="00000000">
        <w:rPr>
          <w:rtl w:val="0"/>
        </w:rPr>
        <w:t xml:space="preserve">Proggy Fonts, by Tristan Grimmer </w:t>
      </w:r>
      <w:hyperlink r:id="rId33">
        <w:r w:rsidDel="00000000" w:rsidR="00000000" w:rsidRPr="00000000">
          <w:rPr>
            <w:color w:val="1155cc"/>
            <w:u w:val="single"/>
            <w:rtl w:val="0"/>
          </w:rPr>
          <w:t xml:space="preserve">http://www.proggyfonts.net</w:t>
        </w:r>
      </w:hyperlink>
      <w:r w:rsidDel="00000000" w:rsidR="00000000" w:rsidRPr="00000000">
        <w:rPr>
          <w:rtl w:val="0"/>
        </w:rPr>
        <w:t xml:space="preserve"> or </w:t>
      </w:r>
      <w:hyperlink r:id="rId34">
        <w:r w:rsidDel="00000000" w:rsidR="00000000" w:rsidRPr="00000000">
          <w:rPr>
            <w:color w:val="1155cc"/>
            <w:u w:val="single"/>
            <w:rtl w:val="0"/>
          </w:rPr>
          <w:t xml:space="preserve">http://upperbounds.net</w:t>
        </w:r>
      </w:hyperlink>
      <w:r w:rsidDel="00000000" w:rsidR="00000000" w:rsidRPr="00000000">
        <w:rPr>
          <w:rtl w:val="0"/>
        </w:rPr>
      </w:r>
    </w:p>
    <w:p w:rsidR="00000000" w:rsidDel="00000000" w:rsidP="00000000" w:rsidRDefault="00000000" w:rsidRPr="00000000" w14:paraId="00000193">
      <w:pPr>
        <w:numPr>
          <w:ilvl w:val="0"/>
          <w:numId w:val="3"/>
        </w:numPr>
        <w:ind w:left="720" w:hanging="360"/>
      </w:pPr>
      <w:r w:rsidDel="00000000" w:rsidR="00000000" w:rsidRPr="00000000">
        <w:rPr>
          <w:rtl w:val="0"/>
        </w:rPr>
        <w:t xml:space="preserve">Sweet16, Sweet16 Mono, by Martin Sedlak (Latin + Supplemental + Extended A) </w:t>
      </w:r>
      <w:hyperlink r:id="rId35">
        <w:r w:rsidDel="00000000" w:rsidR="00000000" w:rsidRPr="00000000">
          <w:rPr>
            <w:color w:val="1155cc"/>
            <w:u w:val="single"/>
            <w:rtl w:val="0"/>
          </w:rPr>
          <w:t xml:space="preserve">https://github.com/kmar/Sweet16Font</w:t>
        </w:r>
      </w:hyperlink>
      <w:r w:rsidDel="00000000" w:rsidR="00000000" w:rsidRPr="00000000">
        <w:rPr>
          <w:rtl w:val="0"/>
        </w:rPr>
        <w:t xml:space="preserve"> (also include an .inl file to use directly in dear imgui.)</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Regular:</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numPr>
          <w:ilvl w:val="0"/>
          <w:numId w:val="3"/>
        </w:numPr>
        <w:ind w:left="720" w:hanging="360"/>
      </w:pPr>
      <w:r w:rsidDel="00000000" w:rsidR="00000000" w:rsidRPr="00000000">
        <w:rPr>
          <w:rtl w:val="0"/>
        </w:rPr>
        <w:t xml:space="preserve">Google Noto Mono Fonts </w:t>
      </w:r>
      <w:hyperlink r:id="rId36">
        <w:r w:rsidDel="00000000" w:rsidR="00000000" w:rsidRPr="00000000">
          <w:rPr>
            <w:color w:val="1155cc"/>
            <w:u w:val="single"/>
            <w:rtl w:val="0"/>
          </w:rPr>
          <w:t xml:space="preserve">https://www.google.com/get/noto/</w:t>
        </w:r>
      </w:hyperlink>
      <w:r w:rsidDel="00000000" w:rsidR="00000000" w:rsidRPr="00000000">
        <w:rPr>
          <w:rtl w:val="0"/>
        </w:rPr>
      </w:r>
    </w:p>
    <w:p w:rsidR="00000000" w:rsidDel="00000000" w:rsidP="00000000" w:rsidRDefault="00000000" w:rsidRPr="00000000" w14:paraId="00000198">
      <w:pPr>
        <w:numPr>
          <w:ilvl w:val="0"/>
          <w:numId w:val="3"/>
        </w:numPr>
        <w:ind w:left="720" w:hanging="360"/>
      </w:pPr>
      <w:r w:rsidDel="00000000" w:rsidR="00000000" w:rsidRPr="00000000">
        <w:rPr>
          <w:rtl w:val="0"/>
        </w:rPr>
        <w:t xml:space="preserve">Typefaces for source code beautification </w:t>
      </w:r>
      <w:hyperlink r:id="rId37">
        <w:r w:rsidDel="00000000" w:rsidR="00000000" w:rsidRPr="00000000">
          <w:rPr>
            <w:color w:val="1155cc"/>
            <w:u w:val="single"/>
            <w:rtl w:val="0"/>
          </w:rPr>
          <w:t xml:space="preserve">https://github.com/chrissimpkins/codeface</w:t>
        </w:r>
      </w:hyperlink>
      <w:r w:rsidDel="00000000" w:rsidR="00000000" w:rsidRPr="00000000">
        <w:rPr>
          <w:rtl w:val="0"/>
        </w:rPr>
      </w:r>
    </w:p>
    <w:p w:rsidR="00000000" w:rsidDel="00000000" w:rsidP="00000000" w:rsidRDefault="00000000" w:rsidRPr="00000000" w14:paraId="00000199">
      <w:pPr>
        <w:numPr>
          <w:ilvl w:val="0"/>
          <w:numId w:val="3"/>
        </w:numPr>
        <w:ind w:left="720" w:hanging="360"/>
      </w:pPr>
      <w:r w:rsidDel="00000000" w:rsidR="00000000" w:rsidRPr="00000000">
        <w:rPr>
          <w:rtl w:val="0"/>
        </w:rPr>
        <w:t xml:space="preserve">Programmation fonts </w:t>
      </w:r>
      <w:hyperlink r:id="rId38">
        <w:r w:rsidDel="00000000" w:rsidR="00000000" w:rsidRPr="00000000">
          <w:rPr>
            <w:color w:val="1155cc"/>
            <w:u w:val="single"/>
            <w:rtl w:val="0"/>
          </w:rPr>
          <w:t xml:space="preserve">http://s9w.github.io/font_compare/</w:t>
        </w:r>
      </w:hyperlink>
      <w:r w:rsidDel="00000000" w:rsidR="00000000" w:rsidRPr="00000000">
        <w:rPr>
          <w:rtl w:val="0"/>
        </w:rPr>
      </w:r>
    </w:p>
    <w:p w:rsidR="00000000" w:rsidDel="00000000" w:rsidP="00000000" w:rsidRDefault="00000000" w:rsidRPr="00000000" w14:paraId="0000019A">
      <w:pPr>
        <w:numPr>
          <w:ilvl w:val="0"/>
          <w:numId w:val="3"/>
        </w:numPr>
        <w:ind w:left="720" w:hanging="360"/>
      </w:pPr>
      <w:r w:rsidDel="00000000" w:rsidR="00000000" w:rsidRPr="00000000">
        <w:rPr>
          <w:rtl w:val="0"/>
        </w:rPr>
        <w:t xml:space="preserve">Inconsolata </w:t>
      </w:r>
      <w:hyperlink r:id="rId39">
        <w:r w:rsidDel="00000000" w:rsidR="00000000" w:rsidRPr="00000000">
          <w:rPr>
            <w:color w:val="1155cc"/>
            <w:u w:val="single"/>
            <w:rtl w:val="0"/>
          </w:rPr>
          <w:t xml:space="preserve">http://www.levien.com/type/myfonts/inconsolata.html</w:t>
        </w:r>
      </w:hyperlink>
      <w:r w:rsidDel="00000000" w:rsidR="00000000" w:rsidRPr="00000000">
        <w:rPr>
          <w:rtl w:val="0"/>
        </w:rPr>
      </w:r>
    </w:p>
    <w:p w:rsidR="00000000" w:rsidDel="00000000" w:rsidP="00000000" w:rsidRDefault="00000000" w:rsidRPr="00000000" w14:paraId="0000019B">
      <w:pPr>
        <w:numPr>
          <w:ilvl w:val="0"/>
          <w:numId w:val="3"/>
        </w:numPr>
        <w:ind w:left="720" w:hanging="360"/>
      </w:pPr>
      <w:r w:rsidDel="00000000" w:rsidR="00000000" w:rsidRPr="00000000">
        <w:rPr>
          <w:rtl w:val="0"/>
        </w:rPr>
        <w:t xml:space="preserve">Adobe Source Code Pro: Monospaced font family for ui &amp; coding environments </w:t>
      </w:r>
      <w:hyperlink r:id="rId40">
        <w:r w:rsidDel="00000000" w:rsidR="00000000" w:rsidRPr="00000000">
          <w:rPr>
            <w:color w:val="1155cc"/>
            <w:u w:val="single"/>
            <w:rtl w:val="0"/>
          </w:rPr>
          <w:t xml:space="preserve">https://github.com/adobe-fonts/source-code-pro</w:t>
        </w:r>
      </w:hyperlink>
      <w:r w:rsidDel="00000000" w:rsidR="00000000" w:rsidRPr="00000000">
        <w:rPr>
          <w:rtl w:val="0"/>
        </w:rPr>
      </w:r>
    </w:p>
    <w:p w:rsidR="00000000" w:rsidDel="00000000" w:rsidP="00000000" w:rsidRDefault="00000000" w:rsidRPr="00000000" w14:paraId="0000019C">
      <w:pPr>
        <w:numPr>
          <w:ilvl w:val="0"/>
          <w:numId w:val="3"/>
        </w:numPr>
        <w:ind w:left="720" w:hanging="360"/>
      </w:pPr>
      <w:r w:rsidDel="00000000" w:rsidR="00000000" w:rsidRPr="00000000">
        <w:rPr>
          <w:rtl w:val="0"/>
        </w:rPr>
        <w:t xml:space="preserve">Monospace/Fixed Width Programmer's Fonts </w:t>
      </w:r>
      <w:hyperlink r:id="rId41">
        <w:r w:rsidDel="00000000" w:rsidR="00000000" w:rsidRPr="00000000">
          <w:rPr>
            <w:color w:val="1155cc"/>
            <w:u w:val="single"/>
            <w:rtl w:val="0"/>
          </w:rPr>
          <w:t xml:space="preserve">http://www.lowing.org/fonts/</w:t>
        </w:r>
      </w:hyperlink>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Or use Arial Unicode or other Unicode fonts provided with Windows for full characters coverage (not sure of their licensing).</w:t>
      </w:r>
    </w:p>
    <w:p w:rsidR="00000000" w:rsidDel="00000000" w:rsidP="00000000" w:rsidRDefault="00000000" w:rsidRPr="00000000" w14:paraId="0000019F">
      <w:pPr>
        <w:pStyle w:val="Heading5"/>
        <w:rPr/>
      </w:pPr>
      <w:bookmarkStart w:colFirst="0" w:colLast="0" w:name="_hep2reqobkd" w:id="29"/>
      <w:bookmarkEnd w:id="29"/>
      <w:hyperlink w:anchor="index">
        <w:r w:rsidDel="00000000" w:rsidR="00000000" w:rsidRPr="00000000">
          <w:rPr>
            <w:color w:val="1155cc"/>
            <w:u w:val="single"/>
            <w:rtl w:val="0"/>
          </w:rPr>
          <w:t xml:space="preserve">Return to Index</w:t>
        </w:r>
      </w:hyperlink>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adobe-fonts/source-code-pro" TargetMode="External"/><Relationship Id="rId20" Type="http://schemas.openxmlformats.org/officeDocument/2006/relationships/image" Target="media/image1.png"/><Relationship Id="rId41" Type="http://schemas.openxmlformats.org/officeDocument/2006/relationships/hyperlink" Target="http://www.lowing.org/fonts/" TargetMode="External"/><Relationship Id="rId22" Type="http://schemas.openxmlformats.org/officeDocument/2006/relationships/hyperlink" Target="https://github.com/ocornut/imgui/blob/master/misc/fonts/binary_to_compressed_c.cpp" TargetMode="External"/><Relationship Id="rId21" Type="http://schemas.openxmlformats.org/officeDocument/2006/relationships/hyperlink" Target="https://github.com/ocornut/imgui/blob/master/misc/fonts/binary_to_compressed_c.cpp" TargetMode="External"/><Relationship Id="rId24" Type="http://schemas.openxmlformats.org/officeDocument/2006/relationships/hyperlink" Target="https://github.com/juliettef/IconFontCppHeaders" TargetMode="External"/><Relationship Id="rId23" Type="http://schemas.openxmlformats.org/officeDocument/2006/relationships/hyperlink" Target="https://github.com/ocornut/imgui/blob/master/docs/README.m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github.com/traverseda/OpenFontIcons" TargetMode="External"/><Relationship Id="rId25" Type="http://schemas.openxmlformats.org/officeDocument/2006/relationships/hyperlink" Target="https://fortawesome.github.io/Font-Awesome" TargetMode="External"/><Relationship Id="rId28" Type="http://schemas.openxmlformats.org/officeDocument/2006/relationships/hyperlink" Target="https://github.com/nicodinh/kenney-icon-font" TargetMode="External"/><Relationship Id="rId27" Type="http://schemas.openxmlformats.org/officeDocument/2006/relationships/hyperlink" Target="https://design.google.com/icons/" TargetMode="External"/><Relationship Id="rId5" Type="http://schemas.openxmlformats.org/officeDocument/2006/relationships/styles" Target="styles.xml"/><Relationship Id="rId6" Type="http://schemas.openxmlformats.org/officeDocument/2006/relationships/hyperlink" Target="https://github.com/ocornut/imgui/blob/master/docs/FONTS.md" TargetMode="External"/><Relationship Id="rId29" Type="http://schemas.openxmlformats.org/officeDocument/2006/relationships/hyperlink" Target="https://icomoon.io/app" TargetMode="External"/><Relationship Id="rId7" Type="http://schemas.openxmlformats.org/officeDocument/2006/relationships/hyperlink" Target="https://github.com/ocornut/imgui/tree/master/misc/fonts" TargetMode="External"/><Relationship Id="rId8" Type="http://schemas.openxmlformats.org/officeDocument/2006/relationships/hyperlink" Target="https://www.dearimgui.org/faq" TargetMode="External"/><Relationship Id="rId31" Type="http://schemas.openxmlformats.org/officeDocument/2006/relationships/hyperlink" Target="https://fonts.google.com/specimen/Open+Sans" TargetMode="External"/><Relationship Id="rId30" Type="http://schemas.openxmlformats.org/officeDocument/2006/relationships/hyperlink" Target="https://www.google.com/get/noto/" TargetMode="External"/><Relationship Id="rId11" Type="http://schemas.openxmlformats.org/officeDocument/2006/relationships/image" Target="media/image3.png"/><Relationship Id="rId33" Type="http://schemas.openxmlformats.org/officeDocument/2006/relationships/hyperlink" Target="http://www.proggyfonts.net" TargetMode="External"/><Relationship Id="rId10" Type="http://schemas.openxmlformats.org/officeDocument/2006/relationships/hyperlink" Target="https://github.com/ocornut/imgui/blob/master/docs/FAQ.md#q-how-should-i-handle-dpi-in-my-application" TargetMode="External"/><Relationship Id="rId32" Type="http://schemas.openxmlformats.org/officeDocument/2006/relationships/hyperlink" Target="http://mplus-fonts.sourceforge.jp/mplus-outline-fonts/index-en.html" TargetMode="External"/><Relationship Id="rId13" Type="http://schemas.openxmlformats.org/officeDocument/2006/relationships/hyperlink" Target="http://fontawesome.io" TargetMode="External"/><Relationship Id="rId35" Type="http://schemas.openxmlformats.org/officeDocument/2006/relationships/hyperlink" Target="https://github.com/kmar/Sweet16Font" TargetMode="External"/><Relationship Id="rId12" Type="http://schemas.openxmlformats.org/officeDocument/2006/relationships/hyperlink" Target="https://github.com/nothings/stb/blob/master/tests/oversample" TargetMode="External"/><Relationship Id="rId34" Type="http://schemas.openxmlformats.org/officeDocument/2006/relationships/hyperlink" Target="http://upperbounds.net" TargetMode="External"/><Relationship Id="rId15" Type="http://schemas.openxmlformats.org/officeDocument/2006/relationships/hyperlink" Target="https://github.com/juliettef/IconFontCppHeaders" TargetMode="External"/><Relationship Id="rId37" Type="http://schemas.openxmlformats.org/officeDocument/2006/relationships/hyperlink" Target="https://github.com/chrissimpkins/codeface" TargetMode="External"/><Relationship Id="rId14" Type="http://schemas.openxmlformats.org/officeDocument/2006/relationships/hyperlink" Target="https://github.com/traverseda/OpenFontIcons" TargetMode="External"/><Relationship Id="rId36" Type="http://schemas.openxmlformats.org/officeDocument/2006/relationships/hyperlink" Target="https://www.google.com/get/noto/" TargetMode="External"/><Relationship Id="rId17" Type="http://schemas.openxmlformats.org/officeDocument/2006/relationships/image" Target="media/image2.jpg"/><Relationship Id="rId39" Type="http://schemas.openxmlformats.org/officeDocument/2006/relationships/hyperlink" Target="http://www.levien.com/type/myfonts/inconsolata.html" TargetMode="External"/><Relationship Id="rId16" Type="http://schemas.openxmlformats.org/officeDocument/2006/relationships/hyperlink" Target="https://www.avoyd.com" TargetMode="External"/><Relationship Id="rId38" Type="http://schemas.openxmlformats.org/officeDocument/2006/relationships/hyperlink" Target="http://s9w.github.io/font_compare/" TargetMode="External"/><Relationship Id="rId19" Type="http://schemas.openxmlformats.org/officeDocument/2006/relationships/hyperlink" Target="https://github.com/ocornut/imgui/tree/master/misc/freetype" TargetMode="External"/><Relationship Id="rId18" Type="http://schemas.openxmlformats.org/officeDocument/2006/relationships/hyperlink" Target="https://github.com/ocornut/imgui/tree/master/misc/freetyp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