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3C3" w:rsidRPr="00AF4941" w:rsidRDefault="003213C3" w:rsidP="003213C3">
      <w:pPr>
        <w:pStyle w:val="2"/>
        <w:spacing w:beforeLines="50" w:before="156" w:afterLines="50" w:after="156" w:line="460" w:lineRule="exact"/>
        <w:rPr>
          <w:rFonts w:ascii="Times New Roman" w:eastAsia="宋体" w:hAnsi="Times New Roman"/>
          <w:bCs w:val="0"/>
          <w:color w:val="000000"/>
          <w:sz w:val="24"/>
          <w:szCs w:val="21"/>
        </w:rPr>
      </w:pPr>
      <w:proofErr w:type="spellStart"/>
      <w:r w:rsidRPr="00AF4941">
        <w:rPr>
          <w:rFonts w:ascii="Times New Roman" w:eastAsia="宋体" w:hAnsi="Times New Roman"/>
          <w:bCs w:val="0"/>
          <w:color w:val="000000"/>
          <w:sz w:val="24"/>
          <w:szCs w:val="21"/>
        </w:rPr>
        <w:t>三、毕业要求</w:t>
      </w:r>
      <w:proofErr w:type="spellEnd"/>
    </w:p>
    <w:p w:rsidR="003213C3" w:rsidRPr="00AF4941" w:rsidRDefault="003213C3" w:rsidP="003213C3">
      <w:pPr>
        <w:pStyle w:val="21"/>
        <w:spacing w:beforeLines="50" w:before="156" w:after="0" w:line="400" w:lineRule="atLeast"/>
        <w:ind w:leftChars="0" w:left="0" w:firstLineChars="200" w:firstLine="422"/>
        <w:rPr>
          <w:b/>
          <w:szCs w:val="21"/>
        </w:rPr>
      </w:pPr>
      <w:r w:rsidRPr="00E56491">
        <w:rPr>
          <w:rFonts w:hint="eastAsia"/>
          <w:b/>
          <w:szCs w:val="21"/>
        </w:rPr>
        <w:t>1</w:t>
      </w:r>
      <w:r w:rsidRPr="00E56491">
        <w:rPr>
          <w:rFonts w:hint="eastAsia"/>
          <w:b/>
          <w:szCs w:val="21"/>
        </w:rPr>
        <w:t>．工程知识：能够将数学、自然科学、工程基础和专业知识用于解决复杂软件工程问题</w:t>
      </w:r>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1.1 </w:t>
      </w:r>
      <w:proofErr w:type="spellStart"/>
      <w:r w:rsidRPr="00E56491">
        <w:rPr>
          <w:rFonts w:hint="eastAsia"/>
          <w:szCs w:val="21"/>
        </w:rPr>
        <w:t>能够理解并运用数学、自然科学、工程科学和专业知识表述复杂软件工程问题</w:t>
      </w:r>
      <w:proofErr w:type="spellEnd"/>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1.2 </w:t>
      </w:r>
      <w:proofErr w:type="spellStart"/>
      <w:r w:rsidRPr="00E56491">
        <w:rPr>
          <w:rFonts w:hint="eastAsia"/>
          <w:szCs w:val="21"/>
        </w:rPr>
        <w:t>能够针对具体的对象进行描述包括建立抽象模型，并基于描述进行复杂软件工程问题的求解</w:t>
      </w:r>
      <w:proofErr w:type="spellEnd"/>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1.3 </w:t>
      </w:r>
      <w:proofErr w:type="spellStart"/>
      <w:r w:rsidRPr="00E56491">
        <w:rPr>
          <w:rFonts w:hint="eastAsia"/>
          <w:szCs w:val="21"/>
        </w:rPr>
        <w:t>能够将相关知识和对象描述方法用于推演、分析复杂软件工程问题</w:t>
      </w:r>
      <w:proofErr w:type="spellEnd"/>
    </w:p>
    <w:p w:rsidR="003213C3" w:rsidRPr="00AF4941" w:rsidRDefault="003213C3" w:rsidP="003213C3">
      <w:pPr>
        <w:pStyle w:val="21"/>
        <w:spacing w:after="0" w:line="400" w:lineRule="atLeast"/>
        <w:ind w:leftChars="0" w:left="0" w:firstLineChars="200" w:firstLine="420"/>
        <w:rPr>
          <w:szCs w:val="21"/>
        </w:rPr>
      </w:pPr>
      <w:r w:rsidRPr="00E56491">
        <w:rPr>
          <w:rFonts w:hint="eastAsia"/>
          <w:szCs w:val="21"/>
        </w:rPr>
        <w:t xml:space="preserve">1.4 </w:t>
      </w:r>
      <w:proofErr w:type="spellStart"/>
      <w:r w:rsidRPr="00E56491">
        <w:rPr>
          <w:rFonts w:hint="eastAsia"/>
          <w:szCs w:val="21"/>
        </w:rPr>
        <w:t>能够将相关知识和对象描述方法用于比较和综合复杂软件工程问题的解决方案</w:t>
      </w:r>
      <w:proofErr w:type="spellEnd"/>
    </w:p>
    <w:p w:rsidR="003213C3" w:rsidRPr="00AF4941" w:rsidRDefault="003213C3" w:rsidP="003213C3">
      <w:pPr>
        <w:pStyle w:val="21"/>
        <w:spacing w:beforeLines="50" w:before="156" w:after="0" w:line="400" w:lineRule="atLeast"/>
        <w:ind w:leftChars="0" w:left="0" w:firstLineChars="200" w:firstLine="422"/>
        <w:rPr>
          <w:b/>
          <w:szCs w:val="21"/>
          <w:lang w:eastAsia="zh-CN"/>
        </w:rPr>
      </w:pPr>
      <w:r w:rsidRPr="00E56491">
        <w:rPr>
          <w:rFonts w:hint="eastAsia"/>
          <w:b/>
          <w:szCs w:val="21"/>
        </w:rPr>
        <w:t>2</w:t>
      </w:r>
      <w:r w:rsidRPr="00E56491">
        <w:rPr>
          <w:rFonts w:hint="eastAsia"/>
          <w:b/>
          <w:szCs w:val="21"/>
        </w:rPr>
        <w:t>．问题分析：能够应用数学、自然科学和工程科学的基础原理，识别、表达、并通过文献研究分析复杂软件工程问题，以获得有效结论</w:t>
      </w:r>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2.1 </w:t>
      </w:r>
      <w:proofErr w:type="spellStart"/>
      <w:r w:rsidRPr="00E56491">
        <w:rPr>
          <w:rFonts w:hint="eastAsia"/>
          <w:szCs w:val="21"/>
        </w:rPr>
        <w:t>能够基于相关科学原理，识别和判断复杂软件工程问题的关键环节</w:t>
      </w:r>
      <w:proofErr w:type="spellEnd"/>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2.2 </w:t>
      </w:r>
      <w:proofErr w:type="spellStart"/>
      <w:r w:rsidRPr="00E56491">
        <w:rPr>
          <w:rFonts w:hint="eastAsia"/>
          <w:szCs w:val="21"/>
        </w:rPr>
        <w:t>能够运用相关科学原理和软件分析方法正确表达复杂软件工程问题</w:t>
      </w:r>
      <w:proofErr w:type="spellEnd"/>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2.3 </w:t>
      </w:r>
      <w:proofErr w:type="spellStart"/>
      <w:r w:rsidRPr="00E56491">
        <w:rPr>
          <w:rFonts w:hint="eastAsia"/>
          <w:szCs w:val="21"/>
        </w:rPr>
        <w:t>能够利用多种资源和手段进行文献研究，寻求可替代的软件解决方案</w:t>
      </w:r>
      <w:proofErr w:type="spellEnd"/>
    </w:p>
    <w:p w:rsidR="003213C3" w:rsidRPr="00AF4941" w:rsidRDefault="003213C3" w:rsidP="003213C3">
      <w:pPr>
        <w:pStyle w:val="21"/>
        <w:spacing w:after="0" w:line="400" w:lineRule="atLeast"/>
        <w:ind w:leftChars="0" w:left="0" w:firstLineChars="200" w:firstLine="420"/>
        <w:rPr>
          <w:szCs w:val="21"/>
        </w:rPr>
      </w:pPr>
      <w:r w:rsidRPr="00E56491">
        <w:rPr>
          <w:rFonts w:hint="eastAsia"/>
          <w:szCs w:val="21"/>
        </w:rPr>
        <w:t xml:space="preserve">2.4 </w:t>
      </w:r>
      <w:proofErr w:type="spellStart"/>
      <w:r w:rsidRPr="00E56491">
        <w:rPr>
          <w:rFonts w:hint="eastAsia"/>
          <w:szCs w:val="21"/>
        </w:rPr>
        <w:t>能够通过运用基本原理，借助文献研究或其他方法，分析影响因素并获得有效结论</w:t>
      </w:r>
      <w:proofErr w:type="spellEnd"/>
    </w:p>
    <w:p w:rsidR="003213C3" w:rsidRPr="00AF4941" w:rsidRDefault="003213C3" w:rsidP="003213C3">
      <w:pPr>
        <w:pStyle w:val="21"/>
        <w:spacing w:beforeLines="50" w:before="156" w:after="0" w:line="400" w:lineRule="atLeast"/>
        <w:ind w:leftChars="0" w:left="0" w:firstLineChars="200" w:firstLine="422"/>
        <w:rPr>
          <w:b/>
          <w:szCs w:val="21"/>
          <w:lang w:eastAsia="zh-CN"/>
        </w:rPr>
      </w:pPr>
      <w:r w:rsidRPr="00E56491">
        <w:rPr>
          <w:rFonts w:hint="eastAsia"/>
          <w:b/>
          <w:szCs w:val="21"/>
        </w:rPr>
        <w:t>3</w:t>
      </w:r>
      <w:r w:rsidRPr="00E56491">
        <w:rPr>
          <w:rFonts w:hint="eastAsia"/>
          <w:b/>
          <w:szCs w:val="21"/>
        </w:rPr>
        <w:t>．设计</w:t>
      </w:r>
      <w:r w:rsidRPr="00E56491">
        <w:rPr>
          <w:rFonts w:hint="eastAsia"/>
          <w:b/>
          <w:szCs w:val="21"/>
        </w:rPr>
        <w:t>/</w:t>
      </w:r>
      <w:r w:rsidRPr="00E56491">
        <w:rPr>
          <w:rFonts w:hint="eastAsia"/>
          <w:b/>
          <w:szCs w:val="21"/>
        </w:rPr>
        <w:t>开发解决方案：能够设计针对复杂软件工程问题的解决方案，分析、设计、开发满足特定需求的可重用软件模块</w:t>
      </w:r>
      <w:r w:rsidRPr="00E56491">
        <w:rPr>
          <w:rFonts w:hint="eastAsia"/>
          <w:b/>
          <w:szCs w:val="21"/>
        </w:rPr>
        <w:t>/</w:t>
      </w:r>
      <w:r w:rsidRPr="00E56491">
        <w:rPr>
          <w:rFonts w:hint="eastAsia"/>
          <w:b/>
          <w:szCs w:val="21"/>
        </w:rPr>
        <w:t>组件或软件系统并测试，完成系统部署，并能够在设计环节中体现创新意识，考虑社会、健康、安全、法律、文化以及环境等因素</w:t>
      </w:r>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3.1 </w:t>
      </w:r>
      <w:proofErr w:type="spellStart"/>
      <w:r w:rsidRPr="00E56491">
        <w:rPr>
          <w:rFonts w:hint="eastAsia"/>
          <w:szCs w:val="21"/>
        </w:rPr>
        <w:t>掌握软件生命周期的各阶段基本技术和方法，了解软件方案的影响因素</w:t>
      </w:r>
      <w:proofErr w:type="spellEnd"/>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3.2 </w:t>
      </w:r>
      <w:proofErr w:type="spellStart"/>
      <w:r w:rsidRPr="00E56491">
        <w:rPr>
          <w:rFonts w:hint="eastAsia"/>
          <w:szCs w:val="21"/>
        </w:rPr>
        <w:t>能够针对特定软件需求，完成可重用软件模块</w:t>
      </w:r>
      <w:proofErr w:type="spellEnd"/>
      <w:r w:rsidRPr="00E56491">
        <w:rPr>
          <w:rFonts w:hint="eastAsia"/>
          <w:szCs w:val="21"/>
        </w:rPr>
        <w:t>/</w:t>
      </w:r>
      <w:proofErr w:type="spellStart"/>
      <w:r w:rsidRPr="00E56491">
        <w:rPr>
          <w:rFonts w:hint="eastAsia"/>
          <w:szCs w:val="21"/>
        </w:rPr>
        <w:t>组件或软件系统的分析、设计、开发、测试和部署</w:t>
      </w:r>
      <w:proofErr w:type="spellEnd"/>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3.3 </w:t>
      </w:r>
      <w:proofErr w:type="spellStart"/>
      <w:r w:rsidRPr="00E56491">
        <w:rPr>
          <w:rFonts w:hint="eastAsia"/>
          <w:szCs w:val="21"/>
        </w:rPr>
        <w:t>能够在软件设计时体现创新意识，如重用性、友好性等因素</w:t>
      </w:r>
      <w:proofErr w:type="spellEnd"/>
    </w:p>
    <w:p w:rsidR="003213C3" w:rsidRPr="00AF4941" w:rsidRDefault="003213C3" w:rsidP="003213C3">
      <w:pPr>
        <w:pStyle w:val="21"/>
        <w:spacing w:after="0" w:line="400" w:lineRule="atLeast"/>
        <w:ind w:leftChars="0" w:left="0" w:firstLineChars="200" w:firstLine="420"/>
        <w:rPr>
          <w:szCs w:val="21"/>
        </w:rPr>
      </w:pPr>
      <w:r w:rsidRPr="00E56491">
        <w:rPr>
          <w:rFonts w:hint="eastAsia"/>
          <w:szCs w:val="21"/>
        </w:rPr>
        <w:t xml:space="preserve">3.4 </w:t>
      </w:r>
      <w:proofErr w:type="spellStart"/>
      <w:r w:rsidRPr="00E56491">
        <w:rPr>
          <w:rFonts w:hint="eastAsia"/>
          <w:szCs w:val="21"/>
        </w:rPr>
        <w:t>能够在设计中考虑社会、健康、安全、法律、文化以及环境等因素</w:t>
      </w:r>
      <w:proofErr w:type="spellEnd"/>
    </w:p>
    <w:p w:rsidR="003213C3" w:rsidRPr="00AF4941" w:rsidRDefault="003213C3" w:rsidP="003213C3">
      <w:pPr>
        <w:pStyle w:val="21"/>
        <w:spacing w:beforeLines="50" w:before="156" w:after="0" w:line="400" w:lineRule="atLeast"/>
        <w:ind w:leftChars="0" w:left="0" w:firstLineChars="200" w:firstLine="422"/>
        <w:rPr>
          <w:b/>
          <w:szCs w:val="21"/>
        </w:rPr>
      </w:pPr>
      <w:r w:rsidRPr="00E56491">
        <w:rPr>
          <w:rFonts w:hint="eastAsia"/>
          <w:b/>
          <w:szCs w:val="21"/>
        </w:rPr>
        <w:t>4</w:t>
      </w:r>
      <w:r w:rsidRPr="00E56491">
        <w:rPr>
          <w:rFonts w:hint="eastAsia"/>
          <w:b/>
          <w:szCs w:val="21"/>
        </w:rPr>
        <w:t>．问题研究：能够基于科学原理并采用科学方法对复杂软件工程问题进行研究，包括设计实验、分析与解释数据、并通过信息综合得到合理有效的结论</w:t>
      </w:r>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4.1 </w:t>
      </w:r>
      <w:proofErr w:type="spellStart"/>
      <w:r w:rsidRPr="00E56491">
        <w:rPr>
          <w:rFonts w:hint="eastAsia"/>
          <w:szCs w:val="21"/>
        </w:rPr>
        <w:t>能够基于科学原理和软件工程相关科学的基本原理和方法，分析复杂软件工程问题的解决方案</w:t>
      </w:r>
      <w:proofErr w:type="spellEnd"/>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4.2 </w:t>
      </w:r>
      <w:proofErr w:type="spellStart"/>
      <w:r w:rsidRPr="00E56491">
        <w:rPr>
          <w:rFonts w:hint="eastAsia"/>
          <w:szCs w:val="21"/>
        </w:rPr>
        <w:t>根据问题的特征，选择研究路线，设计实验方案</w:t>
      </w:r>
      <w:proofErr w:type="spellEnd"/>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4.3 </w:t>
      </w:r>
      <w:proofErr w:type="spellStart"/>
      <w:r w:rsidRPr="00E56491">
        <w:rPr>
          <w:rFonts w:hint="eastAsia"/>
          <w:szCs w:val="21"/>
        </w:rPr>
        <w:t>能够根据实验方案构建实验系统开展实验，并获取有效的实验结果</w:t>
      </w:r>
      <w:proofErr w:type="spellEnd"/>
    </w:p>
    <w:p w:rsidR="003213C3" w:rsidRPr="00AF4941" w:rsidRDefault="003213C3" w:rsidP="003213C3">
      <w:pPr>
        <w:pStyle w:val="21"/>
        <w:spacing w:after="0" w:line="400" w:lineRule="atLeast"/>
        <w:ind w:leftChars="0" w:left="0" w:firstLineChars="200" w:firstLine="420"/>
        <w:rPr>
          <w:szCs w:val="21"/>
        </w:rPr>
      </w:pPr>
      <w:r w:rsidRPr="00E56491">
        <w:rPr>
          <w:rFonts w:hint="eastAsia"/>
          <w:szCs w:val="21"/>
        </w:rPr>
        <w:t xml:space="preserve">4.4 </w:t>
      </w:r>
      <w:proofErr w:type="spellStart"/>
      <w:r w:rsidRPr="00E56491">
        <w:rPr>
          <w:rFonts w:hint="eastAsia"/>
          <w:szCs w:val="21"/>
        </w:rPr>
        <w:t>能够对实验结果进行分析与解释、并通过信息综合得到合理有效的结论</w:t>
      </w:r>
      <w:proofErr w:type="spellEnd"/>
      <w:r w:rsidRPr="00AF4941">
        <w:rPr>
          <w:szCs w:val="21"/>
        </w:rPr>
        <w:t>。</w:t>
      </w:r>
    </w:p>
    <w:p w:rsidR="003213C3" w:rsidRPr="00AF4941" w:rsidRDefault="003213C3" w:rsidP="003213C3">
      <w:pPr>
        <w:pStyle w:val="21"/>
        <w:spacing w:beforeLines="50" w:before="156" w:after="0" w:line="400" w:lineRule="atLeast"/>
        <w:ind w:leftChars="0" w:left="0" w:firstLineChars="200" w:firstLine="422"/>
        <w:rPr>
          <w:b/>
          <w:szCs w:val="21"/>
        </w:rPr>
      </w:pPr>
      <w:r w:rsidRPr="00E56491">
        <w:rPr>
          <w:rFonts w:hint="eastAsia"/>
          <w:b/>
          <w:szCs w:val="21"/>
        </w:rPr>
        <w:t>5</w:t>
      </w:r>
      <w:r w:rsidRPr="00E56491">
        <w:rPr>
          <w:rFonts w:hint="eastAsia"/>
          <w:b/>
          <w:szCs w:val="21"/>
        </w:rPr>
        <w:t>．使用现代工具：能够针对复杂软件工程问题，开发、选择与使用恰当的技术、资源、现代工程工具和信息技术工具，包括对软件系统的分析、设计、开发、预测、模拟、</w:t>
      </w:r>
      <w:r w:rsidRPr="00E56491">
        <w:rPr>
          <w:rFonts w:hint="eastAsia"/>
          <w:b/>
          <w:szCs w:val="21"/>
        </w:rPr>
        <w:lastRenderedPageBreak/>
        <w:t>测试，并能够理解其局限性</w:t>
      </w:r>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5.1 </w:t>
      </w:r>
      <w:proofErr w:type="spellStart"/>
      <w:r w:rsidRPr="00E56491">
        <w:rPr>
          <w:rFonts w:hint="eastAsia"/>
          <w:szCs w:val="21"/>
        </w:rPr>
        <w:t>了解软件行业常用的现代工程工具和信息技术工具的使用原理和方法，并理解其局限性</w:t>
      </w:r>
      <w:proofErr w:type="spellEnd"/>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5.2 </w:t>
      </w:r>
      <w:proofErr w:type="spellStart"/>
      <w:r w:rsidRPr="00E56491">
        <w:rPr>
          <w:rFonts w:hint="eastAsia"/>
          <w:szCs w:val="21"/>
        </w:rPr>
        <w:t>能够选择与使用恰当的技术、资源、现代工程工具和信息技术工具，完成软件系统的分析、设计、开发</w:t>
      </w:r>
      <w:proofErr w:type="spellEnd"/>
    </w:p>
    <w:p w:rsidR="003213C3" w:rsidRPr="00AF4941" w:rsidRDefault="003213C3" w:rsidP="003213C3">
      <w:pPr>
        <w:pStyle w:val="21"/>
        <w:spacing w:after="0" w:line="400" w:lineRule="atLeast"/>
        <w:ind w:leftChars="0" w:left="0" w:firstLineChars="200" w:firstLine="420"/>
        <w:rPr>
          <w:szCs w:val="21"/>
        </w:rPr>
      </w:pPr>
      <w:r w:rsidRPr="00E56491">
        <w:rPr>
          <w:rFonts w:hint="eastAsia"/>
          <w:szCs w:val="21"/>
        </w:rPr>
        <w:t xml:space="preserve">5.3 </w:t>
      </w:r>
      <w:proofErr w:type="spellStart"/>
      <w:r w:rsidRPr="00E56491">
        <w:rPr>
          <w:rFonts w:hint="eastAsia"/>
          <w:szCs w:val="21"/>
        </w:rPr>
        <w:t>能够针对具体的对象，开发或选用满足需求的现代工具，模拟和测试软件系统，预测软件运行效果，并能够分析其局限性</w:t>
      </w:r>
      <w:proofErr w:type="spellEnd"/>
    </w:p>
    <w:p w:rsidR="003213C3" w:rsidRPr="00AF4941" w:rsidRDefault="003213C3" w:rsidP="003213C3">
      <w:pPr>
        <w:pStyle w:val="21"/>
        <w:spacing w:beforeLines="50" w:before="156" w:after="0" w:line="400" w:lineRule="atLeast"/>
        <w:ind w:leftChars="0" w:left="0" w:firstLineChars="200" w:firstLine="422"/>
        <w:rPr>
          <w:b/>
          <w:szCs w:val="21"/>
        </w:rPr>
      </w:pPr>
      <w:r w:rsidRPr="00E56491">
        <w:rPr>
          <w:rFonts w:hint="eastAsia"/>
          <w:b/>
          <w:szCs w:val="21"/>
        </w:rPr>
        <w:t>6</w:t>
      </w:r>
      <w:r w:rsidRPr="00E56491">
        <w:rPr>
          <w:rFonts w:hint="eastAsia"/>
          <w:b/>
          <w:szCs w:val="21"/>
        </w:rPr>
        <w:t>．工程与社会：能够基于软件工程相关背景知识进行合理分析，评价软件工程实践和复杂软件工程问题解决方案对社会、健康、安全、法律以及文化的影响，并理解应承担的责任</w:t>
      </w:r>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6.1 </w:t>
      </w:r>
      <w:proofErr w:type="spellStart"/>
      <w:r w:rsidRPr="00E56491">
        <w:rPr>
          <w:rFonts w:hint="eastAsia"/>
          <w:szCs w:val="21"/>
        </w:rPr>
        <w:t>理解软件工程领域的技术标准体系、知识产权、产业政策和法律法规，理解不同社会文化对工程活动的影响</w:t>
      </w:r>
      <w:proofErr w:type="spellEnd"/>
    </w:p>
    <w:p w:rsidR="003213C3" w:rsidRPr="00AF4941" w:rsidRDefault="003213C3" w:rsidP="003213C3">
      <w:pPr>
        <w:pStyle w:val="21"/>
        <w:spacing w:after="0" w:line="400" w:lineRule="atLeast"/>
        <w:ind w:leftChars="0" w:left="0" w:firstLineChars="200" w:firstLine="420"/>
        <w:rPr>
          <w:szCs w:val="21"/>
        </w:rPr>
      </w:pPr>
      <w:r w:rsidRPr="00E56491">
        <w:rPr>
          <w:rFonts w:hint="eastAsia"/>
          <w:szCs w:val="21"/>
        </w:rPr>
        <w:t xml:space="preserve">6.2 </w:t>
      </w:r>
      <w:proofErr w:type="spellStart"/>
      <w:r w:rsidRPr="00E56491">
        <w:rPr>
          <w:rFonts w:hint="eastAsia"/>
          <w:szCs w:val="21"/>
        </w:rPr>
        <w:t>能够分析和评价软件工程实践对社会、健康、安全、法律以及文化的影响，并理解应承担的责任</w:t>
      </w:r>
      <w:proofErr w:type="spellEnd"/>
    </w:p>
    <w:p w:rsidR="003213C3" w:rsidRPr="00AF4941" w:rsidRDefault="003213C3" w:rsidP="003213C3">
      <w:pPr>
        <w:pStyle w:val="21"/>
        <w:spacing w:beforeLines="50" w:before="156" w:after="0" w:line="400" w:lineRule="atLeast"/>
        <w:ind w:leftChars="0" w:left="0" w:firstLineChars="200" w:firstLine="422"/>
        <w:rPr>
          <w:b/>
          <w:szCs w:val="21"/>
        </w:rPr>
      </w:pPr>
      <w:r w:rsidRPr="00E56491">
        <w:rPr>
          <w:rFonts w:hint="eastAsia"/>
          <w:b/>
          <w:szCs w:val="21"/>
        </w:rPr>
        <w:t>7</w:t>
      </w:r>
      <w:r w:rsidRPr="00E56491">
        <w:rPr>
          <w:rFonts w:hint="eastAsia"/>
          <w:b/>
          <w:szCs w:val="21"/>
        </w:rPr>
        <w:t>．环境和可持续发展：能够理解和评价针对复杂软件工程问题的工程实践对环境、社会可持续发展的影响</w:t>
      </w:r>
    </w:p>
    <w:p w:rsidR="003213C3" w:rsidRPr="00E56491" w:rsidRDefault="003213C3" w:rsidP="003213C3">
      <w:pPr>
        <w:pStyle w:val="21"/>
        <w:spacing w:after="0" w:line="400" w:lineRule="atLeast"/>
        <w:rPr>
          <w:szCs w:val="21"/>
        </w:rPr>
      </w:pPr>
      <w:r w:rsidRPr="00E56491">
        <w:rPr>
          <w:rFonts w:hint="eastAsia"/>
          <w:szCs w:val="21"/>
        </w:rPr>
        <w:t xml:space="preserve">7.1 </w:t>
      </w:r>
      <w:proofErr w:type="spellStart"/>
      <w:r w:rsidRPr="00E56491">
        <w:rPr>
          <w:rFonts w:hint="eastAsia"/>
          <w:szCs w:val="21"/>
        </w:rPr>
        <w:t>具有环境保护的基本自觉和可持续发展意识</w:t>
      </w:r>
      <w:proofErr w:type="spellEnd"/>
    </w:p>
    <w:p w:rsidR="003213C3" w:rsidRPr="00AF4941" w:rsidRDefault="003213C3" w:rsidP="003213C3">
      <w:pPr>
        <w:pStyle w:val="21"/>
        <w:spacing w:after="0" w:line="400" w:lineRule="atLeast"/>
        <w:ind w:leftChars="0" w:left="0" w:firstLineChars="200" w:firstLine="420"/>
        <w:rPr>
          <w:szCs w:val="21"/>
        </w:rPr>
      </w:pPr>
      <w:r w:rsidRPr="00E56491">
        <w:rPr>
          <w:rFonts w:hint="eastAsia"/>
          <w:szCs w:val="21"/>
        </w:rPr>
        <w:t xml:space="preserve">7.2 </w:t>
      </w:r>
      <w:proofErr w:type="spellStart"/>
      <w:r w:rsidRPr="00E56491">
        <w:rPr>
          <w:rFonts w:hint="eastAsia"/>
          <w:szCs w:val="21"/>
        </w:rPr>
        <w:t>能够评价针对复杂软件工程问题的系统解决方案或工程实践对环境、社会可持续发展的影响</w:t>
      </w:r>
      <w:proofErr w:type="spellEnd"/>
    </w:p>
    <w:p w:rsidR="003213C3" w:rsidRPr="00AF4941" w:rsidRDefault="003213C3" w:rsidP="003213C3">
      <w:pPr>
        <w:pStyle w:val="21"/>
        <w:spacing w:beforeLines="50" w:before="156" w:after="0" w:line="400" w:lineRule="atLeast"/>
        <w:ind w:leftChars="0" w:left="0" w:firstLineChars="200" w:firstLine="422"/>
        <w:rPr>
          <w:b/>
          <w:szCs w:val="21"/>
        </w:rPr>
      </w:pPr>
      <w:r w:rsidRPr="00E56491">
        <w:rPr>
          <w:rFonts w:hint="eastAsia"/>
          <w:b/>
          <w:szCs w:val="21"/>
        </w:rPr>
        <w:t>8</w:t>
      </w:r>
      <w:r w:rsidRPr="00E56491">
        <w:rPr>
          <w:rFonts w:hint="eastAsia"/>
          <w:b/>
          <w:szCs w:val="21"/>
        </w:rPr>
        <w:t>．职业规范：具备人文社会科学素养、社会责任感，能够在软件工程实践中理解并遵守工程职业道德和规范，履行责任</w:t>
      </w:r>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8.1 </w:t>
      </w:r>
      <w:proofErr w:type="spellStart"/>
      <w:r w:rsidRPr="00E56491">
        <w:rPr>
          <w:rFonts w:hint="eastAsia"/>
          <w:szCs w:val="21"/>
        </w:rPr>
        <w:t>具备基本的人文素养，具备正确的人生观和价值观，理解个人与社会的关系，了解中国国情</w:t>
      </w:r>
      <w:proofErr w:type="spellEnd"/>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8.2 </w:t>
      </w:r>
      <w:proofErr w:type="spellStart"/>
      <w:r w:rsidRPr="00E56491">
        <w:rPr>
          <w:rFonts w:hint="eastAsia"/>
          <w:szCs w:val="21"/>
        </w:rPr>
        <w:t>理解软件工程及相关领域工作岗位的职业道德和规范，并能自觉遵守</w:t>
      </w:r>
      <w:proofErr w:type="spellEnd"/>
    </w:p>
    <w:p w:rsidR="003213C3" w:rsidRPr="00AF4941" w:rsidRDefault="003213C3" w:rsidP="003213C3">
      <w:pPr>
        <w:pStyle w:val="21"/>
        <w:spacing w:after="0" w:line="400" w:lineRule="atLeast"/>
        <w:ind w:leftChars="0" w:left="0" w:firstLineChars="200" w:firstLine="420"/>
        <w:rPr>
          <w:szCs w:val="21"/>
        </w:rPr>
      </w:pPr>
      <w:r w:rsidRPr="00E56491">
        <w:rPr>
          <w:rFonts w:hint="eastAsia"/>
          <w:szCs w:val="21"/>
        </w:rPr>
        <w:t xml:space="preserve">8.3 </w:t>
      </w:r>
      <w:proofErr w:type="spellStart"/>
      <w:r w:rsidRPr="00E56491">
        <w:rPr>
          <w:rFonts w:hint="eastAsia"/>
          <w:szCs w:val="21"/>
        </w:rPr>
        <w:t>理解软件工程相关职业的社会责任，并能在工程实践中自觉履行</w:t>
      </w:r>
      <w:proofErr w:type="spellEnd"/>
    </w:p>
    <w:p w:rsidR="003213C3" w:rsidRPr="00AF4941" w:rsidRDefault="003213C3" w:rsidP="003213C3">
      <w:pPr>
        <w:pStyle w:val="21"/>
        <w:spacing w:beforeLines="50" w:before="156" w:after="0" w:line="400" w:lineRule="atLeast"/>
        <w:ind w:leftChars="0" w:left="0" w:firstLineChars="200" w:firstLine="422"/>
        <w:rPr>
          <w:b/>
          <w:szCs w:val="21"/>
        </w:rPr>
      </w:pPr>
      <w:r w:rsidRPr="00E56491">
        <w:rPr>
          <w:rFonts w:hint="eastAsia"/>
          <w:b/>
          <w:szCs w:val="21"/>
        </w:rPr>
        <w:t>9</w:t>
      </w:r>
      <w:r w:rsidRPr="00E56491">
        <w:rPr>
          <w:rFonts w:hint="eastAsia"/>
          <w:b/>
          <w:szCs w:val="21"/>
        </w:rPr>
        <w:t>．个人和团队：能够在多学科背景下的团队中承担个体、团队成员以及负责人的角色</w:t>
      </w:r>
    </w:p>
    <w:p w:rsidR="003213C3" w:rsidRPr="00E56491" w:rsidRDefault="003213C3" w:rsidP="003213C3">
      <w:pPr>
        <w:pStyle w:val="21"/>
        <w:spacing w:after="0" w:line="400" w:lineRule="atLeast"/>
        <w:rPr>
          <w:szCs w:val="21"/>
        </w:rPr>
      </w:pPr>
      <w:r w:rsidRPr="00E56491">
        <w:rPr>
          <w:rFonts w:hint="eastAsia"/>
          <w:szCs w:val="21"/>
        </w:rPr>
        <w:t xml:space="preserve">9.1 </w:t>
      </w:r>
      <w:proofErr w:type="spellStart"/>
      <w:r w:rsidRPr="00E56491">
        <w:rPr>
          <w:rFonts w:hint="eastAsia"/>
          <w:szCs w:val="21"/>
        </w:rPr>
        <w:t>能够在多学科背景下理解团队合作的意义，具备良好的软件团队合作与沟通能力</w:t>
      </w:r>
      <w:proofErr w:type="spellEnd"/>
    </w:p>
    <w:p w:rsidR="003213C3" w:rsidRPr="00AF4941" w:rsidRDefault="003213C3" w:rsidP="003213C3">
      <w:pPr>
        <w:pStyle w:val="21"/>
        <w:spacing w:after="0" w:line="400" w:lineRule="atLeast"/>
        <w:ind w:leftChars="0" w:left="0" w:firstLineChars="200" w:firstLine="420"/>
        <w:rPr>
          <w:szCs w:val="21"/>
        </w:rPr>
      </w:pPr>
      <w:r w:rsidRPr="00E56491">
        <w:rPr>
          <w:rFonts w:hint="eastAsia"/>
          <w:szCs w:val="21"/>
        </w:rPr>
        <w:t xml:space="preserve">9.2 </w:t>
      </w:r>
      <w:proofErr w:type="spellStart"/>
      <w:r w:rsidRPr="00E56491">
        <w:rPr>
          <w:rFonts w:hint="eastAsia"/>
          <w:szCs w:val="21"/>
        </w:rPr>
        <w:t>能够根据软件团队角色发挥个人应有的个体、团队成员以及负责人的作用</w:t>
      </w:r>
      <w:proofErr w:type="spellEnd"/>
    </w:p>
    <w:p w:rsidR="003213C3" w:rsidRPr="00AF4941" w:rsidRDefault="003213C3" w:rsidP="003213C3">
      <w:pPr>
        <w:pStyle w:val="21"/>
        <w:spacing w:beforeLines="50" w:before="156" w:after="0" w:line="400" w:lineRule="atLeast"/>
        <w:ind w:leftChars="0" w:left="0" w:firstLineChars="200" w:firstLine="422"/>
        <w:rPr>
          <w:b/>
          <w:szCs w:val="21"/>
        </w:rPr>
      </w:pPr>
      <w:r w:rsidRPr="00E56491">
        <w:rPr>
          <w:rFonts w:hint="eastAsia"/>
          <w:b/>
          <w:szCs w:val="21"/>
        </w:rPr>
        <w:t>10</w:t>
      </w:r>
      <w:r w:rsidRPr="00E56491">
        <w:rPr>
          <w:rFonts w:hint="eastAsia"/>
          <w:b/>
          <w:szCs w:val="21"/>
        </w:rPr>
        <w:t>．沟通：能够就复杂软件工程问题与业界同行及社会公众进行有效沟通和交流，包括撰写报告和设计文稿、陈述发言、清晰表达或回应指令，并具备一定的国际视野，能够在跨文化背景下进行沟通和交流</w:t>
      </w:r>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lastRenderedPageBreak/>
        <w:t xml:space="preserve">10.1 </w:t>
      </w:r>
      <w:proofErr w:type="spellStart"/>
      <w:r w:rsidRPr="00E56491">
        <w:rPr>
          <w:rFonts w:hint="eastAsia"/>
          <w:szCs w:val="21"/>
        </w:rPr>
        <w:t>具备良好的口头和书面表达能力，能够清晰地就软件工程问题表达观点、回应质疑，并理解与软件同行和公众交流的差异性</w:t>
      </w:r>
      <w:proofErr w:type="spellEnd"/>
    </w:p>
    <w:p w:rsidR="003213C3" w:rsidRPr="00E56491" w:rsidRDefault="003213C3" w:rsidP="003213C3">
      <w:pPr>
        <w:pStyle w:val="21"/>
        <w:spacing w:after="0" w:line="400" w:lineRule="atLeast"/>
        <w:ind w:leftChars="0" w:left="0" w:firstLineChars="200" w:firstLine="420"/>
        <w:rPr>
          <w:szCs w:val="21"/>
        </w:rPr>
      </w:pPr>
      <w:r w:rsidRPr="00E56491">
        <w:rPr>
          <w:rFonts w:hint="eastAsia"/>
          <w:szCs w:val="21"/>
        </w:rPr>
        <w:t xml:space="preserve">10.2 </w:t>
      </w:r>
      <w:proofErr w:type="spellStart"/>
      <w:r w:rsidRPr="00E56491">
        <w:rPr>
          <w:rFonts w:hint="eastAsia"/>
          <w:szCs w:val="21"/>
        </w:rPr>
        <w:t>了解和跟踪软件工程领域的国内外发展趋势和研究热点</w:t>
      </w:r>
      <w:proofErr w:type="spellEnd"/>
    </w:p>
    <w:p w:rsidR="003213C3" w:rsidRPr="00AF4941" w:rsidRDefault="003213C3" w:rsidP="003213C3">
      <w:pPr>
        <w:pStyle w:val="21"/>
        <w:spacing w:after="0" w:line="400" w:lineRule="atLeast"/>
        <w:ind w:leftChars="0" w:left="0" w:firstLineChars="200" w:firstLine="420"/>
        <w:rPr>
          <w:szCs w:val="21"/>
        </w:rPr>
      </w:pPr>
      <w:r w:rsidRPr="00E56491">
        <w:rPr>
          <w:rFonts w:hint="eastAsia"/>
          <w:szCs w:val="21"/>
        </w:rPr>
        <w:t xml:space="preserve">10.3 </w:t>
      </w:r>
      <w:proofErr w:type="spellStart"/>
      <w:r w:rsidRPr="00E56491">
        <w:rPr>
          <w:rFonts w:hint="eastAsia"/>
          <w:szCs w:val="21"/>
        </w:rPr>
        <w:t>具备一门外语的基本听、说、读、写、译的能力，能在跨文化背景下进行专业沟通和交流</w:t>
      </w:r>
      <w:proofErr w:type="spellEnd"/>
    </w:p>
    <w:p w:rsidR="003213C3" w:rsidRPr="00AF4941" w:rsidRDefault="003213C3" w:rsidP="003213C3">
      <w:pPr>
        <w:pStyle w:val="21"/>
        <w:spacing w:beforeLines="50" w:before="156" w:after="0" w:line="400" w:lineRule="atLeast"/>
        <w:ind w:leftChars="0" w:left="0" w:firstLineChars="200" w:firstLine="422"/>
        <w:rPr>
          <w:b/>
          <w:szCs w:val="21"/>
        </w:rPr>
      </w:pPr>
      <w:r w:rsidRPr="00E56491">
        <w:rPr>
          <w:rFonts w:hint="eastAsia"/>
          <w:b/>
          <w:szCs w:val="21"/>
        </w:rPr>
        <w:t>11</w:t>
      </w:r>
      <w:r w:rsidR="002F345B" w:rsidRPr="00E56491">
        <w:rPr>
          <w:rFonts w:hint="eastAsia"/>
          <w:b/>
          <w:szCs w:val="21"/>
        </w:rPr>
        <w:t>．</w:t>
      </w:r>
      <w:r w:rsidRPr="00E56491">
        <w:rPr>
          <w:rFonts w:hint="eastAsia"/>
          <w:b/>
          <w:szCs w:val="21"/>
        </w:rPr>
        <w:t>项目管理：理解并掌握复杂软件工程管理原理与经济决策方法，并能在多学科环境中应用</w:t>
      </w:r>
    </w:p>
    <w:p w:rsidR="003213C3" w:rsidRPr="00E56491" w:rsidRDefault="003213C3" w:rsidP="003213C3">
      <w:pPr>
        <w:pStyle w:val="21"/>
        <w:spacing w:after="0" w:line="400" w:lineRule="atLeast"/>
        <w:rPr>
          <w:szCs w:val="21"/>
        </w:rPr>
      </w:pPr>
      <w:r w:rsidRPr="00E56491">
        <w:rPr>
          <w:rFonts w:hint="eastAsia"/>
          <w:szCs w:val="21"/>
        </w:rPr>
        <w:t xml:space="preserve">11.1 </w:t>
      </w:r>
      <w:proofErr w:type="spellStart"/>
      <w:r w:rsidRPr="00E56491">
        <w:rPr>
          <w:rFonts w:hint="eastAsia"/>
          <w:szCs w:val="21"/>
        </w:rPr>
        <w:t>能够理解软件工程及产品全周期，理解其中涉及的软件工程管理与经济决策问题</w:t>
      </w:r>
      <w:proofErr w:type="spellEnd"/>
    </w:p>
    <w:p w:rsidR="003213C3" w:rsidRPr="00AF4941" w:rsidRDefault="003213C3" w:rsidP="003213C3">
      <w:pPr>
        <w:pStyle w:val="21"/>
        <w:spacing w:after="0" w:line="400" w:lineRule="atLeast"/>
        <w:ind w:leftChars="0" w:left="0" w:firstLineChars="200" w:firstLine="420"/>
        <w:rPr>
          <w:szCs w:val="21"/>
        </w:rPr>
      </w:pPr>
      <w:r w:rsidRPr="00E56491">
        <w:rPr>
          <w:rFonts w:hint="eastAsia"/>
          <w:szCs w:val="21"/>
        </w:rPr>
        <w:t xml:space="preserve">11.2 </w:t>
      </w:r>
      <w:proofErr w:type="spellStart"/>
      <w:r w:rsidRPr="00E56491">
        <w:rPr>
          <w:rFonts w:hint="eastAsia"/>
          <w:szCs w:val="21"/>
        </w:rPr>
        <w:t>能够在多学科环境下（包括模拟环境</w:t>
      </w:r>
      <w:proofErr w:type="spellEnd"/>
      <w:r w:rsidRPr="00E56491">
        <w:rPr>
          <w:rFonts w:hint="eastAsia"/>
          <w:szCs w:val="21"/>
        </w:rPr>
        <w:t>），</w:t>
      </w:r>
      <w:proofErr w:type="spellStart"/>
      <w:r w:rsidRPr="00E56491">
        <w:rPr>
          <w:rFonts w:hint="eastAsia"/>
          <w:szCs w:val="21"/>
        </w:rPr>
        <w:t>在软件生命周期中运用工程管理与经济决策方法</w:t>
      </w:r>
      <w:proofErr w:type="spellEnd"/>
    </w:p>
    <w:p w:rsidR="003213C3" w:rsidRPr="00AF4941" w:rsidRDefault="003213C3" w:rsidP="003213C3">
      <w:pPr>
        <w:pStyle w:val="21"/>
        <w:spacing w:beforeLines="50" w:before="156" w:after="0" w:line="400" w:lineRule="atLeast"/>
        <w:ind w:leftChars="0" w:left="0" w:firstLineChars="200" w:firstLine="422"/>
        <w:rPr>
          <w:b/>
          <w:szCs w:val="21"/>
        </w:rPr>
      </w:pPr>
      <w:r w:rsidRPr="00E56491">
        <w:rPr>
          <w:rFonts w:hint="eastAsia"/>
          <w:b/>
          <w:szCs w:val="21"/>
        </w:rPr>
        <w:t>12</w:t>
      </w:r>
      <w:r w:rsidR="002F345B" w:rsidRPr="00E56491">
        <w:rPr>
          <w:rFonts w:hint="eastAsia"/>
          <w:b/>
          <w:szCs w:val="21"/>
        </w:rPr>
        <w:t>．</w:t>
      </w:r>
      <w:bookmarkStart w:id="0" w:name="_GoBack"/>
      <w:bookmarkEnd w:id="0"/>
      <w:r w:rsidRPr="00E56491">
        <w:rPr>
          <w:rFonts w:hint="eastAsia"/>
          <w:b/>
          <w:szCs w:val="21"/>
        </w:rPr>
        <w:t>终身学习：具有自主学习和终身学习的意识，有不断学习和适应发展的能力</w:t>
      </w:r>
    </w:p>
    <w:p w:rsidR="003213C3" w:rsidRPr="00E56491" w:rsidRDefault="003213C3" w:rsidP="003213C3">
      <w:pPr>
        <w:pStyle w:val="21"/>
        <w:spacing w:after="0" w:line="400" w:lineRule="atLeast"/>
        <w:rPr>
          <w:szCs w:val="21"/>
        </w:rPr>
      </w:pPr>
      <w:r w:rsidRPr="00E56491">
        <w:rPr>
          <w:rFonts w:hint="eastAsia"/>
          <w:szCs w:val="21"/>
        </w:rPr>
        <w:t xml:space="preserve">12.1 </w:t>
      </w:r>
      <w:proofErr w:type="spellStart"/>
      <w:r w:rsidRPr="00E56491">
        <w:rPr>
          <w:rFonts w:hint="eastAsia"/>
          <w:szCs w:val="21"/>
        </w:rPr>
        <w:t>能够认识到终身学习和自主学习的重要性，掌握科学的学习方法</w:t>
      </w:r>
      <w:proofErr w:type="spellEnd"/>
    </w:p>
    <w:p w:rsidR="00E63F50" w:rsidRDefault="003213C3" w:rsidP="00E325F8">
      <w:pPr>
        <w:pStyle w:val="21"/>
        <w:spacing w:after="0" w:line="400" w:lineRule="atLeast"/>
        <w:ind w:leftChars="0" w:left="0" w:firstLineChars="200" w:firstLine="420"/>
        <w:rPr>
          <w:szCs w:val="21"/>
        </w:rPr>
      </w:pPr>
      <w:r w:rsidRPr="00E56491">
        <w:rPr>
          <w:rFonts w:hint="eastAsia"/>
          <w:szCs w:val="21"/>
        </w:rPr>
        <w:t xml:space="preserve">12.2 </w:t>
      </w:r>
      <w:proofErr w:type="spellStart"/>
      <w:r w:rsidRPr="00E56491">
        <w:rPr>
          <w:rFonts w:hint="eastAsia"/>
          <w:szCs w:val="21"/>
        </w:rPr>
        <w:t>具备自主学习的能力，能够自主进行软件新技术学习和归纳，做到学以致用</w:t>
      </w:r>
      <w:proofErr w:type="spellEnd"/>
    </w:p>
    <w:p w:rsidR="004C30FB" w:rsidRDefault="004C30FB" w:rsidP="00E325F8">
      <w:pPr>
        <w:pStyle w:val="21"/>
        <w:spacing w:after="0" w:line="400" w:lineRule="atLeast"/>
        <w:ind w:leftChars="0" w:left="0" w:firstLineChars="200" w:firstLine="420"/>
        <w:rPr>
          <w:szCs w:val="21"/>
        </w:rPr>
      </w:pPr>
    </w:p>
    <w:p w:rsidR="004C30FB" w:rsidRPr="00E325F8" w:rsidRDefault="004C30FB" w:rsidP="00E325F8">
      <w:pPr>
        <w:pStyle w:val="21"/>
        <w:spacing w:after="0" w:line="400" w:lineRule="atLeast"/>
        <w:ind w:leftChars="0" w:left="0" w:firstLineChars="200" w:firstLine="420"/>
        <w:rPr>
          <w:szCs w:val="21"/>
        </w:rPr>
      </w:pPr>
    </w:p>
    <w:sectPr w:rsidR="004C30FB" w:rsidRPr="00E32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363" w:rsidRDefault="00505363" w:rsidP="003213C3">
      <w:r>
        <w:separator/>
      </w:r>
    </w:p>
  </w:endnote>
  <w:endnote w:type="continuationSeparator" w:id="0">
    <w:p w:rsidR="00505363" w:rsidRDefault="00505363" w:rsidP="0032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363" w:rsidRDefault="00505363" w:rsidP="003213C3">
      <w:r>
        <w:separator/>
      </w:r>
    </w:p>
  </w:footnote>
  <w:footnote w:type="continuationSeparator" w:id="0">
    <w:p w:rsidR="00505363" w:rsidRDefault="00505363" w:rsidP="003213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F6"/>
    <w:rsid w:val="0010728D"/>
    <w:rsid w:val="002F345B"/>
    <w:rsid w:val="003213C3"/>
    <w:rsid w:val="003A4D97"/>
    <w:rsid w:val="004C30FB"/>
    <w:rsid w:val="00505363"/>
    <w:rsid w:val="0072684E"/>
    <w:rsid w:val="00C719F6"/>
    <w:rsid w:val="00CA0549"/>
    <w:rsid w:val="00D90C58"/>
    <w:rsid w:val="00D90E6B"/>
    <w:rsid w:val="00DB6E4D"/>
    <w:rsid w:val="00E325F8"/>
    <w:rsid w:val="00E63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71355"/>
  <w15:chartTrackingRefBased/>
  <w15:docId w15:val="{45C89DA0-608A-495A-9876-84712426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qFormat/>
    <w:rsid w:val="003213C3"/>
    <w:pPr>
      <w:keepNext/>
      <w:keepLines/>
      <w:spacing w:before="260" w:after="260" w:line="416" w:lineRule="auto"/>
      <w:outlineLvl w:val="1"/>
    </w:pPr>
    <w:rPr>
      <w:rFonts w:ascii="Arial" w:eastAsia="黑体" w:hAnsi="Arial" w:cs="Times New Roman"/>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3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13C3"/>
    <w:rPr>
      <w:sz w:val="18"/>
      <w:szCs w:val="18"/>
    </w:rPr>
  </w:style>
  <w:style w:type="paragraph" w:styleId="a5">
    <w:name w:val="footer"/>
    <w:basedOn w:val="a"/>
    <w:link w:val="a6"/>
    <w:uiPriority w:val="99"/>
    <w:unhideWhenUsed/>
    <w:rsid w:val="003213C3"/>
    <w:pPr>
      <w:tabs>
        <w:tab w:val="center" w:pos="4153"/>
        <w:tab w:val="right" w:pos="8306"/>
      </w:tabs>
      <w:snapToGrid w:val="0"/>
      <w:jc w:val="left"/>
    </w:pPr>
    <w:rPr>
      <w:sz w:val="18"/>
      <w:szCs w:val="18"/>
    </w:rPr>
  </w:style>
  <w:style w:type="character" w:customStyle="1" w:styleId="a6">
    <w:name w:val="页脚 字符"/>
    <w:basedOn w:val="a0"/>
    <w:link w:val="a5"/>
    <w:uiPriority w:val="99"/>
    <w:rsid w:val="003213C3"/>
    <w:rPr>
      <w:sz w:val="18"/>
      <w:szCs w:val="18"/>
    </w:rPr>
  </w:style>
  <w:style w:type="character" w:customStyle="1" w:styleId="20">
    <w:name w:val="标题 2 字符"/>
    <w:basedOn w:val="a0"/>
    <w:link w:val="2"/>
    <w:rsid w:val="003213C3"/>
    <w:rPr>
      <w:rFonts w:ascii="Arial" w:eastAsia="黑体" w:hAnsi="Arial" w:cs="Times New Roman"/>
      <w:b/>
      <w:bCs/>
      <w:sz w:val="32"/>
      <w:szCs w:val="32"/>
      <w:lang w:val="x-none" w:eastAsia="x-none"/>
    </w:rPr>
  </w:style>
  <w:style w:type="paragraph" w:styleId="21">
    <w:name w:val="Body Text Indent 2"/>
    <w:basedOn w:val="a"/>
    <w:link w:val="22"/>
    <w:rsid w:val="003213C3"/>
    <w:pPr>
      <w:spacing w:after="120" w:line="480" w:lineRule="auto"/>
      <w:ind w:leftChars="200" w:left="420"/>
    </w:pPr>
    <w:rPr>
      <w:rFonts w:ascii="Times New Roman" w:eastAsia="宋体" w:hAnsi="Times New Roman" w:cs="Times New Roman"/>
      <w:szCs w:val="24"/>
      <w:lang w:val="x-none" w:eastAsia="x-none"/>
    </w:rPr>
  </w:style>
  <w:style w:type="character" w:customStyle="1" w:styleId="22">
    <w:name w:val="正文文本缩进 2 字符"/>
    <w:basedOn w:val="a0"/>
    <w:link w:val="21"/>
    <w:rsid w:val="003213C3"/>
    <w:rPr>
      <w:rFonts w:ascii="Times New Roman" w:eastAsia="宋体" w:hAnsi="Times New Roman" w:cs="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强 王</cp:lastModifiedBy>
  <cp:revision>5</cp:revision>
  <dcterms:created xsi:type="dcterms:W3CDTF">2019-04-08T05:08:00Z</dcterms:created>
  <dcterms:modified xsi:type="dcterms:W3CDTF">2019-04-10T07:59:00Z</dcterms:modified>
</cp:coreProperties>
</file>